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80F" w:rsidRPr="00144185" w:rsidRDefault="007C580F" w:rsidP="007C580F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III.</w:t>
      </w:r>
    </w:p>
    <w:p w:rsidR="007C580F" w:rsidRPr="00144185" w:rsidRDefault="007C580F" w:rsidP="007C580F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OBRAZAC ZA  IZRADU </w:t>
      </w:r>
    </w:p>
    <w:p w:rsidR="007C580F" w:rsidRPr="00144185" w:rsidRDefault="007C580F" w:rsidP="007C580F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ZAHTJEVA ZA IZDAVANJE OKOLINSKE  DOZVOLE</w:t>
      </w:r>
    </w:p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A. PODACI O PODNOSIOCU ZAHTJEVA/OPERATERU </w:t>
      </w:r>
      <w:bookmarkStart w:id="0" w:name="_Toc273789095"/>
      <w:bookmarkStart w:id="1" w:name="_Toc275783752"/>
    </w:p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2" w:name="_Toc283127295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1. O</w:t>
      </w:r>
      <w:bookmarkEnd w:id="0"/>
      <w:bookmarkEnd w:id="1"/>
      <w:bookmarkEnd w:id="2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snovni podaci</w:t>
      </w: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3150"/>
        <w:gridCol w:w="810"/>
      </w:tblGrid>
      <w:tr w:rsidR="007C580F" w:rsidRPr="00144185" w:rsidTr="00D312D6">
        <w:trPr>
          <w:trHeight w:val="395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1.1. Naziv operatera</w:t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32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1.2. Pravni status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58"/>
        </w:trPr>
        <w:tc>
          <w:tcPr>
            <w:tcW w:w="4855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1.3. Vrsta zahtjeva 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Novi pogon ili postrojenje</w:t>
            </w:r>
            <w:r w:rsidRPr="00144185">
              <w:rPr>
                <w:rStyle w:val="FootnoteReference"/>
                <w:rFonts w:ascii="Arial" w:hAnsi="Arial" w:cs="Arial"/>
                <w:noProof/>
                <w:color w:val="000000" w:themeColor="text1"/>
                <w:lang w:val="bs-Latn-BA"/>
              </w:rPr>
              <w:footnoteReference w:id="1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16"/>
        </w:trPr>
        <w:tc>
          <w:tcPr>
            <w:tcW w:w="485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Postojeći pogon ili postrojenje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40"/>
        </w:trPr>
        <w:tc>
          <w:tcPr>
            <w:tcW w:w="485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Navesti značajnu izmjenu postojećih pogona i postrojenja/promjene u radu za pogone i postrojenja kojima je izdata okolišna dozvola</w:t>
            </w:r>
            <w:r w:rsidRPr="00144185">
              <w:rPr>
                <w:rStyle w:val="FootnoteReference"/>
                <w:rFonts w:ascii="Arial" w:hAnsi="Arial" w:cs="Arial"/>
                <w:noProof/>
                <w:color w:val="000000" w:themeColor="text1"/>
                <w:lang w:val="bs-Latn-BA"/>
              </w:rPr>
              <w:footnoteReference w:id="2"/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87"/>
        </w:trPr>
        <w:tc>
          <w:tcPr>
            <w:tcW w:w="485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Prestanak aktivnosti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22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1.4. Vlasništvo nad privrednim subjektom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68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1.5. Adresa sjedištaprivrednog subjekta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602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1.6. Poštanska adresa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privrednog subjekta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, ukoliko se razlikuje od prethodne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68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1.6. Matični broj privrednog subjekta (ID broj, PDV broj)</w:t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596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1.7. Šifra osnovne djelatnosti u skladu sa klasifikacijom djelatnosti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1.8.SNAP kod (oznaka djelatnosti)</w:t>
            </w:r>
            <w:r w:rsidRPr="00144185">
              <w:rPr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footnoteReference w:id="3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1.9. NACE kod (oznaka djelatnosti)</w:t>
            </w:r>
            <w:r w:rsidRPr="00144185">
              <w:rPr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footnoteReference w:id="4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1.10. Ovlašteno lice </w:t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05"/>
        </w:trPr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1.11. Ime i prezime ovlaštenog lica</w:t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1.12. Funkcija u privrednom subjektu 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1.13. Telefon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1.14. Faks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8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1.15. E-mail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</w:tc>
        <w:tc>
          <w:tcPr>
            <w:tcW w:w="3960" w:type="dxa"/>
            <w:gridSpan w:val="2"/>
          </w:tcPr>
          <w:p w:rsidR="007C580F" w:rsidRPr="00144185" w:rsidRDefault="007C580F" w:rsidP="00D312D6">
            <w:pPr>
              <w:tabs>
                <w:tab w:val="left" w:pos="3418"/>
              </w:tabs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3" w:name="_Toc273789099"/>
      <w:bookmarkStart w:id="4" w:name="_Toc275783753"/>
      <w:bookmarkStart w:id="5" w:name="_Toc283127296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2. Podaci o </w:t>
      </w:r>
      <w:bookmarkEnd w:id="3"/>
      <w:bookmarkEnd w:id="4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pogonu/postrojenju</w:t>
      </w:r>
      <w:bookmarkEnd w:id="5"/>
    </w:p>
    <w:p w:rsidR="007C580F" w:rsidRPr="00144185" w:rsidRDefault="007C580F" w:rsidP="007C580F">
      <w:pPr>
        <w:rPr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2900"/>
      </w:tblGrid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2.1. Naziv pogona/postrojenja</w:t>
            </w:r>
            <w:r w:rsidRPr="00144185">
              <w:rPr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footnoteReference w:id="5"/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800"/>
        </w:trPr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2.2. Adresa na kojoj je lociran pogon i postrojenje, ili na kojoj će biti lociran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2.3. Koordinate lokacije prema državnom koordinatnom sistemu 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2.4. Kategorija industrijskih aktivnosti koje su predmet zahtjeva u skladu sa Prilogom I. ili Prilogom II. ove uredbe</w:t>
            </w:r>
            <w:r w:rsidRPr="00144185">
              <w:rPr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footnoteReference w:id="6"/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2.5. Projektovani kapacitet glavne jedinice 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2.6. Kategorija industrijskih aktivnosti ostalih jedinica u skladu sa Prilogom I. Uredbe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2.7. Projektovani kapacitet ostalih jedinica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2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2.8. Broj zaposlenih</w:t>
            </w:r>
          </w:p>
        </w:tc>
        <w:tc>
          <w:tcPr>
            <w:tcW w:w="29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b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lang w:val="bs-Latn-BA"/>
        </w:rPr>
        <w:t xml:space="preserve">3. Dodatne informacije o pogonu/postrojenju 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lang w:val="bs-Latn-BA"/>
        </w:rPr>
        <w:t>Popis svih dobijenih dozvola na dan podnošenja zahtjeva</w:t>
      </w: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: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2032"/>
        <w:gridCol w:w="2032"/>
        <w:gridCol w:w="2032"/>
      </w:tblGrid>
      <w:tr w:rsidR="007C580F" w:rsidRPr="00144185" w:rsidTr="00D312D6">
        <w:tc>
          <w:tcPr>
            <w:tcW w:w="26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dozvole</w:t>
            </w:r>
          </w:p>
        </w:tc>
        <w:tc>
          <w:tcPr>
            <w:tcW w:w="2032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Referentni br.</w:t>
            </w:r>
          </w:p>
        </w:tc>
        <w:tc>
          <w:tcPr>
            <w:tcW w:w="2032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 izdavanja</w:t>
            </w:r>
          </w:p>
        </w:tc>
        <w:tc>
          <w:tcPr>
            <w:tcW w:w="2032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Period važenja</w:t>
            </w:r>
          </w:p>
        </w:tc>
      </w:tr>
      <w:tr w:rsidR="007C580F" w:rsidRPr="00144185" w:rsidTr="00D312D6">
        <w:trPr>
          <w:trHeight w:val="440"/>
        </w:trPr>
        <w:tc>
          <w:tcPr>
            <w:tcW w:w="2625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625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625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625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3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BodyTextIndent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BodyTextIndent"/>
        <w:ind w:left="0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Uključiti sve važeće dozvole na dan podnošenja zahtjeva </w:t>
      </w:r>
      <w:bookmarkStart w:id="6" w:name="_Toc117779392"/>
      <w:bookmarkStart w:id="7" w:name="_Toc117829436"/>
      <w:bookmarkStart w:id="8" w:name="_Toc117906698"/>
      <w:bookmarkStart w:id="9" w:name="_Toc117907156"/>
      <w:bookmarkStart w:id="10" w:name="_Toc121038905"/>
      <w:bookmarkStart w:id="11" w:name="_Toc273789100"/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 dostaviti njihove kopije uz zahjev.</w:t>
      </w:r>
    </w:p>
    <w:p w:rsidR="007C580F" w:rsidRPr="00144185" w:rsidRDefault="007C580F" w:rsidP="007C580F">
      <w:pPr>
        <w:pStyle w:val="BodyTextIndent"/>
        <w:spacing w:after="0" w:line="240" w:lineRule="auto"/>
        <w:ind w:left="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Podaci o ovlaštenom licu/zakonskom zastupniku/opunomoćenik za kontakt u vezi sa dozvolom</w:t>
      </w:r>
      <w:bookmarkEnd w:id="6"/>
      <w:bookmarkEnd w:id="7"/>
      <w:bookmarkEnd w:id="8"/>
      <w:bookmarkEnd w:id="9"/>
      <w:bookmarkEnd w:id="10"/>
      <w:bookmarkEnd w:id="11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7C580F" w:rsidRPr="00144185" w:rsidRDefault="007C580F" w:rsidP="007C580F">
      <w:pPr>
        <w:pStyle w:val="BodyTextIndent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6"/>
        <w:gridCol w:w="5475"/>
      </w:tblGrid>
      <w:tr w:rsidR="007C580F" w:rsidRPr="00144185" w:rsidTr="00D312D6"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Ime i prezime ovlaštenog lica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trHeight w:val="242"/>
        </w:trPr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Adresa ovlaštenog lica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Funkcija u privrednom subjektu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lastRenderedPageBreak/>
              <w:t>Telefon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Faks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c>
          <w:tcPr>
            <w:tcW w:w="324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E-mail</w:t>
            </w:r>
          </w:p>
        </w:tc>
        <w:tc>
          <w:tcPr>
            <w:tcW w:w="5475" w:type="dxa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bookmarkStart w:id="12" w:name="_Toc273789096"/>
      <w:bookmarkStart w:id="13" w:name="_Toc71686733"/>
      <w:bookmarkStart w:id="14" w:name="_Toc117779393"/>
      <w:bookmarkStart w:id="15" w:name="_Toc117829437"/>
      <w:bookmarkStart w:id="16" w:name="_Toc117906699"/>
      <w:bookmarkStart w:id="17" w:name="_Toc117907157"/>
    </w:p>
    <w:p w:rsidR="007C580F" w:rsidRPr="00144185" w:rsidRDefault="007C580F" w:rsidP="007C580F">
      <w:pPr>
        <w:pStyle w:val="BodyTextIndent"/>
        <w:spacing w:after="0" w:line="240" w:lineRule="auto"/>
        <w:ind w:left="0"/>
        <w:jc w:val="both"/>
        <w:rPr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Vlasništvo nad zemljišt</w:t>
      </w:r>
      <w:bookmarkEnd w:id="12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em</w:t>
      </w:r>
    </w:p>
    <w:p w:rsidR="007C580F" w:rsidRPr="00144185" w:rsidRDefault="007C580F" w:rsidP="007C580F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Ime i adresa vlasnika zemljišta na kojem se odvijaju (će se odvijati) aktivnosti (ukoliko se razlikuje od imenovanog podnosioca zahtjeva).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4622"/>
      </w:tblGrid>
      <w:tr w:rsidR="007C580F" w:rsidRPr="00144185" w:rsidTr="00D312D6">
        <w:trPr>
          <w:trHeight w:val="548"/>
        </w:trPr>
        <w:tc>
          <w:tcPr>
            <w:tcW w:w="3681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Ime i prezime vlasnika nad zemljištem, broj zemljišno-knjižnog izvadka i katastarska oznaka nekretnine</w:t>
            </w:r>
          </w:p>
        </w:tc>
        <w:tc>
          <w:tcPr>
            <w:tcW w:w="462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68"/>
        </w:trPr>
        <w:tc>
          <w:tcPr>
            <w:tcW w:w="3681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Adresa vlasnika</w:t>
            </w:r>
          </w:p>
        </w:tc>
        <w:tc>
          <w:tcPr>
            <w:tcW w:w="4622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BodyTextIndent"/>
        <w:spacing w:after="0" w:line="240" w:lineRule="auto"/>
        <w:ind w:left="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18" w:name="_Toc273789097"/>
    </w:p>
    <w:p w:rsidR="007C580F" w:rsidRPr="00144185" w:rsidRDefault="007C580F" w:rsidP="007C580F">
      <w:pPr>
        <w:pStyle w:val="BodyTextIndent"/>
        <w:spacing w:after="0" w:line="240" w:lineRule="auto"/>
        <w:ind w:left="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Vlasništvo nad objektima</w:t>
      </w:r>
      <w:bookmarkEnd w:id="18"/>
    </w:p>
    <w:p w:rsidR="007C580F" w:rsidRPr="00144185" w:rsidRDefault="007C580F" w:rsidP="007C580F">
      <w:pPr>
        <w:pStyle w:val="BodyTextIndent"/>
        <w:spacing w:after="0" w:line="240" w:lineRule="auto"/>
        <w:ind w:left="0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Ime i adresa vlasnika/pravnog lica pogona i postrojenja u kojima se odvija aktivnost, kao i podaci o ugovoru o najmu objekta ukoliko podnosilac zahtjeva nije vlasnik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4160"/>
      </w:tblGrid>
      <w:tr w:rsidR="007C580F" w:rsidRPr="00144185" w:rsidTr="00D312D6">
        <w:trPr>
          <w:trHeight w:val="620"/>
        </w:trPr>
        <w:tc>
          <w:tcPr>
            <w:tcW w:w="39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Ime i prezime vlasnika/pravnog lica nad objektima:</w:t>
            </w:r>
          </w:p>
        </w:tc>
        <w:tc>
          <w:tcPr>
            <w:tcW w:w="416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50"/>
        </w:trPr>
        <w:tc>
          <w:tcPr>
            <w:tcW w:w="39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Adresa vlasnika:</w:t>
            </w:r>
          </w:p>
        </w:tc>
        <w:tc>
          <w:tcPr>
            <w:tcW w:w="416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530"/>
        </w:trPr>
        <w:tc>
          <w:tcPr>
            <w:tcW w:w="39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Podaci o ugovoru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(Broj, period važenja):</w:t>
            </w:r>
          </w:p>
        </w:tc>
        <w:tc>
          <w:tcPr>
            <w:tcW w:w="416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19" w:name="_Toc273789101"/>
      <w:bookmarkStart w:id="20" w:name="_Toc283127297"/>
      <w:bookmarkEnd w:id="13"/>
      <w:bookmarkEnd w:id="14"/>
      <w:bookmarkEnd w:id="15"/>
      <w:bookmarkEnd w:id="16"/>
      <w:bookmarkEnd w:id="17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Podaci u vezi izmjene okolinske dozvole</w:t>
      </w:r>
      <w:bookmarkEnd w:id="19"/>
      <w:bookmarkEnd w:id="20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Operater/podnosilac popunjava tabelu dole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samo u slučaju zahtjeva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za izmjenu okolinske dozvole.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2990"/>
      </w:tblGrid>
      <w:tr w:rsidR="007C580F" w:rsidRPr="00144185" w:rsidTr="00D312D6">
        <w:trPr>
          <w:trHeight w:val="530"/>
        </w:trPr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Naziv pogona (prema važećoj okolinskoj dozvoli) 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Datum podnošenja zahtjeva za okolinsku dozvolu 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Datum izdavanja okolinske dozvole i broj iz registra izdatih okolinskih dozvola 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548"/>
        </w:trPr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Adresa na kojoj je lociran pogon i postrojenje  ili neki od njegovih relevantnih dijelova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548"/>
        </w:trPr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Lokacija pogona i postrojenja (kanton, opština, katastarski broj)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638"/>
        </w:trPr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Razlog zbog kojeg  se zahtijeva  izmjena  okolinske dozvole 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1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Opis predloženih izmjena integralne okolinske dozvole</w:t>
            </w:r>
          </w:p>
        </w:tc>
        <w:tc>
          <w:tcPr>
            <w:tcW w:w="299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B. SISTEM CERTIFICIRANJA POGONA/POSTROJENJA VEZANI ZA OKOLIŠ I/ILI ZAHTJEVE KVALITETA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5"/>
        <w:gridCol w:w="2365"/>
        <w:gridCol w:w="2695"/>
      </w:tblGrid>
      <w:tr w:rsidR="007C580F" w:rsidRPr="00144185" w:rsidTr="00D312D6">
        <w:tc>
          <w:tcPr>
            <w:tcW w:w="30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Implementiran i certificiran/verificiran sistem upravljanja okolišem u skladu sa standardom (navesti standard) </w:t>
            </w:r>
          </w:p>
        </w:tc>
        <w:tc>
          <w:tcPr>
            <w:tcW w:w="236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 (Navesti koji)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269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Priložiti kopiju navedenih dokumenata uz zahtjev.</w:t>
            </w:r>
          </w:p>
        </w:tc>
      </w:tr>
      <w:tr w:rsidR="007C580F" w:rsidRPr="00144185" w:rsidTr="00D312D6">
        <w:tc>
          <w:tcPr>
            <w:tcW w:w="30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Implementiran sistem upravljanja okolišem u skladu sa standardom (navesti standard) bez certifikacije/verifikacije</w:t>
            </w:r>
          </w:p>
        </w:tc>
        <w:tc>
          <w:tcPr>
            <w:tcW w:w="236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 (Navesti koji)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269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Priložiti kopiju navedenih dokumenata uz zahtjev.</w:t>
            </w:r>
          </w:p>
        </w:tc>
      </w:tr>
      <w:tr w:rsidR="007C580F" w:rsidRPr="00144185" w:rsidTr="00D312D6">
        <w:tc>
          <w:tcPr>
            <w:tcW w:w="30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Popis odgovarajućih internih dokumenata vezanih uz zaštitu okoliša</w:t>
            </w:r>
          </w:p>
        </w:tc>
        <w:tc>
          <w:tcPr>
            <w:tcW w:w="236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 (Navesti koji)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NE</w:t>
            </w:r>
          </w:p>
        </w:tc>
        <w:tc>
          <w:tcPr>
            <w:tcW w:w="2695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Priložiti kopiju navedenih dokumenata uz zahtjev.</w:t>
            </w: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C.  OPIS STANJA LOKACIJE POGONA I POSTROJENJA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 Osnovni podaci o lokaciji</w:t>
      </w:r>
      <w:r w:rsidRPr="00144185">
        <w:rPr>
          <w:rStyle w:val="FootnoteReference"/>
          <w:rFonts w:ascii="Arial" w:hAnsi="Arial" w:cs="Arial"/>
          <w:b/>
          <w:noProof/>
          <w:color w:val="000000" w:themeColor="text1"/>
          <w:lang w:val="bs-Latn-BA"/>
        </w:rPr>
        <w:footnoteReference w:id="7"/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4610"/>
      </w:tblGrid>
      <w:tr w:rsidR="007C580F" w:rsidRPr="00144185" w:rsidTr="00D312D6">
        <w:trPr>
          <w:trHeight w:val="620"/>
        </w:trPr>
        <w:tc>
          <w:tcPr>
            <w:tcW w:w="350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Jedinica lokalne samouprave</w:t>
            </w:r>
          </w:p>
        </w:tc>
        <w:tc>
          <w:tcPr>
            <w:tcW w:w="461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40"/>
        </w:trPr>
        <w:tc>
          <w:tcPr>
            <w:tcW w:w="350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Katastarska općina</w:t>
            </w:r>
          </w:p>
        </w:tc>
        <w:tc>
          <w:tcPr>
            <w:tcW w:w="461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40"/>
        </w:trPr>
        <w:tc>
          <w:tcPr>
            <w:tcW w:w="350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Katastarska čestica</w:t>
            </w:r>
            <w:r w:rsidRPr="00144185">
              <w:rPr>
                <w:rStyle w:val="FootnoteReference"/>
                <w:rFonts w:ascii="Arial" w:hAnsi="Arial" w:cs="Arial"/>
                <w:noProof/>
                <w:color w:val="000000" w:themeColor="text1"/>
                <w:lang w:val="bs-Latn-BA"/>
              </w:rPr>
              <w:footnoteReference w:id="8"/>
            </w:r>
          </w:p>
        </w:tc>
        <w:tc>
          <w:tcPr>
            <w:tcW w:w="461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1339"/>
        </w:trPr>
        <w:tc>
          <w:tcPr>
            <w:tcW w:w="350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Navesti udaljenost u metrima do najbližeg naselja, prijemnika otpadnih voda, voda, šuma, zaštićenih područja i drugih osjetljivih područja</w:t>
            </w:r>
          </w:p>
        </w:tc>
        <w:tc>
          <w:tcPr>
            <w:tcW w:w="461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 Mape i sheme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2807"/>
        <w:gridCol w:w="3600"/>
        <w:gridCol w:w="1100"/>
      </w:tblGrid>
      <w:tr w:rsidR="007C580F" w:rsidRPr="00144185" w:rsidTr="00D312D6">
        <w:trPr>
          <w:trHeight w:val="932"/>
        </w:trPr>
        <w:tc>
          <w:tcPr>
            <w:tcW w:w="60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Broj</w:t>
            </w:r>
          </w:p>
        </w:tc>
        <w:tc>
          <w:tcPr>
            <w:tcW w:w="2807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mape ili sheme</w:t>
            </w:r>
          </w:p>
        </w:tc>
        <w:tc>
          <w:tcPr>
            <w:tcW w:w="360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Obuhvat mape ili sheme</w:t>
            </w:r>
          </w:p>
        </w:tc>
        <w:tc>
          <w:tcPr>
            <w:tcW w:w="110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 priloga</w:t>
            </w:r>
          </w:p>
        </w:tc>
      </w:tr>
      <w:tr w:rsidR="007C580F" w:rsidRPr="00144185" w:rsidTr="00D312D6">
        <w:trPr>
          <w:trHeight w:val="1403"/>
        </w:trPr>
        <w:tc>
          <w:tcPr>
            <w:tcW w:w="608" w:type="dxa"/>
            <w:shd w:val="clear" w:color="auto" w:fill="FFFFFF" w:themeFill="background1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807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Ortofoto karte/šire područje okruženja</w:t>
            </w:r>
            <w:r w:rsidRPr="00144185">
              <w:rPr>
                <w:rStyle w:val="FootnoteReference"/>
                <w:rFonts w:ascii="Arial" w:hAnsi="Arial" w:cs="Arial"/>
                <w:noProof/>
                <w:color w:val="000000" w:themeColor="text1"/>
                <w:lang w:val="bs-Latn-BA"/>
              </w:rPr>
              <w:footnoteReference w:id="9"/>
            </w:r>
          </w:p>
        </w:tc>
        <w:tc>
          <w:tcPr>
            <w:tcW w:w="36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(Položaj pogona/postrojenja, najbliža naselja, sa kojim graniči, vodni recipijent, vodna površina, šume, zaštićena i ostala osjetljiva područja)</w:t>
            </w:r>
          </w:p>
        </w:tc>
        <w:tc>
          <w:tcPr>
            <w:tcW w:w="11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647"/>
        </w:trPr>
        <w:tc>
          <w:tcPr>
            <w:tcW w:w="608" w:type="dxa"/>
            <w:shd w:val="clear" w:color="auto" w:fill="FFFFFF" w:themeFill="background1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807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Tlocrt pogona/postrojenja sa mjestima emisija</w:t>
            </w:r>
          </w:p>
        </w:tc>
        <w:tc>
          <w:tcPr>
            <w:tcW w:w="36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(Sva emisiona mjesta i tehnološke jedinice)</w:t>
            </w:r>
          </w:p>
        </w:tc>
        <w:tc>
          <w:tcPr>
            <w:tcW w:w="11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1339"/>
        </w:trPr>
        <w:tc>
          <w:tcPr>
            <w:tcW w:w="608" w:type="dxa"/>
            <w:shd w:val="clear" w:color="auto" w:fill="FFFFFF" w:themeFill="background1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807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Dijagram toka/tehnoloških shema</w:t>
            </w:r>
          </w:p>
        </w:tc>
        <w:tc>
          <w:tcPr>
            <w:tcW w:w="36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(Tehnološke jedinice u skladu sa tačkama 3.1. do 3.3. ovog Priloga sa tokom materijala/ energije, kao i po mogućnosti svim emisionim mjestima)</w:t>
            </w:r>
          </w:p>
        </w:tc>
        <w:tc>
          <w:tcPr>
            <w:tcW w:w="110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3. OPIS POGONA I POSTROJENJA 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3.1. Tehnološka jedinica pogona/postrojenja u kojoj se odvija glavna djelatnost u skladu sa Prilogom I. ili Prilogom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350"/>
        <w:gridCol w:w="1991"/>
      </w:tblGrid>
      <w:tr w:rsidR="007C580F" w:rsidRPr="00144185" w:rsidTr="00D312D6">
        <w:tc>
          <w:tcPr>
            <w:tcW w:w="8303" w:type="dxa"/>
            <w:gridSpan w:val="5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jedinice</w:t>
            </w:r>
          </w:p>
        </w:tc>
      </w:tr>
      <w:tr w:rsidR="007C580F" w:rsidRPr="00144185" w:rsidTr="00D312D6">
        <w:tc>
          <w:tcPr>
            <w:tcW w:w="8303" w:type="dxa"/>
            <w:gridSpan w:val="5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podjedinice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DEEAF6" w:themeFill="accent1" w:themeFillTint="33"/>
                <w:lang w:val="bs-Latn-BA"/>
              </w:rPr>
              <w:t>apacitet</w:t>
            </w:r>
          </w:p>
        </w:tc>
        <w:tc>
          <w:tcPr>
            <w:tcW w:w="2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Tehnološki opis rada</w:t>
            </w:r>
          </w:p>
        </w:tc>
        <w:tc>
          <w:tcPr>
            <w:tcW w:w="19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Referentna oznaka iz tlocrta/dijagrama toka u prilogu</w:t>
            </w: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3.2. Tehnološka jedinica pogona/postrojenja u kojoj se odvijaju ostale djelatnosti u skladu sa Prilogom I. ili Prilogom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350"/>
        <w:gridCol w:w="1991"/>
      </w:tblGrid>
      <w:tr w:rsidR="007C580F" w:rsidRPr="00144185" w:rsidTr="00D312D6">
        <w:tc>
          <w:tcPr>
            <w:tcW w:w="8303" w:type="dxa"/>
            <w:gridSpan w:val="5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jedinice</w:t>
            </w:r>
          </w:p>
        </w:tc>
      </w:tr>
      <w:tr w:rsidR="007C580F" w:rsidRPr="00144185" w:rsidTr="00D312D6">
        <w:tc>
          <w:tcPr>
            <w:tcW w:w="8303" w:type="dxa"/>
            <w:gridSpan w:val="5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podjedinice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</w:t>
            </w:r>
          </w:p>
        </w:tc>
        <w:tc>
          <w:tcPr>
            <w:tcW w:w="2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Tehnološki opis</w:t>
            </w:r>
          </w:p>
        </w:tc>
        <w:tc>
          <w:tcPr>
            <w:tcW w:w="19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Referentna oznaka iz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tlocrta/dijagrama toka u prilogu</w:t>
            </w: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1.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Napomena: Ukoliko se u pogonu/postrojenju odvija više ostalih djelatnosti u skladu sa Prilogom I. ili Prilogom II., dodati potreban broj redova u tabelu.</w:t>
      </w:r>
    </w:p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21" w:name="_Opis_na_instalacijata,_nejzinite_te"/>
      <w:bookmarkStart w:id="22" w:name="_Toc70220979"/>
      <w:bookmarkStart w:id="23" w:name="_Toc71686734"/>
      <w:bookmarkEnd w:id="21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3.3. Tehnološke jedinice koje nisu navedene u Prilogu I. ili Prilogu II. (direktno povezane djelatnosti)</w:t>
      </w: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43"/>
        <w:gridCol w:w="1417"/>
        <w:gridCol w:w="2350"/>
        <w:gridCol w:w="1989"/>
      </w:tblGrid>
      <w:tr w:rsidR="007C580F" w:rsidRPr="00144185" w:rsidTr="00D312D6">
        <w:tc>
          <w:tcPr>
            <w:tcW w:w="704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843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jedinice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</w:t>
            </w:r>
          </w:p>
        </w:tc>
        <w:tc>
          <w:tcPr>
            <w:tcW w:w="2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Tehnološki opis</w:t>
            </w:r>
          </w:p>
        </w:tc>
        <w:tc>
          <w:tcPr>
            <w:tcW w:w="19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Referentna oznaka iz dijagrama toka u prilogu</w:t>
            </w: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843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5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9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3.4. Referentna oznaka emisionog mjesta (oznake:  Z - zrak,,V - voda, T - tlo, K - sistem javne kanalizacije) prikazani u tlocrtu pogona/postrojenja/ dijagramu toka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1288"/>
        <w:gridCol w:w="1420"/>
        <w:gridCol w:w="1415"/>
        <w:gridCol w:w="1418"/>
        <w:gridCol w:w="1787"/>
      </w:tblGrid>
      <w:tr w:rsidR="007C580F" w:rsidRPr="00144185" w:rsidTr="00D312D6">
        <w:trPr>
          <w:trHeight w:val="520"/>
        </w:trPr>
        <w:tc>
          <w:tcPr>
            <w:tcW w:w="975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Oznaka</w:t>
            </w:r>
          </w:p>
        </w:tc>
        <w:tc>
          <w:tcPr>
            <w:tcW w:w="1288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Emisiono mjesto 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Gauss Kruegerove koordinate </w:t>
            </w:r>
          </w:p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</w:t>
            </w:r>
          </w:p>
        </w:tc>
        <w:tc>
          <w:tcPr>
            <w:tcW w:w="1787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 priloga</w:t>
            </w:r>
          </w:p>
        </w:tc>
      </w:tr>
      <w:tr w:rsidR="007C580F" w:rsidRPr="00144185" w:rsidTr="00D312D6">
        <w:trPr>
          <w:trHeight w:val="240"/>
        </w:trPr>
        <w:tc>
          <w:tcPr>
            <w:tcW w:w="97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88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X</w:t>
            </w:r>
          </w:p>
        </w:tc>
        <w:tc>
          <w:tcPr>
            <w:tcW w:w="141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Y</w:t>
            </w:r>
          </w:p>
        </w:tc>
        <w:tc>
          <w:tcPr>
            <w:tcW w:w="1418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87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75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8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2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5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8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75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8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2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5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8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75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8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20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5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87" w:type="dxa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3.5. Organizacija rada pogona/postrojenja</w:t>
      </w:r>
    </w:p>
    <w:tbl>
      <w:tblPr>
        <w:tblpPr w:leftFromText="180" w:rightFromText="180" w:vertAnchor="text" w:horzAnchor="page" w:tblpX="1361" w:tblpY="24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209"/>
        <w:gridCol w:w="634"/>
        <w:gridCol w:w="1701"/>
        <w:gridCol w:w="1417"/>
        <w:gridCol w:w="1068"/>
      </w:tblGrid>
      <w:tr w:rsidR="007C580F" w:rsidRPr="00144185" w:rsidTr="00D312D6">
        <w:trPr>
          <w:cantSplit/>
          <w:trHeight w:val="113"/>
        </w:trPr>
        <w:tc>
          <w:tcPr>
            <w:tcW w:w="97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USLOVI RADA</w:t>
            </w:r>
          </w:p>
        </w:tc>
      </w:tr>
      <w:tr w:rsidR="007C580F" w:rsidRPr="00144185" w:rsidTr="00D312D6">
        <w:trPr>
          <w:cantSplit/>
          <w:trHeight w:val="1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Ukupan broj zaposlenih</w:t>
            </w:r>
          </w:p>
        </w:tc>
        <w:tc>
          <w:tcPr>
            <w:tcW w:w="7021" w:type="dxa"/>
            <w:gridSpan w:val="6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1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Raspored zaposlenih</w:t>
            </w:r>
          </w:p>
        </w:tc>
        <w:tc>
          <w:tcPr>
            <w:tcW w:w="992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UREDI</w:t>
            </w:r>
          </w:p>
        </w:tc>
        <w:tc>
          <w:tcPr>
            <w:tcW w:w="1843" w:type="dxa"/>
            <w:gridSpan w:val="2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PROIZVODNJA</w:t>
            </w:r>
          </w:p>
        </w:tc>
        <w:tc>
          <w:tcPr>
            <w:tcW w:w="1701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ODRŽAVANJE</w:t>
            </w:r>
          </w:p>
        </w:tc>
        <w:tc>
          <w:tcPr>
            <w:tcW w:w="1417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SKLADIŠTE</w:t>
            </w:r>
          </w:p>
        </w:tc>
        <w:tc>
          <w:tcPr>
            <w:tcW w:w="1068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OSTALO</w:t>
            </w:r>
          </w:p>
        </w:tc>
      </w:tr>
      <w:tr w:rsidR="007C580F" w:rsidRPr="00144185" w:rsidTr="00D312D6">
        <w:trPr>
          <w:cantSplit/>
          <w:trHeight w:val="113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92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43" w:type="dxa"/>
            <w:gridSpan w:val="2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68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1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Smjene i aktivnosti</w:t>
            </w: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Uredi / administracija</w:t>
            </w: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Postrojenja</w:t>
            </w:r>
          </w:p>
        </w:tc>
      </w:tr>
      <w:tr w:rsidR="007C580F" w:rsidRPr="00144185" w:rsidTr="00D312D6">
        <w:trPr>
          <w:cantSplit/>
          <w:trHeight w:val="1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1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Radno vrijeme</w:t>
            </w: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Uredi / administracija</w:t>
            </w: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Postrojenja</w:t>
            </w:r>
          </w:p>
        </w:tc>
      </w:tr>
      <w:tr w:rsidR="007C580F" w:rsidRPr="00144185" w:rsidTr="00D312D6">
        <w:trPr>
          <w:cantSplit/>
          <w:trHeight w:val="1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Broj radnih dana godišnje </w:t>
            </w:r>
          </w:p>
        </w:tc>
        <w:tc>
          <w:tcPr>
            <w:tcW w:w="7021" w:type="dxa"/>
            <w:gridSpan w:val="6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 sati godišnje</w:t>
            </w:r>
          </w:p>
        </w:tc>
        <w:tc>
          <w:tcPr>
            <w:tcW w:w="7021" w:type="dxa"/>
            <w:gridSpan w:val="6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Sezonske varijacije  </w:t>
            </w:r>
          </w:p>
        </w:tc>
        <w:tc>
          <w:tcPr>
            <w:tcW w:w="7021" w:type="dxa"/>
            <w:gridSpan w:val="6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23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Smjene i broj radnika po smjeni</w:t>
            </w: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Tokom sezonskih varijacija</w:t>
            </w: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Preostali dio godine</w:t>
            </w:r>
          </w:p>
        </w:tc>
      </w:tr>
      <w:tr w:rsidR="007C580F" w:rsidRPr="00144185" w:rsidTr="00D312D6">
        <w:trPr>
          <w:cantSplit/>
          <w:trHeight w:val="23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35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186" w:type="dxa"/>
            <w:gridSpan w:val="3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2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Periodi kada  privredni subjekt ne radi</w:t>
            </w:r>
          </w:p>
        </w:tc>
        <w:tc>
          <w:tcPr>
            <w:tcW w:w="2201" w:type="dxa"/>
            <w:gridSpan w:val="2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Praznici</w:t>
            </w:r>
          </w:p>
        </w:tc>
        <w:tc>
          <w:tcPr>
            <w:tcW w:w="4820" w:type="dxa"/>
            <w:gridSpan w:val="4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cantSplit/>
          <w:trHeight w:val="21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01" w:type="dxa"/>
            <w:gridSpan w:val="2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Redovne obustave</w:t>
            </w:r>
          </w:p>
        </w:tc>
        <w:tc>
          <w:tcPr>
            <w:tcW w:w="4820" w:type="dxa"/>
            <w:gridSpan w:val="4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keepLines w:val="0"/>
        <w:spacing w:before="360"/>
        <w:jc w:val="both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br w:type="page"/>
      </w:r>
    </w:p>
    <w:p w:rsidR="007C580F" w:rsidRPr="00144185" w:rsidRDefault="007C580F" w:rsidP="007C580F">
      <w:pPr>
        <w:pStyle w:val="Heading1"/>
        <w:keepLines w:val="0"/>
        <w:spacing w:before="360"/>
        <w:jc w:val="both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footerReference w:type="default" r:id="rId7"/>
          <w:pgSz w:w="11907" w:h="16834" w:code="9"/>
          <w:pgMar w:top="1080" w:right="1107" w:bottom="1170" w:left="1985" w:header="720" w:footer="720" w:gutter="0"/>
          <w:paperSrc w:first="1" w:other="1"/>
          <w:cols w:space="720"/>
          <w:docGrid w:linePitch="299"/>
        </w:sectPr>
      </w:pPr>
    </w:p>
    <w:p w:rsidR="007C580F" w:rsidRPr="00144185" w:rsidRDefault="007C580F" w:rsidP="007C580F">
      <w:pPr>
        <w:pStyle w:val="Heading1"/>
        <w:keepLines w:val="0"/>
        <w:spacing w:before="0"/>
        <w:jc w:val="both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24" w:name="_Toc70220984"/>
      <w:bookmarkStart w:id="25" w:name="_Toc71686741"/>
      <w:bookmarkStart w:id="26" w:name="_Toc117779396"/>
      <w:bookmarkStart w:id="27" w:name="_Toc117829440"/>
      <w:bookmarkStart w:id="28" w:name="_Toc117906702"/>
      <w:bookmarkStart w:id="29" w:name="_Toc117907160"/>
      <w:bookmarkStart w:id="30" w:name="_Toc121038909"/>
      <w:bookmarkStart w:id="31" w:name="_Toc121114145"/>
      <w:bookmarkStart w:id="32" w:name="_Toc273789104"/>
      <w:bookmarkStart w:id="33" w:name="_Toc275783756"/>
      <w:bookmarkStart w:id="34" w:name="_Toc283127300"/>
      <w:bookmarkEnd w:id="22"/>
      <w:bookmarkEnd w:id="23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D. POPIS OSNOVNIH SIROVINA, POMOĆNIH/SEKUNDARNIH SIROVINA I SUPSTANCI, KOLIČINE POTROŠENE/PROIZVEDENE ENERGIJE I POTROŠENE VODE TOKOM RADA POGONA/POSTROJENJA</w:t>
      </w: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1. Osnovne sirovine, pomoćne/sekundardne sirovine i ostali materijali/supstance koje se koriste u pogonu/postrojenju</w:t>
      </w:r>
    </w:p>
    <w:p w:rsidR="007C580F" w:rsidRPr="00144185" w:rsidRDefault="007C580F" w:rsidP="007C580F">
      <w:pPr>
        <w:spacing w:after="0" w:line="240" w:lineRule="auto"/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1.1. Popis sirovina, pomoćnih sirovina i supstanci koje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val="bs-Latn-BA"/>
        </w:rPr>
        <w:t xml:space="preserve">ne sadrže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opasne supstance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W w:w="13070" w:type="dxa"/>
        <w:tblInd w:w="-45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pct5" w:color="CCFFFF" w:fill="CCFFFF"/>
        <w:tblLayout w:type="fixed"/>
        <w:tblLook w:val="0000" w:firstRow="0" w:lastRow="0" w:firstColumn="0" w:lastColumn="0" w:noHBand="0" w:noVBand="0"/>
      </w:tblPr>
      <w:tblGrid>
        <w:gridCol w:w="1167"/>
        <w:gridCol w:w="1981"/>
        <w:gridCol w:w="1685"/>
        <w:gridCol w:w="2397"/>
        <w:gridCol w:w="1584"/>
        <w:gridCol w:w="4256"/>
      </w:tblGrid>
      <w:tr w:rsidR="007C580F" w:rsidRPr="00144185" w:rsidTr="00D312D6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br. ili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šifra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sirovine/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supstance</w:t>
            </w:r>
          </w:p>
        </w:tc>
        <w:tc>
          <w:tcPr>
            <w:tcW w:w="5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Miris</w:t>
            </w:r>
          </w:p>
        </w:tc>
        <w:tc>
          <w:tcPr>
            <w:tcW w:w="4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Prioritetne supstance</w:t>
            </w:r>
            <w:r w:rsidRPr="00144185">
              <w:rPr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footnoteReference w:id="10"/>
            </w:r>
          </w:p>
        </w:tc>
      </w:tr>
      <w:tr w:rsidR="007C580F" w:rsidRPr="00144185" w:rsidTr="00D312D6">
        <w:trPr>
          <w:trHeight w:val="690"/>
        </w:trPr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left="-41" w:right="-10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Miris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Da/Ne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Prag osjetljivosti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sym w:font="Courier New" w:char="00B5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g/m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4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1.2. Popis sirovina, pomoćnih sirovina i supstanci koje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  <w:lang w:val="bs-Latn-BA"/>
        </w:rPr>
        <w:t>sadrže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opasne supstance</w:t>
      </w:r>
    </w:p>
    <w:tbl>
      <w:tblPr>
        <w:tblW w:w="13609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CCFFFF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6"/>
        <w:gridCol w:w="2633"/>
        <w:gridCol w:w="1020"/>
        <w:gridCol w:w="1559"/>
        <w:gridCol w:w="1418"/>
        <w:gridCol w:w="1134"/>
        <w:gridCol w:w="1417"/>
        <w:gridCol w:w="1559"/>
        <w:gridCol w:w="851"/>
        <w:gridCol w:w="992"/>
      </w:tblGrid>
      <w:tr w:rsidR="007C580F" w:rsidRPr="00144185" w:rsidTr="00D312D6">
        <w:trPr>
          <w:trHeight w:val="732"/>
        </w:trPr>
        <w:tc>
          <w:tcPr>
            <w:tcW w:w="1026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br. ili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šifra</w:t>
            </w:r>
          </w:p>
        </w:tc>
        <w:tc>
          <w:tcPr>
            <w:tcW w:w="2633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sirovine/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supstance</w:t>
            </w:r>
            <w:r w:rsidRPr="00144185">
              <w:rPr>
                <w:rStyle w:val="FootnoteReference"/>
                <w:rFonts w:ascii="Arial" w:hAnsi="Arial" w:cs="Arial"/>
                <w:noProof/>
                <w:color w:val="000000" w:themeColor="text1"/>
                <w:lang w:val="bs-Latn-BA"/>
              </w:rPr>
              <w:footnoteReference w:id="11"/>
            </w:r>
          </w:p>
        </w:tc>
        <w:tc>
          <w:tcPr>
            <w:tcW w:w="1020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CAS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Kategorija opasnosti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 skladišta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(t)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Godišnja upotreba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(t)</w:t>
            </w:r>
          </w:p>
        </w:tc>
        <w:tc>
          <w:tcPr>
            <w:tcW w:w="1417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Potrošnja po jedinici proizvoda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Priroda upotrebe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12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- Fraza</w:t>
            </w:r>
          </w:p>
        </w:tc>
        <w:tc>
          <w:tcPr>
            <w:tcW w:w="992" w:type="dxa"/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S9-Fraza</w:t>
            </w:r>
          </w:p>
        </w:tc>
      </w:tr>
      <w:tr w:rsidR="007C580F" w:rsidRPr="00144185" w:rsidTr="00D312D6">
        <w:tc>
          <w:tcPr>
            <w:tcW w:w="1026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3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1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9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26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3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1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9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1.3. Voda</w:t>
      </w:r>
    </w:p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340"/>
        <w:gridCol w:w="1495"/>
        <w:gridCol w:w="1333"/>
        <w:gridCol w:w="1502"/>
        <w:gridCol w:w="1134"/>
        <w:gridCol w:w="1606"/>
        <w:gridCol w:w="1229"/>
        <w:gridCol w:w="1599"/>
        <w:gridCol w:w="1414"/>
      </w:tblGrid>
      <w:tr w:rsidR="007C580F" w:rsidRPr="00144185" w:rsidTr="00D312D6">
        <w:trPr>
          <w:cantSplit/>
        </w:trPr>
        <w:tc>
          <w:tcPr>
            <w:tcW w:w="14140" w:type="dxa"/>
            <w:gridSpan w:val="10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ULAZ</w:t>
            </w:r>
          </w:p>
        </w:tc>
      </w:tr>
      <w:tr w:rsidR="007C580F" w:rsidRPr="00144185" w:rsidTr="00D312D6">
        <w:trPr>
          <w:cantSplit/>
        </w:trPr>
        <w:tc>
          <w:tcPr>
            <w:tcW w:w="2828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Javni vodovod</w:t>
            </w:r>
          </w:p>
        </w:tc>
        <w:tc>
          <w:tcPr>
            <w:tcW w:w="2828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Zahvatanje površinske vode</w:t>
            </w:r>
          </w:p>
        </w:tc>
        <w:tc>
          <w:tcPr>
            <w:tcW w:w="2636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Vlastiti izvor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Prikupljene atmosferske padavine</w:t>
            </w:r>
          </w:p>
        </w:tc>
        <w:tc>
          <w:tcPr>
            <w:tcW w:w="3013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Interno recikliranje</w:t>
            </w:r>
          </w:p>
        </w:tc>
      </w:tr>
      <w:tr w:rsidR="007C580F" w:rsidRPr="00144185" w:rsidTr="00D312D6">
        <w:tc>
          <w:tcPr>
            <w:tcW w:w="1488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1340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495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Potrošnja </w:t>
            </w:r>
          </w:p>
        </w:tc>
        <w:tc>
          <w:tcPr>
            <w:tcW w:w="1333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502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1134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606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122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59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1414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</w:tr>
      <w:tr w:rsidR="007C580F" w:rsidRPr="00144185" w:rsidTr="00D312D6">
        <w:tc>
          <w:tcPr>
            <w:tcW w:w="1488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340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95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333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502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134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606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22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59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14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4"/>
      </w:tblGrid>
      <w:tr w:rsidR="007C580F" w:rsidRPr="00144185" w:rsidTr="00D312D6">
        <w:tc>
          <w:tcPr>
            <w:tcW w:w="14144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PRETHODNI TRETMAN (upisati koja količina vode se prethodno tretira radi poboljšanja kvaliteta prije trošenja u procesu)</w:t>
            </w:r>
          </w:p>
        </w:tc>
      </w:tr>
      <w:tr w:rsidR="007C580F" w:rsidRPr="00144185" w:rsidTr="00D312D6">
        <w:tc>
          <w:tcPr>
            <w:tcW w:w="14144" w:type="dxa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09"/>
        <w:gridCol w:w="1559"/>
        <w:gridCol w:w="709"/>
        <w:gridCol w:w="1701"/>
        <w:gridCol w:w="850"/>
        <w:gridCol w:w="1559"/>
        <w:gridCol w:w="851"/>
        <w:gridCol w:w="1701"/>
        <w:gridCol w:w="567"/>
        <w:gridCol w:w="1843"/>
        <w:gridCol w:w="567"/>
      </w:tblGrid>
      <w:tr w:rsidR="007C580F" w:rsidRPr="00144185" w:rsidTr="00D312D6">
        <w:trPr>
          <w:cantSplit/>
        </w:trPr>
        <w:tc>
          <w:tcPr>
            <w:tcW w:w="14104" w:type="dxa"/>
            <w:gridSpan w:val="12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MJESTA TROŠENJA</w:t>
            </w:r>
          </w:p>
        </w:tc>
      </w:tr>
      <w:tr w:rsidR="007C580F" w:rsidRPr="00144185" w:rsidTr="00D312D6">
        <w:trPr>
          <w:cantSplit/>
          <w:trHeight w:val="40"/>
        </w:trPr>
        <w:tc>
          <w:tcPr>
            <w:tcW w:w="2197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WC/kupatila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Proizvodni procesi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Proizvodnja vodene pare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Voda za hlađenje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Industrijsko čišćenje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Ostalo pranje</w:t>
            </w:r>
          </w:p>
        </w:tc>
      </w:tr>
      <w:tr w:rsidR="007C580F" w:rsidRPr="00144185" w:rsidTr="00D312D6">
        <w:tc>
          <w:tcPr>
            <w:tcW w:w="1488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70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70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850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851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567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</w:t>
            </w:r>
          </w:p>
        </w:tc>
        <w:tc>
          <w:tcPr>
            <w:tcW w:w="567" w:type="dxa"/>
            <w:shd w:val="clear" w:color="auto" w:fill="auto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%</w:t>
            </w:r>
          </w:p>
        </w:tc>
      </w:tr>
      <w:tr w:rsidR="007C580F" w:rsidRPr="00144185" w:rsidTr="00D312D6">
        <w:tc>
          <w:tcPr>
            <w:tcW w:w="1488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709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559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709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701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850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559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851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701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567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843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567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756"/>
        <w:gridCol w:w="6592"/>
      </w:tblGrid>
      <w:tr w:rsidR="007C580F" w:rsidRPr="00144185" w:rsidTr="00D312D6">
        <w:trPr>
          <w:cantSplit/>
        </w:trPr>
        <w:tc>
          <w:tcPr>
            <w:tcW w:w="14104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IZLAZ</w:t>
            </w:r>
          </w:p>
        </w:tc>
      </w:tr>
      <w:tr w:rsidR="007C580F" w:rsidRPr="00144185" w:rsidTr="00D312D6">
        <w:tc>
          <w:tcPr>
            <w:tcW w:w="3756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Ugrađeno u proizvod</w:t>
            </w:r>
          </w:p>
        </w:tc>
        <w:tc>
          <w:tcPr>
            <w:tcW w:w="3756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Vlastiti uređaj za prečišćavanje/ recipijent/ gradska kanalizacija</w:t>
            </w:r>
          </w:p>
        </w:tc>
        <w:tc>
          <w:tcPr>
            <w:tcW w:w="6592" w:type="dxa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Isparavanje (emisije vodene pare u zrak)</w:t>
            </w:r>
          </w:p>
        </w:tc>
      </w:tr>
      <w:tr w:rsidR="007C580F" w:rsidRPr="00144185" w:rsidTr="00D312D6">
        <w:tc>
          <w:tcPr>
            <w:tcW w:w="3756" w:type="dxa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3756" w:type="dxa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6592" w:type="dxa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86"/>
        <w:gridCol w:w="2586"/>
        <w:gridCol w:w="6027"/>
      </w:tblGrid>
      <w:tr w:rsidR="007C580F" w:rsidRPr="00144185" w:rsidTr="00D312D6">
        <w:trPr>
          <w:cantSplit/>
        </w:trPr>
        <w:tc>
          <w:tcPr>
            <w:tcW w:w="141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TROŠAK ZA VODU</w:t>
            </w:r>
          </w:p>
        </w:tc>
      </w:tr>
      <w:tr w:rsidR="007C580F" w:rsidRPr="00144185" w:rsidTr="00D312D6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STAVKA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OSNOVA (m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/god)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KM/m3*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UKUPNO (KM)</w:t>
            </w:r>
          </w:p>
        </w:tc>
      </w:tr>
      <w:tr w:rsidR="007C580F" w:rsidRPr="00144185" w:rsidTr="00D312D6">
        <w:tc>
          <w:tcPr>
            <w:tcW w:w="2905" w:type="dxa"/>
            <w:shd w:val="clear" w:color="auto" w:fill="FFFFFF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UKUPNO</w:t>
            </w:r>
          </w:p>
        </w:tc>
        <w:tc>
          <w:tcPr>
            <w:tcW w:w="2586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86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27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lastRenderedPageBreak/>
        <w:t>* Trošak za vodu: potrošeno + fiksna taksa/pristrojba.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1.4. Skladištenje sirovina i ostalih supstanci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"/>
        <w:gridCol w:w="5580"/>
        <w:gridCol w:w="2340"/>
        <w:gridCol w:w="1980"/>
        <w:gridCol w:w="3330"/>
      </w:tblGrid>
      <w:tr w:rsidR="007C580F" w:rsidRPr="00144185" w:rsidTr="00D312D6">
        <w:tc>
          <w:tcPr>
            <w:tcW w:w="256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</w:t>
            </w:r>
          </w:p>
        </w:tc>
        <w:tc>
          <w:tcPr>
            <w:tcW w:w="2001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Prostor skladišta, privremeno skladištenje, rukovanje sa sirovinom, proizvodima i otpadom</w:t>
            </w:r>
          </w:p>
        </w:tc>
        <w:tc>
          <w:tcPr>
            <w:tcW w:w="839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</w:t>
            </w:r>
          </w:p>
        </w:tc>
        <w:tc>
          <w:tcPr>
            <w:tcW w:w="71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Tehnički opis </w:t>
            </w:r>
          </w:p>
        </w:tc>
        <w:tc>
          <w:tcPr>
            <w:tcW w:w="1194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Referentna oznaka iz dijagrama toka/ tlocrta u Prilogu</w:t>
            </w:r>
          </w:p>
        </w:tc>
      </w:tr>
      <w:tr w:rsidR="007C580F" w:rsidRPr="00144185" w:rsidTr="00D312D6">
        <w:tc>
          <w:tcPr>
            <w:tcW w:w="256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01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39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10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4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56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01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39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10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4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56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01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39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10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4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56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01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39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10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4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56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01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39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10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4" w:type="pct"/>
          </w:tcPr>
          <w:p w:rsidR="007C580F" w:rsidRPr="00144185" w:rsidRDefault="007C580F" w:rsidP="00D312D6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 Potrošena i proizvedena energija u pogonu/postrojenju</w:t>
      </w:r>
    </w:p>
    <w:p w:rsidR="007C580F" w:rsidRPr="00144185" w:rsidRDefault="007C580F" w:rsidP="007C580F">
      <w:pPr>
        <w:pStyle w:val="Heading1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Potrošnja energije</w:t>
      </w:r>
    </w:p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3581"/>
        <w:gridCol w:w="3620"/>
        <w:gridCol w:w="4490"/>
        <w:gridCol w:w="8"/>
      </w:tblGrid>
      <w:tr w:rsidR="007C580F" w:rsidRPr="00144185" w:rsidTr="00D312D6">
        <w:trPr>
          <w:cantSplit/>
        </w:trPr>
        <w:tc>
          <w:tcPr>
            <w:tcW w:w="5000" w:type="pct"/>
            <w:gridSpan w:val="5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POTROŠNJA ENERGIJE</w:t>
            </w:r>
          </w:p>
        </w:tc>
      </w:tr>
      <w:tr w:rsidR="007C580F" w:rsidRPr="00144185" w:rsidTr="00D312D6">
        <w:trPr>
          <w:gridAfter w:val="1"/>
          <w:wAfter w:w="3" w:type="pct"/>
          <w:cantSplit/>
        </w:trPr>
        <w:tc>
          <w:tcPr>
            <w:tcW w:w="805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Resurs</w:t>
            </w:r>
          </w:p>
        </w:tc>
        <w:tc>
          <w:tcPr>
            <w:tcW w:w="1284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Ukupna potrošnja (kWH/g, t/g, I sl.) </w:t>
            </w:r>
          </w:p>
        </w:tc>
        <w:tc>
          <w:tcPr>
            <w:tcW w:w="1298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Potrošnja po jedinici proizvoda</w:t>
            </w:r>
          </w:p>
        </w:tc>
        <w:tc>
          <w:tcPr>
            <w:tcW w:w="1610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Procenat u odnosu na ukupnu potrošnju (%)</w:t>
            </w:r>
          </w:p>
        </w:tc>
      </w:tr>
      <w:tr w:rsidR="007C580F" w:rsidRPr="00144185" w:rsidTr="00D312D6">
        <w:trPr>
          <w:cantSplit/>
        </w:trPr>
        <w:tc>
          <w:tcPr>
            <w:tcW w:w="805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Električna energija </w:t>
            </w:r>
          </w:p>
        </w:tc>
        <w:tc>
          <w:tcPr>
            <w:tcW w:w="1284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298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613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805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Prirodni gas </w:t>
            </w:r>
          </w:p>
        </w:tc>
        <w:tc>
          <w:tcPr>
            <w:tcW w:w="1284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298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613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805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Ugalj </w:t>
            </w:r>
          </w:p>
        </w:tc>
        <w:tc>
          <w:tcPr>
            <w:tcW w:w="1284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298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613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805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Ostalo</w:t>
            </w:r>
          </w:p>
        </w:tc>
        <w:tc>
          <w:tcPr>
            <w:tcW w:w="1284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298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613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spacing w:before="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Proizvodnja energije</w:t>
      </w:r>
    </w:p>
    <w:p w:rsidR="007C580F" w:rsidRPr="00144185" w:rsidRDefault="007C580F" w:rsidP="007C580F">
      <w:pPr>
        <w:pStyle w:val="Header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0"/>
        <w:gridCol w:w="2976"/>
        <w:gridCol w:w="4172"/>
        <w:gridCol w:w="3938"/>
        <w:gridCol w:w="8"/>
      </w:tblGrid>
      <w:tr w:rsidR="007C580F" w:rsidRPr="00144185" w:rsidTr="00D312D6">
        <w:trPr>
          <w:cantSplit/>
        </w:trPr>
        <w:tc>
          <w:tcPr>
            <w:tcW w:w="5000" w:type="pct"/>
            <w:gridSpan w:val="5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b/>
                <w:noProof/>
                <w:color w:val="000000" w:themeColor="text1"/>
                <w:lang w:val="bs-Latn-BA"/>
              </w:rPr>
              <w:t>PROIZVODNJA ENERGIJE</w:t>
            </w:r>
          </w:p>
        </w:tc>
      </w:tr>
      <w:tr w:rsidR="007C580F" w:rsidRPr="00144185" w:rsidTr="00D312D6">
        <w:trPr>
          <w:gridAfter w:val="1"/>
          <w:wAfter w:w="4" w:type="pct"/>
          <w:cantSplit/>
        </w:trPr>
        <w:tc>
          <w:tcPr>
            <w:tcW w:w="102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Resurs</w:t>
            </w:r>
          </w:p>
        </w:tc>
        <w:tc>
          <w:tcPr>
            <w:tcW w:w="1067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Ukupna proizvodnja (kWH/g, t/g, I sl.) </w:t>
            </w:r>
          </w:p>
        </w:tc>
        <w:tc>
          <w:tcPr>
            <w:tcW w:w="1496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Proizvodnja po jedinici proizvoda</w:t>
            </w:r>
          </w:p>
        </w:tc>
        <w:tc>
          <w:tcPr>
            <w:tcW w:w="141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Procenat u odnosu na ukupnu proizvodnju (%)</w:t>
            </w:r>
          </w:p>
        </w:tc>
      </w:tr>
      <w:tr w:rsidR="007C580F" w:rsidRPr="00144185" w:rsidTr="00D312D6">
        <w:trPr>
          <w:cantSplit/>
        </w:trPr>
        <w:tc>
          <w:tcPr>
            <w:tcW w:w="102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Električna energija </w:t>
            </w:r>
          </w:p>
        </w:tc>
        <w:tc>
          <w:tcPr>
            <w:tcW w:w="1067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96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16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102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Prirodni gas </w:t>
            </w:r>
          </w:p>
        </w:tc>
        <w:tc>
          <w:tcPr>
            <w:tcW w:w="1067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96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16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102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Ugalj </w:t>
            </w:r>
          </w:p>
        </w:tc>
        <w:tc>
          <w:tcPr>
            <w:tcW w:w="1067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96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16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  <w:tr w:rsidR="007C580F" w:rsidRPr="00144185" w:rsidTr="00D312D6">
        <w:trPr>
          <w:cantSplit/>
        </w:trPr>
        <w:tc>
          <w:tcPr>
            <w:tcW w:w="1022" w:type="pct"/>
            <w:shd w:val="clear" w:color="auto" w:fill="FFFFFF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Ostalo</w:t>
            </w:r>
          </w:p>
        </w:tc>
        <w:tc>
          <w:tcPr>
            <w:tcW w:w="1067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96" w:type="pct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  <w:tc>
          <w:tcPr>
            <w:tcW w:w="1416" w:type="pct"/>
            <w:gridSpan w:val="2"/>
          </w:tcPr>
          <w:p w:rsidR="007C580F" w:rsidRPr="00144185" w:rsidRDefault="007C580F" w:rsidP="00D312D6">
            <w:pPr>
              <w:pStyle w:val="Head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</w:p>
        </w:tc>
      </w:tr>
    </w:tbl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E. UPRAVLJANJE OTPADOM I </w:t>
      </w:r>
      <w:r w:rsidRPr="00144185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 xml:space="preserve">OPIS IZVORA EMISIJA,  VRSTE I KOLIČINE EMISIJA IZ POGONA I POSTROJENJA U OKOLIŠ (ZRAK, VODA, TLO) IZVJEŠTAJ O NULTOM STANJU, KAO I IDENTIFIKACIJE ZNATNIH UTICAJA NA OKOLIŠ I ZDRAVLJE LJUDI </w:t>
      </w:r>
      <w:r w:rsidRPr="00144185" w:rsidDel="00686C38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 Upravljanje otpadom</w:t>
      </w:r>
    </w:p>
    <w:p w:rsidR="007C580F" w:rsidRPr="00144185" w:rsidRDefault="007C580F" w:rsidP="007C580F">
      <w:pPr>
        <w:spacing w:after="0" w:line="240" w:lineRule="auto"/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1.1. Upravljanje opasnim otpadom</w:t>
      </w: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W w:w="14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652"/>
        <w:gridCol w:w="1606"/>
        <w:gridCol w:w="1652"/>
        <w:gridCol w:w="1496"/>
        <w:gridCol w:w="2075"/>
        <w:gridCol w:w="2142"/>
        <w:gridCol w:w="1875"/>
      </w:tblGrid>
      <w:tr w:rsidR="007C580F" w:rsidRPr="00144185" w:rsidTr="00D312D6">
        <w:trPr>
          <w:trHeight w:val="469"/>
        </w:trPr>
        <w:tc>
          <w:tcPr>
            <w:tcW w:w="180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Otpadni materijal</w:t>
            </w:r>
          </w:p>
        </w:tc>
        <w:tc>
          <w:tcPr>
            <w:tcW w:w="1652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 pod kojim se otpad vodi u  Pravilniku o kategorijama otpada sa listama</w:t>
            </w:r>
          </w:p>
        </w:tc>
        <w:tc>
          <w:tcPr>
            <w:tcW w:w="1606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Primarno mjesto nastajanja</w:t>
            </w:r>
          </w:p>
        </w:tc>
        <w:tc>
          <w:tcPr>
            <w:tcW w:w="314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Količine</w:t>
            </w:r>
          </w:p>
        </w:tc>
        <w:tc>
          <w:tcPr>
            <w:tcW w:w="2075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Prerada ili odlaganje na lokaciji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 i lokacija)</w:t>
            </w:r>
          </w:p>
        </w:tc>
        <w:tc>
          <w:tcPr>
            <w:tcW w:w="2142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Prerada, ponovna upotreba ili recikliranje izvan lokacije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(metoda, lokacija 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kontraktor)</w:t>
            </w:r>
          </w:p>
        </w:tc>
        <w:tc>
          <w:tcPr>
            <w:tcW w:w="1875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Odlaganje izvan lokacije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(metoda, lokacija 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ugovarač)</w:t>
            </w:r>
          </w:p>
        </w:tc>
      </w:tr>
      <w:tr w:rsidR="007C580F" w:rsidRPr="00144185" w:rsidTr="00D312D6">
        <w:trPr>
          <w:trHeight w:val="1606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Tona/ mjesec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/ mjesec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97"/>
        </w:trPr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07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spacing w:after="0" w:line="240" w:lineRule="auto"/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1.2. Upravljanje otpadom koji nije opasan</w:t>
      </w:r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W w:w="14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652"/>
        <w:gridCol w:w="1606"/>
        <w:gridCol w:w="1652"/>
        <w:gridCol w:w="1496"/>
        <w:gridCol w:w="2075"/>
        <w:gridCol w:w="2142"/>
        <w:gridCol w:w="1875"/>
      </w:tblGrid>
      <w:tr w:rsidR="007C580F" w:rsidRPr="00144185" w:rsidTr="00D312D6">
        <w:trPr>
          <w:trHeight w:val="469"/>
        </w:trPr>
        <w:tc>
          <w:tcPr>
            <w:tcW w:w="1807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Otpadni materijal</w:t>
            </w:r>
          </w:p>
        </w:tc>
        <w:tc>
          <w:tcPr>
            <w:tcW w:w="1652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Broj pod kojim se otpad vodi u  Pravilniku o kategorijama otpadasa listama</w:t>
            </w:r>
          </w:p>
        </w:tc>
        <w:tc>
          <w:tcPr>
            <w:tcW w:w="1606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Primarno mjesto nastajanja</w:t>
            </w:r>
          </w:p>
        </w:tc>
        <w:tc>
          <w:tcPr>
            <w:tcW w:w="3148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Količine</w:t>
            </w:r>
          </w:p>
        </w:tc>
        <w:tc>
          <w:tcPr>
            <w:tcW w:w="2075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Prerada ili odlaganje na lokaciji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 i lokacija)</w:t>
            </w:r>
          </w:p>
        </w:tc>
        <w:tc>
          <w:tcPr>
            <w:tcW w:w="2142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Prerada, ponovna upotreba ili recikliranje izvan lokacije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(metoda, lokacija 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kontraktor)</w:t>
            </w:r>
          </w:p>
        </w:tc>
        <w:tc>
          <w:tcPr>
            <w:tcW w:w="1875" w:type="dxa"/>
            <w:vMerge w:val="restart"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Odlaganje izvan lokacije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(metoda, lokacija 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ugovarač)</w:t>
            </w:r>
          </w:p>
        </w:tc>
      </w:tr>
      <w:tr w:rsidR="007C580F" w:rsidRPr="00144185" w:rsidTr="00D312D6">
        <w:trPr>
          <w:trHeight w:val="1606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Tona/ mjesec</w:t>
            </w: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/ mjesec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8" w:space="0" w:color="000000"/>
              <w:bottom w:val="double" w:sz="4" w:space="0" w:color="000000"/>
              <w:right w:val="double" w:sz="6" w:space="0" w:color="000000"/>
            </w:tcBorders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05"/>
        </w:trPr>
        <w:tc>
          <w:tcPr>
            <w:tcW w:w="1807" w:type="dxa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5"/>
        </w:trPr>
        <w:tc>
          <w:tcPr>
            <w:tcW w:w="1807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65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6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keepLines w:val="0"/>
        <w:spacing w:before="0"/>
        <w:ind w:right="-51"/>
        <w:jc w:val="both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2. Emisije u zrak</w:t>
      </w:r>
    </w:p>
    <w:p w:rsidR="007C580F" w:rsidRPr="00144185" w:rsidRDefault="007C580F" w:rsidP="007C580F">
      <w:pPr>
        <w:spacing w:after="0" w:line="240" w:lineRule="auto"/>
        <w:rPr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tabs>
          <w:tab w:val="right" w:pos="12191"/>
        </w:tabs>
        <w:spacing w:before="0"/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35" w:name="_TABELA_IV.1.1_Detali_za_surovini,_m"/>
      <w:bookmarkStart w:id="36" w:name="_TABELA_IV.1.2_Detali_za_procesite_p"/>
      <w:bookmarkStart w:id="37" w:name="_TABELA__V.1.2___OTPAD__-_Drug_vid_n"/>
      <w:bookmarkStart w:id="38" w:name="_Lista_i_opis_na_izvorite_na_emisija"/>
      <w:bookmarkStart w:id="39" w:name="_Toc273789145"/>
      <w:bookmarkStart w:id="40" w:name="_Toc275783768"/>
      <w:bookmarkStart w:id="41" w:name="_Toc28312731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2.1. Emisije u zrak iz parnih kotlova</w:t>
      </w:r>
      <w:bookmarkEnd w:id="39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  <w:bookmarkStart w:id="42" w:name="_Toc273789146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(popuniti jednu stranicu za svaki izvor emisije pojedinačno)</w:t>
      </w:r>
      <w:bookmarkEnd w:id="40"/>
      <w:bookmarkEnd w:id="41"/>
      <w:bookmarkEnd w:id="42"/>
    </w:p>
    <w:p w:rsidR="007C580F" w:rsidRPr="00144185" w:rsidRDefault="007C580F" w:rsidP="007C580F">
      <w:pPr>
        <w:spacing w:after="0" w:line="240" w:lineRule="auto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Emisiono mjesto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3960"/>
      </w:tblGrid>
      <w:tr w:rsidR="007C580F" w:rsidRPr="00144185" w:rsidTr="00D312D6">
        <w:trPr>
          <w:trHeight w:val="366"/>
        </w:trPr>
        <w:tc>
          <w:tcPr>
            <w:tcW w:w="4540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Emiter  Oznaka: </w:t>
            </w:r>
          </w:p>
        </w:tc>
        <w:tc>
          <w:tcPr>
            <w:tcW w:w="396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66"/>
        </w:trPr>
        <w:tc>
          <w:tcPr>
            <w:tcW w:w="45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Opis: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66"/>
        </w:trPr>
        <w:tc>
          <w:tcPr>
            <w:tcW w:w="4540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Koordinate (geografska širina i dužina u decimalnim stepenima ):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ind w:right="20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ind w:right="20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568"/>
        </w:trPr>
        <w:tc>
          <w:tcPr>
            <w:tcW w:w="4540" w:type="dxa"/>
            <w:vMerge w:val="restart"/>
            <w:tcBorders>
              <w:top w:val="single" w:sz="8" w:space="0" w:color="000000"/>
              <w:left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2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Podaci za dimnjak:</w:t>
            </w:r>
          </w:p>
          <w:p w:rsidR="007C580F" w:rsidRPr="00144185" w:rsidRDefault="007C580F" w:rsidP="00D312D6">
            <w:pPr>
              <w:spacing w:after="0" w:line="240" w:lineRule="auto"/>
              <w:ind w:right="-662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Dijametar:</w:t>
            </w:r>
          </w:p>
          <w:p w:rsidR="007C580F" w:rsidRPr="00144185" w:rsidRDefault="007C580F" w:rsidP="00D312D6">
            <w:pPr>
              <w:spacing w:after="0" w:line="240" w:lineRule="auto"/>
              <w:ind w:right="-662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</w:t>
            </w:r>
          </w:p>
          <w:p w:rsidR="007C580F" w:rsidRPr="00144185" w:rsidRDefault="007C580F" w:rsidP="00D312D6">
            <w:pPr>
              <w:spacing w:after="0" w:line="240" w:lineRule="auto"/>
              <w:ind w:right="-662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Visina iznad tla (m):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ind w:right="204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</w:p>
        </w:tc>
      </w:tr>
      <w:tr w:rsidR="007C580F" w:rsidRPr="00144185" w:rsidTr="00D312D6">
        <w:trPr>
          <w:trHeight w:val="505"/>
        </w:trPr>
        <w:tc>
          <w:tcPr>
            <w:tcW w:w="4540" w:type="dxa"/>
            <w:vMerge/>
            <w:tcBorders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ind w:right="-664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ind w:right="204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m</w:t>
            </w:r>
          </w:p>
        </w:tc>
      </w:tr>
      <w:tr w:rsidR="007C580F" w:rsidRPr="00144185" w:rsidTr="00D312D6">
        <w:trPr>
          <w:trHeight w:val="366"/>
        </w:trPr>
        <w:tc>
          <w:tcPr>
            <w:tcW w:w="4540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-66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Datum puštanja u rad: 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spacing w:after="0" w:line="240" w:lineRule="auto"/>
              <w:ind w:right="204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Karakteristike emisije 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 </w:t>
      </w:r>
    </w:p>
    <w:tbl>
      <w:tblPr>
        <w:tblW w:w="84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1"/>
        <w:gridCol w:w="1372"/>
        <w:gridCol w:w="1988"/>
        <w:gridCol w:w="1416"/>
      </w:tblGrid>
      <w:tr w:rsidR="007C580F" w:rsidRPr="00144185" w:rsidTr="00D312D6">
        <w:tc>
          <w:tcPr>
            <w:tcW w:w="3721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Kapacitet kotla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Proizvodnja pare: </w:t>
            </w:r>
          </w:p>
          <w:p w:rsidR="007C580F" w:rsidRPr="00144185" w:rsidRDefault="007C580F" w:rsidP="00D312D6">
            <w:pPr>
              <w:spacing w:after="0" w:line="240" w:lineRule="auto"/>
              <w:ind w:right="4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Toplotni ulaz: </w:t>
            </w:r>
          </w:p>
        </w:tc>
        <w:tc>
          <w:tcPr>
            <w:tcW w:w="4716" w:type="dxa"/>
            <w:gridSpan w:val="3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kg/h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MW </w:t>
            </w:r>
          </w:p>
        </w:tc>
      </w:tr>
      <w:tr w:rsidR="007C580F" w:rsidRPr="00144185" w:rsidTr="00D312D6">
        <w:tc>
          <w:tcPr>
            <w:tcW w:w="37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Gorivo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Tip: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Maksimalna potrošnja goriva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Sadržaj  sumpora u gorivu %: 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kg/h </w:t>
            </w:r>
          </w:p>
        </w:tc>
      </w:tr>
      <w:tr w:rsidR="007C580F" w:rsidRPr="00144185" w:rsidTr="00D312D6">
        <w:tc>
          <w:tcPr>
            <w:tcW w:w="37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NOx 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                   0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C. 3% 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  <w:t xml:space="preserve">2 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  <w:lastRenderedPageBreak/>
              <w:t xml:space="preserve">                                                                              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(tečno ili gas), </w:t>
            </w:r>
          </w:p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    6% 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  <w:t>2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(čvrsto gorivo) </w:t>
            </w:r>
          </w:p>
        </w:tc>
      </w:tr>
      <w:tr w:rsidR="007C580F" w:rsidRPr="00144185" w:rsidTr="00D312D6">
        <w:tc>
          <w:tcPr>
            <w:tcW w:w="37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right="4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Aktualna koncentracija O2 %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721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Maksimalni protok gasova </w:t>
            </w:r>
          </w:p>
        </w:tc>
        <w:tc>
          <w:tcPr>
            <w:tcW w:w="4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/h </w:t>
            </w:r>
          </w:p>
        </w:tc>
      </w:tr>
      <w:tr w:rsidR="007C580F" w:rsidRPr="00144185" w:rsidTr="00D312D6">
        <w:tc>
          <w:tcPr>
            <w:tcW w:w="3721" w:type="dxa"/>
            <w:tcBorders>
              <w:top w:val="sing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Temperatura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C(max.) </w:t>
            </w:r>
          </w:p>
        </w:tc>
        <w:tc>
          <w:tcPr>
            <w:tcW w:w="1911" w:type="dxa"/>
            <w:tcBorders>
              <w:top w:val="single" w:sz="8" w:space="0" w:color="000000"/>
              <w:left w:val="nil"/>
              <w:bottom w:val="double" w:sz="6" w:space="0" w:color="000000"/>
              <w:right w:val="nil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C(min.) 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spacing w:after="0" w:line="240" w:lineRule="auto"/>
              <w:ind w:left="851" w:right="45" w:hanging="851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C(avg.) </w:t>
            </w:r>
          </w:p>
        </w:tc>
      </w:tr>
    </w:tbl>
    <w:p w:rsidR="007C580F" w:rsidRPr="00144185" w:rsidRDefault="007C580F" w:rsidP="007C580F">
      <w:pPr>
        <w:spacing w:after="0" w:line="240" w:lineRule="auto"/>
        <w:ind w:left="851" w:right="45" w:hanging="8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(1) Period ili periodi vremena u kojima se javljaju emisije uključujući dnevne ili sezonske varijacije (uključiti početak rada i/ili zaustavljanje): </w:t>
      </w:r>
    </w:p>
    <w:p w:rsidR="007C580F" w:rsidRPr="00144185" w:rsidRDefault="007C580F" w:rsidP="007C580F">
      <w:pPr>
        <w:spacing w:after="0" w:line="240" w:lineRule="auto"/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880"/>
      </w:tblGrid>
      <w:tr w:rsidR="007C580F" w:rsidRPr="00144185" w:rsidTr="00D312D6">
        <w:trPr>
          <w:trHeight w:val="567"/>
        </w:trPr>
        <w:tc>
          <w:tcPr>
            <w:tcW w:w="3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43" w:name="_TABELA_VI.1.2______Glavni_emisii_vo"/>
            <w:bookmarkStart w:id="44" w:name="_Toc273789147"/>
            <w:bookmarkEnd w:id="43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Periodi emisije (prosjek)</w:t>
            </w:r>
            <w:bookmarkEnd w:id="44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</w:t>
            </w:r>
          </w:p>
        </w:tc>
        <w:tc>
          <w:tcPr>
            <w:tcW w:w="48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spacing w:before="0" w:beforeAutospacing="0" w:after="0" w:afterAutospacing="0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            </w:t>
            </w:r>
            <w:bookmarkStart w:id="45" w:name="_Toc273789148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min/h              h/dan               dan/god</w:t>
            </w:r>
            <w:bookmarkEnd w:id="45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</w:t>
            </w:r>
          </w:p>
        </w:tc>
      </w:tr>
    </w:tbl>
    <w:p w:rsidR="007C580F" w:rsidRPr="00144185" w:rsidRDefault="007C580F" w:rsidP="007C580F">
      <w:pPr>
        <w:pStyle w:val="Heading1"/>
        <w:tabs>
          <w:tab w:val="right" w:pos="12191"/>
        </w:tabs>
        <w:spacing w:before="0"/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46" w:name="_Toc273789149"/>
      <w:bookmarkStart w:id="47" w:name="_Toc275783769"/>
      <w:bookmarkStart w:id="48" w:name="_Toc283127314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7C580F" w:rsidRPr="00144185" w:rsidRDefault="007C580F" w:rsidP="007C580F">
      <w:pPr>
        <w:pStyle w:val="Heading1"/>
        <w:tabs>
          <w:tab w:val="right" w:pos="12191"/>
        </w:tabs>
        <w:spacing w:before="0"/>
        <w:ind w:right="686"/>
        <w:rPr>
          <w:rFonts w:eastAsiaTheme="minorHAnsi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2.2. Glavne emisije u zrak (popuniti jednu stranicu za svako emisiono mjesto pojedinačno)</w:t>
      </w:r>
      <w:bookmarkEnd w:id="46"/>
      <w:bookmarkEnd w:id="47"/>
      <w:bookmarkEnd w:id="48"/>
    </w:p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112"/>
      </w:tblGrid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 Ref. Br: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Izvor emisije: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Opis: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po državnom koordinatnom sistemu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Detalji o dimnjaku      </w:t>
            </w:r>
          </w:p>
          <w:p w:rsidR="007C580F" w:rsidRPr="00144185" w:rsidRDefault="007C580F" w:rsidP="00D312D6">
            <w:pPr>
              <w:spacing w:after="0" w:line="240" w:lineRule="auto"/>
              <w:ind w:left="1593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Dijametar:</w:t>
            </w:r>
          </w:p>
          <w:p w:rsidR="007C580F" w:rsidRPr="00144185" w:rsidRDefault="007C580F" w:rsidP="00D312D6">
            <w:pPr>
              <w:spacing w:after="0" w:line="240" w:lineRule="auto"/>
              <w:ind w:left="1452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Visina (m):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1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 početka emitovanja:</w:t>
            </w:r>
          </w:p>
        </w:tc>
        <w:tc>
          <w:tcPr>
            <w:tcW w:w="5112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0" w:line="240" w:lineRule="auto"/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Karakteristike emisije: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spacing w:after="0" w:line="240" w:lineRule="auto"/>
        <w:ind w:right="-664" w:firstLine="567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 </w:t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94"/>
        <w:gridCol w:w="2459"/>
        <w:gridCol w:w="1711"/>
      </w:tblGrid>
      <w:tr w:rsidR="007C580F" w:rsidRPr="00144185" w:rsidTr="00D312D6">
        <w:tc>
          <w:tcPr>
            <w:tcW w:w="8232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left="743" w:hanging="74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(1)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Protok (zapremina koja se emituje):</w:t>
            </w:r>
          </w:p>
        </w:tc>
      </w:tr>
      <w:tr w:rsidR="007C580F" w:rsidRPr="00144185" w:rsidTr="00D312D6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Srednja vrijednost/dan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/d</w:t>
            </w:r>
          </w:p>
        </w:tc>
        <w:tc>
          <w:tcPr>
            <w:tcW w:w="2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Maks./dan</w:t>
            </w: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/d</w:t>
            </w:r>
          </w:p>
        </w:tc>
      </w:tr>
      <w:tr w:rsidR="007C580F" w:rsidRPr="00144185" w:rsidTr="00D312D6"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Maksimalna vrijednost/sat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/h</w:t>
            </w:r>
          </w:p>
        </w:tc>
        <w:tc>
          <w:tcPr>
            <w:tcW w:w="2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Min. brzina protoka </w:t>
            </w:r>
          </w:p>
        </w:tc>
        <w:tc>
          <w:tcPr>
            <w:tcW w:w="1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m.s-1</w:t>
            </w:r>
          </w:p>
        </w:tc>
      </w:tr>
      <w:tr w:rsidR="007C580F" w:rsidRPr="00144185" w:rsidTr="00D312D6">
        <w:tc>
          <w:tcPr>
            <w:tcW w:w="8232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(2)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Ostali faktori</w:t>
            </w:r>
          </w:p>
        </w:tc>
      </w:tr>
      <w:tr w:rsidR="007C580F" w:rsidRPr="00144185" w:rsidTr="00D312D6">
        <w:tc>
          <w:tcPr>
            <w:tcW w:w="22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Temperatura</w:t>
            </w:r>
          </w:p>
        </w:tc>
        <w:tc>
          <w:tcPr>
            <w:tcW w:w="1794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C(max)</w:t>
            </w:r>
          </w:p>
        </w:tc>
        <w:tc>
          <w:tcPr>
            <w:tcW w:w="24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left="83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C(min)</w:t>
            </w:r>
          </w:p>
        </w:tc>
        <w:tc>
          <w:tcPr>
            <w:tcW w:w="1711" w:type="dxa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left="-149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o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C(sr.vrijednost)</w:t>
            </w:r>
          </w:p>
        </w:tc>
      </w:tr>
      <w:tr w:rsidR="007C580F" w:rsidRPr="00144185" w:rsidTr="00D312D6">
        <w:tc>
          <w:tcPr>
            <w:tcW w:w="8232" w:type="dxa"/>
            <w:gridSpan w:val="4"/>
            <w:tcBorders>
              <w:top w:val="sing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Zapreminski izrazi su dati kao: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 xml:space="preserve">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sym w:font="Wingdings" w:char="F0A8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suho                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sym w:font="Wingdings" w:char="F0A8"/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vlažno        </w:t>
            </w:r>
          </w:p>
        </w:tc>
      </w:tr>
    </w:tbl>
    <w:p w:rsidR="007C580F" w:rsidRPr="00144185" w:rsidRDefault="007C580F" w:rsidP="007C580F">
      <w:pPr>
        <w:ind w:left="851" w:right="-664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(3) Period ili periodi vremena u kojima se javljaju emisije uključujući dnevne ili sezonske varijacije (uključiti početak rada i/ili zaustavljanje)</w:t>
      </w: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880"/>
      </w:tblGrid>
      <w:tr w:rsidR="007C580F" w:rsidRPr="00144185" w:rsidTr="00D312D6">
        <w:trPr>
          <w:trHeight w:val="567"/>
        </w:trPr>
        <w:tc>
          <w:tcPr>
            <w:tcW w:w="3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49" w:name="_Toc273789150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Periodi emisije (prosjek)</w:t>
            </w:r>
            <w:bookmarkEnd w:id="49"/>
          </w:p>
        </w:tc>
        <w:tc>
          <w:tcPr>
            <w:tcW w:w="48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            </w:t>
            </w:r>
            <w:bookmarkStart w:id="50" w:name="_Toc273789151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min/h              h/dan               dan/god</w:t>
            </w:r>
            <w:bookmarkEnd w:id="50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</w:t>
            </w:r>
          </w:p>
        </w:tc>
      </w:tr>
    </w:tbl>
    <w:p w:rsidR="007C580F" w:rsidRPr="00144185" w:rsidRDefault="007C580F" w:rsidP="007C580F">
      <w:pPr>
        <w:ind w:right="-177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177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bookmarkStart w:id="51" w:name="_TABELA_VI.1.3:__Glavni_emisii_vo_at"/>
      <w:bookmarkStart w:id="52" w:name="_Toc273789152"/>
      <w:bookmarkStart w:id="53" w:name="_Toc275783770"/>
      <w:bookmarkStart w:id="54" w:name="_Toc283127315"/>
      <w:bookmarkEnd w:id="51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2.3. Glavne emisije u zrak – Karakteristike emisija (jedna tabela se popunjava  za svako emisiono mjesto pojedinačno )</w:t>
      </w:r>
      <w:bookmarkEnd w:id="52"/>
      <w:bookmarkEnd w:id="53"/>
      <w:bookmarkEnd w:id="54"/>
    </w:p>
    <w:p w:rsidR="007C580F" w:rsidRPr="00144185" w:rsidRDefault="007C580F" w:rsidP="007C580F">
      <w:pPr>
        <w:ind w:left="142" w:firstLine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1390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1217"/>
        <w:gridCol w:w="1016"/>
        <w:gridCol w:w="1218"/>
        <w:gridCol w:w="1025"/>
        <w:gridCol w:w="1345"/>
        <w:gridCol w:w="1232"/>
        <w:gridCol w:w="979"/>
        <w:gridCol w:w="1229"/>
        <w:gridCol w:w="979"/>
        <w:gridCol w:w="1229"/>
        <w:gridCol w:w="979"/>
      </w:tblGrid>
      <w:tr w:rsidR="007C580F" w:rsidRPr="00144185" w:rsidTr="00D312D6">
        <w:trPr>
          <w:trHeight w:val="476"/>
          <w:jc w:val="center"/>
        </w:trPr>
        <w:tc>
          <w:tcPr>
            <w:tcW w:w="144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 xml:space="preserve">     Parametar </w:t>
            </w:r>
          </w:p>
        </w:tc>
        <w:tc>
          <w:tcPr>
            <w:tcW w:w="4481" w:type="dxa"/>
            <w:gridSpan w:val="4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Prije tretmana </w:t>
            </w:r>
          </w:p>
        </w:tc>
        <w:tc>
          <w:tcPr>
            <w:tcW w:w="1337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Kratak opis tretmana </w:t>
            </w:r>
          </w:p>
        </w:tc>
        <w:tc>
          <w:tcPr>
            <w:tcW w:w="6642" w:type="dxa"/>
            <w:gridSpan w:val="6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                      Kod ispuštanja </w:t>
            </w:r>
          </w:p>
        </w:tc>
      </w:tr>
      <w:tr w:rsidR="007C580F" w:rsidRPr="00144185" w:rsidTr="00D312D6">
        <w:trPr>
          <w:trHeight w:val="476"/>
          <w:jc w:val="center"/>
        </w:trPr>
        <w:tc>
          <w:tcPr>
            <w:tcW w:w="144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kg/h 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kg/h. </w:t>
            </w:r>
          </w:p>
        </w:tc>
        <w:tc>
          <w:tcPr>
            <w:tcW w:w="22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kg/god </w:t>
            </w:r>
          </w:p>
        </w:tc>
      </w:tr>
      <w:tr w:rsidR="007C580F" w:rsidRPr="00144185" w:rsidTr="00D312D6">
        <w:trPr>
          <w:trHeight w:val="1145"/>
          <w:jc w:val="center"/>
        </w:trPr>
        <w:tc>
          <w:tcPr>
            <w:tcW w:w="1448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Prosjek 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Max.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Prosjek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Max. 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Prosjek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Max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Prosjek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Max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Prosjek 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D9E2F3" w:themeFill="accent5" w:themeFillTint="33"/>
            <w:tcMar>
              <w:top w:w="15" w:type="dxa"/>
              <w:left w:w="18" w:type="dxa"/>
              <w:bottom w:w="0" w:type="dxa"/>
              <w:right w:w="18" w:type="dxa"/>
            </w:tcMar>
            <w:vAlign w:val="center"/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Max </w:t>
            </w:r>
          </w:p>
        </w:tc>
      </w:tr>
      <w:tr w:rsidR="007C580F" w:rsidRPr="00144185" w:rsidTr="00D312D6">
        <w:trPr>
          <w:trHeight w:val="247"/>
          <w:jc w:val="center"/>
        </w:trPr>
        <w:tc>
          <w:tcPr>
            <w:tcW w:w="1448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37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8" w:space="0" w:color="000000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57"/>
          <w:jc w:val="center"/>
        </w:trPr>
        <w:tc>
          <w:tcPr>
            <w:tcW w:w="14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39"/>
          <w:jc w:val="center"/>
        </w:trPr>
        <w:tc>
          <w:tcPr>
            <w:tcW w:w="14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39"/>
          <w:jc w:val="center"/>
        </w:trPr>
        <w:tc>
          <w:tcPr>
            <w:tcW w:w="14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20"/>
          <w:jc w:val="center"/>
        </w:trPr>
        <w:tc>
          <w:tcPr>
            <w:tcW w:w="1448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doub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15" w:type="dxa"/>
              <w:left w:w="18" w:type="dxa"/>
              <w:bottom w:w="0" w:type="dxa"/>
              <w:right w:w="18" w:type="dxa"/>
            </w:tcMar>
          </w:tcPr>
          <w:p w:rsidR="007C580F" w:rsidRPr="00144185" w:rsidRDefault="007C580F" w:rsidP="00D312D6">
            <w:pPr>
              <w:ind w:left="851" w:right="-1771" w:hanging="8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28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28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Koncentracije moraju biti zasnovane na normalnim uslovima tj. (0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vertAlign w:val="superscript"/>
          <w:lang w:val="bs-Latn-BA"/>
        </w:rPr>
        <w:t>o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C, 101.3 kPa). Vlažno/suho treba biti naznačeno isto kao u prethodnoj tabeli, ukoliko drugačije nije naglašeno.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34" w:h="11907" w:orient="landscape" w:code="9"/>
          <w:pgMar w:top="1797" w:right="1440" w:bottom="1985" w:left="1440" w:header="720" w:footer="720" w:gutter="0"/>
          <w:paperSrc w:first="1" w:other="1"/>
          <w:cols w:space="720"/>
          <w:docGrid w:linePitch="299"/>
        </w:sectPr>
      </w:pP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55" w:name="_TABELA_VI.1.4:_Emisii_vo_atmosferat"/>
      <w:bookmarkStart w:id="56" w:name="_Toc273789153"/>
      <w:bookmarkStart w:id="57" w:name="_Toc275783771"/>
      <w:bookmarkStart w:id="58" w:name="_Toc283127316"/>
      <w:bookmarkEnd w:id="55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2.4: Emisije u zrak – Manje emisije u </w:t>
      </w:r>
      <w:bookmarkEnd w:id="56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zrak</w:t>
      </w:r>
      <w:bookmarkEnd w:id="57"/>
      <w:bookmarkEnd w:id="58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(jedna tabela se popunjava  za svako emisiono mjesto  pojedinačno)</w:t>
      </w:r>
    </w:p>
    <w:p w:rsidR="007C580F" w:rsidRPr="00144185" w:rsidRDefault="007C580F" w:rsidP="007C580F">
      <w:pPr>
        <w:tabs>
          <w:tab w:val="right" w:pos="13680"/>
        </w:tabs>
        <w:ind w:left="142" w:firstLine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142" w:firstLine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 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Ind w:w="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1276"/>
        <w:gridCol w:w="1184"/>
        <w:gridCol w:w="1043"/>
        <w:gridCol w:w="1190"/>
        <w:gridCol w:w="3528"/>
      </w:tblGrid>
      <w:tr w:rsidR="007C580F" w:rsidRPr="00144185" w:rsidTr="00D312D6">
        <w:tc>
          <w:tcPr>
            <w:tcW w:w="2126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Tačka emisije </w:t>
            </w:r>
          </w:p>
        </w:tc>
        <w:tc>
          <w:tcPr>
            <w:tcW w:w="2693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</w:t>
            </w:r>
          </w:p>
        </w:tc>
        <w:tc>
          <w:tcPr>
            <w:tcW w:w="4693" w:type="dxa"/>
            <w:gridSpan w:val="4"/>
            <w:tcBorders>
              <w:top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Detalji emisije (1)</w:t>
            </w:r>
          </w:p>
        </w:tc>
        <w:tc>
          <w:tcPr>
            <w:tcW w:w="3528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Primjenjen sistem smanjenja </w:t>
            </w:r>
          </w:p>
          <w:p w:rsidR="007C580F" w:rsidRPr="00144185" w:rsidRDefault="007C580F" w:rsidP="00D312D6">
            <w:pPr>
              <w:spacing w:before="60" w:after="60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(filteri, itd.)</w:t>
            </w:r>
          </w:p>
        </w:tc>
      </w:tr>
      <w:tr w:rsidR="007C580F" w:rsidRPr="00144185" w:rsidTr="00D312D6">
        <w:tc>
          <w:tcPr>
            <w:tcW w:w="2126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Referentni brojevi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Materijal </w:t>
            </w:r>
          </w:p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(2)</w:t>
            </w:r>
          </w:p>
        </w:tc>
        <w:tc>
          <w:tcPr>
            <w:tcW w:w="1043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kg/h</w:t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kg/god.</w:t>
            </w:r>
          </w:p>
        </w:tc>
        <w:tc>
          <w:tcPr>
            <w:tcW w:w="3528" w:type="dxa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567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(1) Maksimalne vrijednosti emisija treba navesti za svaku emitovanu materiju. Navesti koncentracije za najviše 30 minutni interval.</w:t>
      </w:r>
    </w:p>
    <w:p w:rsidR="007C580F" w:rsidRPr="00144185" w:rsidRDefault="007C580F" w:rsidP="007C580F">
      <w:pPr>
        <w:ind w:left="567" w:hanging="283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>(2)</w:t>
      </w:r>
      <w:r w:rsidRPr="00144185" w:rsidDel="00760CA0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Koncentracije treba bazirati na normalne uslove temperature i pritiska (0°C i 101.3 kPa). Treba jasno naglasiti uslov vlažno/suho. Navedite referentne uslove kiseonika za emisije od sagorijevanja.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2.5. Navesti granične vrijednosti emisija zagađujućih supstanci (u skladu sa relevantnim propisima) koje emituje pogon i postrojenje u zrak pri obavljanju svoje/ih djelatnosti.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keepLines w:val="0"/>
        <w:spacing w:before="360"/>
        <w:ind w:right="-51"/>
        <w:jc w:val="both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3. Fugitivne i potencijalne emisije </w:t>
      </w: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59" w:name="_TABELA_VI.1.5:_Emisii_vo_atmosferat"/>
      <w:bookmarkStart w:id="60" w:name="_Toc273789154"/>
      <w:bookmarkStart w:id="61" w:name="_Toc275783773"/>
      <w:bookmarkStart w:id="62" w:name="_Toc283127318"/>
      <w:bookmarkEnd w:id="59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3.1. Emisije u zrak – Potencijalne emisije u </w:t>
      </w:r>
      <w:bookmarkEnd w:id="60"/>
      <w:bookmarkEnd w:id="61"/>
      <w:bookmarkEnd w:id="62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zrak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Ind w:w="53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552"/>
        <w:gridCol w:w="2550"/>
        <w:gridCol w:w="1701"/>
        <w:gridCol w:w="1419"/>
      </w:tblGrid>
      <w:tr w:rsidR="007C580F" w:rsidRPr="00144185" w:rsidTr="00D312D6">
        <w:tc>
          <w:tcPr>
            <w:tcW w:w="2268" w:type="dxa"/>
            <w:vMerge w:val="restart"/>
            <w:tcBorders>
              <w:top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(referentni broj)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Prema priloženoj mapi</w:t>
            </w:r>
          </w:p>
        </w:tc>
        <w:tc>
          <w:tcPr>
            <w:tcW w:w="2268" w:type="dxa"/>
            <w:vMerge w:val="restart"/>
            <w:tcBorders>
              <w:top w:val="double" w:sz="6" w:space="0" w:color="auto"/>
              <w:left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</w:t>
            </w:r>
          </w:p>
        </w:tc>
        <w:tc>
          <w:tcPr>
            <w:tcW w:w="2552" w:type="dxa"/>
            <w:vMerge w:val="restart"/>
            <w:tcBorders>
              <w:top w:val="double" w:sz="6" w:space="0" w:color="auto"/>
              <w:left w:val="nil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Uzrok (uslov) koji emisiju može da izazove</w:t>
            </w:r>
          </w:p>
        </w:tc>
        <w:tc>
          <w:tcPr>
            <w:tcW w:w="5670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Detalji o emisiji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(Potencijalna maksimalna emisija) (1)</w:t>
            </w:r>
          </w:p>
        </w:tc>
      </w:tr>
      <w:tr w:rsidR="007C580F" w:rsidRPr="00144185" w:rsidTr="00D312D6">
        <w:tc>
          <w:tcPr>
            <w:tcW w:w="2268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Materijal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1419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kg/h</w:t>
            </w:r>
          </w:p>
        </w:tc>
      </w:tr>
      <w:tr w:rsidR="007C580F" w:rsidRPr="00144185" w:rsidTr="00D312D6">
        <w:tc>
          <w:tcPr>
            <w:tcW w:w="226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firstLine="426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(1) Izračunati  potencijalne maksimalne emisije za svaki identifikovani uzrok</w:t>
      </w:r>
    </w:p>
    <w:p w:rsidR="007C580F" w:rsidRPr="00144185" w:rsidRDefault="007C580F" w:rsidP="007C580F">
      <w:pPr>
        <w:ind w:firstLine="426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firstLine="426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40" w:h="11907" w:orient="landscape" w:code="9"/>
          <w:pgMar w:top="1170" w:right="1440" w:bottom="1418" w:left="1440" w:header="720" w:footer="720" w:gutter="0"/>
          <w:paperSrc w:first="1" w:other="1"/>
          <w:cols w:space="720"/>
        </w:sectPr>
      </w:pPr>
    </w:p>
    <w:p w:rsidR="007C580F" w:rsidRPr="00144185" w:rsidRDefault="007C580F" w:rsidP="007C580F">
      <w:pPr>
        <w:pStyle w:val="Heading2"/>
        <w:tabs>
          <w:tab w:val="right" w:pos="567"/>
          <w:tab w:val="left" w:pos="993"/>
          <w:tab w:val="left" w:pos="1134"/>
          <w:tab w:val="right" w:pos="13560"/>
          <w:tab w:val="right" w:pos="14280"/>
        </w:tabs>
        <w:spacing w:before="120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lastRenderedPageBreak/>
        <w:t xml:space="preserve">4. Emisije u vode </w:t>
      </w:r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2"/>
        <w:tabs>
          <w:tab w:val="right" w:pos="567"/>
          <w:tab w:val="left" w:pos="993"/>
          <w:tab w:val="left" w:pos="1134"/>
          <w:tab w:val="right" w:pos="13560"/>
          <w:tab w:val="right" w:pos="14280"/>
        </w:tabs>
        <w:spacing w:before="120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bookmarkStart w:id="63" w:name="_Toc273789155"/>
      <w:bookmarkStart w:id="64" w:name="_Toc275783775"/>
      <w:bookmarkStart w:id="65" w:name="_Toc283127320"/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>4.1. Emisije u površinske vod</w:t>
      </w:r>
      <w:bookmarkEnd w:id="63"/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>e (popuniti jednu stranicu za svaku emisiju pojedinačno)</w:t>
      </w:r>
      <w:bookmarkEnd w:id="64"/>
      <w:bookmarkEnd w:id="65"/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Emisiono mjesto:</w:t>
      </w:r>
    </w:p>
    <w:tbl>
      <w:tblPr>
        <w:tblW w:w="846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279"/>
      </w:tblGrid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 Ref. Br: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(ref.br mora biti isti kao na mapi lokacije)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Izvor emisije: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Lokacija 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po državnom koordinatnom sistemu: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Ime recipijenta (rijeka, jezero...):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Protok recipijenta: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  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.s-1 protok u sušnom periodu</w:t>
            </w:r>
          </w:p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                                           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.s-1 95% protok</w:t>
            </w: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Kapacitet prihvatanja zagađujućih materija:</w:t>
            </w:r>
          </w:p>
        </w:tc>
        <w:tc>
          <w:tcPr>
            <w:tcW w:w="4279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</w:tr>
    </w:tbl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Detalji o emisijama: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94"/>
        <w:gridCol w:w="2459"/>
        <w:gridCol w:w="1711"/>
      </w:tblGrid>
      <w:tr w:rsidR="007C580F" w:rsidRPr="00144185" w:rsidTr="00D312D6">
        <w:tc>
          <w:tcPr>
            <w:tcW w:w="8232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(1)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Emitovana količina</w:t>
            </w:r>
          </w:p>
        </w:tc>
      </w:tr>
      <w:tr w:rsidR="007C580F" w:rsidRPr="00144185" w:rsidTr="00D312D6">
        <w:tc>
          <w:tcPr>
            <w:tcW w:w="22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Prosječno/dan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Maksimalno/dan</w:t>
            </w: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</w:tr>
      <w:tr w:rsidR="007C580F" w:rsidRPr="00144185" w:rsidTr="00D312D6">
        <w:tc>
          <w:tcPr>
            <w:tcW w:w="22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Maksimalna vrijednost/sat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840" w:right="45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2) Period ili periodi vremena u kojima se javljaju emisije uključujući dnevne ili sezonske varijacije (uključiti početak rada i/ili zaustavljanje):</w:t>
      </w:r>
    </w:p>
    <w:p w:rsidR="007C580F" w:rsidRPr="00144185" w:rsidRDefault="007C580F" w:rsidP="007C580F">
      <w:pPr>
        <w:ind w:right="45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880"/>
      </w:tblGrid>
      <w:tr w:rsidR="007C580F" w:rsidRPr="00144185" w:rsidTr="00D312D6">
        <w:trPr>
          <w:trHeight w:val="567"/>
        </w:trPr>
        <w:tc>
          <w:tcPr>
            <w:tcW w:w="3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66" w:name="_Toc273789156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Periodi emisije (prosjek)</w:t>
            </w:r>
            <w:bookmarkEnd w:id="66"/>
          </w:p>
        </w:tc>
        <w:tc>
          <w:tcPr>
            <w:tcW w:w="48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right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67" w:name="_Toc273789157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min/h              h/dan               dan/god</w:t>
            </w:r>
            <w:bookmarkEnd w:id="67"/>
          </w:p>
        </w:tc>
      </w:tr>
    </w:tbl>
    <w:p w:rsidR="007C580F" w:rsidRPr="00144185" w:rsidRDefault="007C580F" w:rsidP="007C580F">
      <w:pPr>
        <w:ind w:left="85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>
          <w:pgSz w:w="11907" w:h="16834" w:code="9"/>
          <w:pgMar w:top="567" w:right="1985" w:bottom="1134" w:left="1797" w:header="720" w:footer="720" w:gutter="0"/>
          <w:paperSrc w:first="275" w:other="275"/>
          <w:cols w:space="720"/>
        </w:sectPr>
      </w:pPr>
    </w:p>
    <w:p w:rsidR="007C580F" w:rsidRPr="00144185" w:rsidRDefault="007C580F" w:rsidP="007C580F">
      <w:pPr>
        <w:pStyle w:val="Heading2"/>
        <w:tabs>
          <w:tab w:val="right" w:pos="567"/>
          <w:tab w:val="left" w:pos="993"/>
          <w:tab w:val="left" w:pos="1134"/>
          <w:tab w:val="right" w:pos="13560"/>
          <w:tab w:val="right" w:pos="14280"/>
        </w:tabs>
        <w:spacing w:before="120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bookmarkStart w:id="68" w:name="_TABELA_VI.2.2:_Emisii_vo_povr{inski"/>
      <w:bookmarkStart w:id="69" w:name="_Toc273789158"/>
      <w:bookmarkStart w:id="70" w:name="_Toc275783776"/>
      <w:bookmarkStart w:id="71" w:name="_Toc283127321"/>
      <w:bookmarkEnd w:id="68"/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lastRenderedPageBreak/>
        <w:t>4.2. Emisije u površinske vode - Karakteristike emisija</w:t>
      </w:r>
      <w:bookmarkStart w:id="72" w:name="_Toc273789159"/>
      <w:bookmarkEnd w:id="69"/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 xml:space="preserve"> (popuniti posebnu tabela za svako emisiono mjesto pojedinačno)</w:t>
      </w:r>
      <w:bookmarkEnd w:id="70"/>
      <w:bookmarkEnd w:id="71"/>
      <w:bookmarkEnd w:id="72"/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Referentni broj emisionog mjesta: 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"/>
        <w:gridCol w:w="974"/>
        <w:gridCol w:w="974"/>
        <w:gridCol w:w="691"/>
        <w:gridCol w:w="691"/>
        <w:gridCol w:w="973"/>
        <w:gridCol w:w="973"/>
        <w:gridCol w:w="691"/>
        <w:gridCol w:w="691"/>
        <w:gridCol w:w="1350"/>
      </w:tblGrid>
      <w:tr w:rsidR="007C580F" w:rsidRPr="00144185" w:rsidTr="00D312D6">
        <w:tc>
          <w:tcPr>
            <w:tcW w:w="575" w:type="pct"/>
            <w:vMerge w:val="restart"/>
            <w:tcBorders>
              <w:top w:val="doub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</w:t>
            </w:r>
          </w:p>
        </w:tc>
        <w:tc>
          <w:tcPr>
            <w:tcW w:w="1840" w:type="pct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Prije tretmana </w:t>
            </w:r>
          </w:p>
        </w:tc>
        <w:tc>
          <w:tcPr>
            <w:tcW w:w="1841" w:type="pct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 ispustu u recipijent</w:t>
            </w:r>
          </w:p>
        </w:tc>
        <w:tc>
          <w:tcPr>
            <w:tcW w:w="744" w:type="pct"/>
            <w:vMerge w:val="restart"/>
            <w:tcBorders>
              <w:top w:val="double" w:sz="6" w:space="0" w:color="auto"/>
              <w:lef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Efikasnost uređaja za prečišćavanje (%)</w:t>
            </w:r>
          </w:p>
        </w:tc>
      </w:tr>
      <w:tr w:rsidR="007C580F" w:rsidRPr="00144185" w:rsidTr="00D312D6">
        <w:tc>
          <w:tcPr>
            <w:tcW w:w="575" w:type="pct"/>
            <w:vMerge/>
            <w:tcBorders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sat</w:t>
            </w:r>
          </w:p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(mg/l)</w:t>
            </w:r>
          </w:p>
        </w:tc>
        <w:tc>
          <w:tcPr>
            <w:tcW w:w="425" w:type="pct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dan (mg/l)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</w:t>
            </w:r>
          </w:p>
        </w:tc>
        <w:tc>
          <w:tcPr>
            <w:tcW w:w="538" w:type="pct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sat</w:t>
            </w:r>
          </w:p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(mg/l)</w:t>
            </w:r>
          </w:p>
        </w:tc>
        <w:tc>
          <w:tcPr>
            <w:tcW w:w="538" w:type="pct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dan (mg/l)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383" w:type="pct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</w:t>
            </w:r>
          </w:p>
        </w:tc>
        <w:tc>
          <w:tcPr>
            <w:tcW w:w="744" w:type="pct"/>
            <w:vMerge/>
            <w:tcBorders>
              <w:left w:val="nil"/>
              <w:bottom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top w:val="nil"/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top w:val="nil"/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75" w:type="pct"/>
            <w:tcBorders>
              <w:bottom w:val="double" w:sz="6" w:space="0" w:color="auto"/>
              <w:right w:val="nil"/>
            </w:tcBorders>
            <w:shd w:val="clear" w:color="auto" w:fill="FFFFFF" w:themeFill="background1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50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25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83" w:type="pct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44" w:type="pct"/>
            <w:tcBorders>
              <w:left w:val="nil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4.2.1. Navesti granične vrijednosti emisija supstanci i kvaliteta otpadnih voda (u skladu sa relevantnim propisima) koje pogoni i postrojenja ispuštaju u površinske vode pri obavljanju svoje/ih djelatnosti.</w:t>
      </w:r>
      <w:bookmarkStart w:id="73" w:name="_Toc273789160"/>
      <w:bookmarkStart w:id="74" w:name="_Toc275783778"/>
      <w:bookmarkStart w:id="75" w:name="_Toc283127323"/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4.3. Emisije koje se ispuštaju u sistem javne  kanalizacije</w:t>
      </w:r>
      <w:bookmarkStart w:id="76" w:name="_Toc273789161"/>
      <w:bookmarkEnd w:id="73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(popuniti jednu stranicu za svako emisiono mjesto  pojedinačno)</w:t>
      </w:r>
      <w:bookmarkEnd w:id="74"/>
      <w:bookmarkEnd w:id="75"/>
      <w:bookmarkEnd w:id="76"/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Emisiono mjesto:</w:t>
      </w:r>
    </w:p>
    <w:tbl>
      <w:tblPr>
        <w:tblW w:w="881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9"/>
        <w:gridCol w:w="4621"/>
      </w:tblGrid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Emisiono mjesto Ref. Br:</w:t>
            </w:r>
          </w:p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(Ref.br mora odgovarati broju na mapi lokacije)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povezivanja s kanalizacijom: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u DKS-u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privrednog subjekta  koje upravlja  sistemom prikupljanja otpadnih voda: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 li je kanalizacioni sistem priključen na uređaj za prečišćavanje?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418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konačnog recipijenta otpadnih voda iz kanalizacije:</w:t>
            </w:r>
          </w:p>
        </w:tc>
        <w:tc>
          <w:tcPr>
            <w:tcW w:w="462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Detalji o emisijama: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94"/>
        <w:gridCol w:w="2459"/>
        <w:gridCol w:w="1711"/>
      </w:tblGrid>
      <w:tr w:rsidR="007C580F" w:rsidRPr="00144185" w:rsidTr="00D312D6">
        <w:tc>
          <w:tcPr>
            <w:tcW w:w="8232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(1)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Emitovana količina</w:t>
            </w:r>
          </w:p>
        </w:tc>
      </w:tr>
      <w:tr w:rsidR="007C580F" w:rsidRPr="00144185" w:rsidTr="00D312D6">
        <w:tc>
          <w:tcPr>
            <w:tcW w:w="22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Prosječno/dan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Maksimalno/dan</w:t>
            </w: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</w:tr>
      <w:tr w:rsidR="007C580F" w:rsidRPr="00144185" w:rsidTr="00D312D6">
        <w:tc>
          <w:tcPr>
            <w:tcW w:w="22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Maksimalna vrijednost/sat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851" w:right="-664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2) Period ili periodi vremena u kojima se javljaju emisije uključujući dnevne ili sezonske varijacije (uključiti početak rada i/ili zaustavljanje):</w:t>
      </w:r>
    </w:p>
    <w:p w:rsidR="007C580F" w:rsidRPr="00144185" w:rsidRDefault="007C580F" w:rsidP="007C580F">
      <w:pPr>
        <w:ind w:right="45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8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4880"/>
      </w:tblGrid>
      <w:tr w:rsidR="007C580F" w:rsidRPr="00144185" w:rsidTr="00D312D6">
        <w:trPr>
          <w:trHeight w:val="567"/>
        </w:trPr>
        <w:tc>
          <w:tcPr>
            <w:tcW w:w="362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77" w:name="_Toc273789162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Periodi emisije  (prosjek)</w:t>
            </w:r>
            <w:bookmarkEnd w:id="77"/>
          </w:p>
        </w:tc>
        <w:tc>
          <w:tcPr>
            <w:tcW w:w="48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right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78" w:name="_Toc273789163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min/h              h/dan               dan/god</w:t>
            </w:r>
            <w:bookmarkEnd w:id="78"/>
          </w:p>
        </w:tc>
      </w:tr>
    </w:tbl>
    <w:p w:rsidR="007C580F" w:rsidRPr="00144185" w:rsidRDefault="007C580F" w:rsidP="007C580F">
      <w:pPr>
        <w:ind w:right="45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17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17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EF7236">
          <w:headerReference w:type="even" r:id="rId8"/>
          <w:headerReference w:type="default" r:id="rId9"/>
          <w:footerReference w:type="default" r:id="rId10"/>
          <w:headerReference w:type="first" r:id="rId11"/>
          <w:pgSz w:w="11907" w:h="16840" w:code="9"/>
          <w:pgMar w:top="567" w:right="1107" w:bottom="567" w:left="1701" w:header="720" w:footer="720" w:gutter="0"/>
          <w:paperSrc w:first="1" w:other="1"/>
          <w:cols w:space="720"/>
        </w:sectPr>
      </w:pP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79" w:name="_TABELA_VI.3.2:_Ispu{tawa_vo_kanaliz"/>
      <w:bookmarkStart w:id="80" w:name="_Toc273789164"/>
      <w:bookmarkStart w:id="81" w:name="_Toc275783779"/>
      <w:bookmarkStart w:id="82" w:name="_Toc283127324"/>
      <w:bookmarkEnd w:id="79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4.4. Ispuštanja u sistem javne  kanalizacije - Karakteristike emisija</w:t>
      </w:r>
      <w:bookmarkEnd w:id="80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  <w:bookmarkStart w:id="83" w:name="_Toc273789165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(popuniti jednu tabelu za svaku emisiono mjesto pojedinačno)</w:t>
      </w:r>
      <w:bookmarkEnd w:id="81"/>
      <w:bookmarkEnd w:id="82"/>
      <w:bookmarkEnd w:id="83"/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13551" w:type="dxa"/>
        <w:jc w:val="righ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2"/>
        <w:gridCol w:w="1097"/>
        <w:gridCol w:w="1075"/>
        <w:gridCol w:w="1120"/>
        <w:gridCol w:w="1098"/>
        <w:gridCol w:w="1974"/>
        <w:gridCol w:w="1646"/>
        <w:gridCol w:w="988"/>
        <w:gridCol w:w="989"/>
        <w:gridCol w:w="1372"/>
      </w:tblGrid>
      <w:tr w:rsidR="007C580F" w:rsidRPr="00144185" w:rsidTr="00D312D6">
        <w:trPr>
          <w:jc w:val="right"/>
        </w:trPr>
        <w:tc>
          <w:tcPr>
            <w:tcW w:w="2268" w:type="dxa"/>
            <w:vMerge w:val="restart"/>
            <w:tcBorders>
              <w:top w:val="doub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Prije tretmana</w:t>
            </w:r>
          </w:p>
        </w:tc>
        <w:tc>
          <w:tcPr>
            <w:tcW w:w="5784" w:type="dxa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Nakon tretmana (ispušteno)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Efikasnost uređaja za prečišćavanje (%)</w:t>
            </w: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vMerge/>
            <w:tcBorders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sat (mg/l)</w:t>
            </w: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dan (mg/l)</w:t>
            </w:r>
          </w:p>
        </w:tc>
        <w:tc>
          <w:tcPr>
            <w:tcW w:w="115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kg/godina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sat (mg/l)</w:t>
            </w:r>
          </w:p>
        </w:tc>
        <w:tc>
          <w:tcPr>
            <w:tcW w:w="1702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Maks. prosječna vrijednost na dan (mg/l)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kg/godina</w:t>
            </w:r>
          </w:p>
        </w:tc>
        <w:tc>
          <w:tcPr>
            <w:tcW w:w="1418" w:type="dxa"/>
            <w:vMerge/>
            <w:tcBorders>
              <w:left w:val="nil"/>
              <w:bottom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tcBorders>
              <w:top w:val="nil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jc w:val="right"/>
        </w:trPr>
        <w:tc>
          <w:tcPr>
            <w:tcW w:w="2268" w:type="dxa"/>
            <w:tcBorders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80"/>
          <w:jc w:val="right"/>
        </w:trPr>
        <w:tc>
          <w:tcPr>
            <w:tcW w:w="2268" w:type="dxa"/>
            <w:tcBorders>
              <w:bottom w:val="double" w:sz="6" w:space="0" w:color="auto"/>
              <w:right w:val="nil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11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7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left w:val="nil"/>
              <w:bottom w:val="double" w:sz="6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4.4.1.  Navesti granične vrijednosti emisija supastanci i parametre kvaliteta otpadnih voda (u skladu sa relevantnim propisima)  koje pogoni i postrojenja ispuštaju u sistem javne kanalizaciju pri obavljanju svoje/ih djelatnosti.</w:t>
      </w: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5. Emisije u tlo</w:t>
      </w:r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 xml:space="preserve"> </w:t>
      </w:r>
      <w:bookmarkStart w:id="84" w:name="_Toc273789166"/>
      <w:bookmarkStart w:id="85" w:name="_Toc275783781"/>
      <w:bookmarkStart w:id="86" w:name="_Toc283127326"/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eastAsiaTheme="minorHAnsi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5.1: Emisije u tlo</w:t>
      </w:r>
      <w:bookmarkEnd w:id="84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(popuniti jednu stranicu za svako emisiono mjesto pojedinačno)</w:t>
      </w:r>
      <w:bookmarkEnd w:id="85"/>
      <w:bookmarkEnd w:id="86"/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66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Emisiono mjesto ili područje emisije: </w:t>
      </w:r>
    </w:p>
    <w:tbl>
      <w:tblPr>
        <w:tblW w:w="8723" w:type="dxa"/>
        <w:tblInd w:w="-3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683"/>
      </w:tblGrid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Referentna mapa lokacije Br. 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 ili područje emisije Ref. Br: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Način ispuštanja emisije: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(bušotine, bunari, propustljivi slojevi, kvašenje, razbacivanje itd.)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Lokacija: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po DKS-u: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Visina ispusta: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(u odnosu na nadmorsku visinu  recipijenta)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Vodna klasifikacija recepijenta  (podzemnog vodnog tijela)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1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Ocjena osetljivosti podzemnog vodnog tijela na zagađenost (uključujući i stepen osetljivosti) 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Identitet i udaljenost izvora podzemnih voda koja su pod rizikom negativnog uticaja emisija (bunari, izvori itd.):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504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Identitet i udaljenost površinskih vodnih tijela koja su podrizikom negativnog uticaja emisija:</w:t>
            </w:r>
          </w:p>
        </w:tc>
        <w:tc>
          <w:tcPr>
            <w:tcW w:w="3683" w:type="dxa"/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 (1) Ukoliko takva postoji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Detalji o emisijama: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  <w:t xml:space="preserve"> </w:t>
      </w:r>
    </w:p>
    <w:tbl>
      <w:tblPr>
        <w:tblW w:w="8813" w:type="dxa"/>
        <w:tblInd w:w="-47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9"/>
        <w:gridCol w:w="1794"/>
        <w:gridCol w:w="2459"/>
        <w:gridCol w:w="1711"/>
      </w:tblGrid>
      <w:tr w:rsidR="007C580F" w:rsidRPr="00144185" w:rsidTr="00D312D6">
        <w:tc>
          <w:tcPr>
            <w:tcW w:w="8813" w:type="dxa"/>
            <w:gridSpan w:val="4"/>
            <w:tcBorders>
              <w:top w:val="double" w:sz="6" w:space="0" w:color="auto"/>
              <w:bottom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(1)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ab/>
              <w:t>Emitovana količina</w:t>
            </w:r>
          </w:p>
        </w:tc>
      </w:tr>
      <w:tr w:rsidR="007C580F" w:rsidRPr="00144185" w:rsidTr="00D312D6">
        <w:tc>
          <w:tcPr>
            <w:tcW w:w="284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Prosječno/dan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Maksimalno/dan</w:t>
            </w: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</w:tr>
      <w:tr w:rsidR="007C580F" w:rsidRPr="00144185" w:rsidTr="00D312D6">
        <w:tc>
          <w:tcPr>
            <w:tcW w:w="284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34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Maksimalna vrijednost/sat</w:t>
            </w:r>
          </w:p>
        </w:tc>
        <w:tc>
          <w:tcPr>
            <w:tcW w:w="1794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2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  <w:tc>
          <w:tcPr>
            <w:tcW w:w="245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120" w:after="120"/>
              <w:ind w:left="83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11" w:type="dxa"/>
            <w:shd w:val="clear" w:color="auto" w:fill="auto"/>
          </w:tcPr>
          <w:p w:rsidR="007C580F" w:rsidRPr="00144185" w:rsidRDefault="007C580F" w:rsidP="00D312D6">
            <w:pPr>
              <w:spacing w:before="120" w:after="120"/>
              <w:ind w:right="186"/>
              <w:jc w:val="right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851" w:right="-664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spacing w:after="80"/>
        <w:ind w:right="45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2) Period ili periodi vremena u kojima se javljaju emisije uključujući dnevne ili sezonske varijacije (uključiti početak rada i/ili zaustavljanje):</w:t>
      </w:r>
    </w:p>
    <w:tbl>
      <w:tblPr>
        <w:tblW w:w="8973" w:type="dxa"/>
        <w:tblInd w:w="-4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3"/>
        <w:gridCol w:w="4880"/>
      </w:tblGrid>
      <w:tr w:rsidR="007C580F" w:rsidRPr="00144185" w:rsidTr="00D312D6">
        <w:trPr>
          <w:trHeight w:val="567"/>
        </w:trPr>
        <w:tc>
          <w:tcPr>
            <w:tcW w:w="409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shd w:val="clear" w:color="auto" w:fill="D9E2F3" w:themeFill="accent5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87" w:name="_Toc273789167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>Periodi emisije (prosjek)</w:t>
            </w:r>
            <w:bookmarkEnd w:id="87"/>
          </w:p>
        </w:tc>
        <w:tc>
          <w:tcPr>
            <w:tcW w:w="4880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C580F" w:rsidRPr="00144185" w:rsidRDefault="007C580F" w:rsidP="00D312D6">
            <w:pPr>
              <w:pStyle w:val="NormalWeb"/>
              <w:jc w:val="center"/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</w:pPr>
            <w:bookmarkStart w:id="88" w:name="_Toc273789168"/>
            <w:r w:rsidRPr="00144185">
              <w:rPr>
                <w:rFonts w:ascii="Arial" w:eastAsiaTheme="minorHAnsi" w:hAnsi="Arial" w:cs="Arial"/>
                <w:noProof/>
                <w:color w:val="000000" w:themeColor="text1"/>
                <w:lang w:val="bs-Latn-BA"/>
              </w:rPr>
              <w:t xml:space="preserve">   min/h                 h/dan                 dan/god</w:t>
            </w:r>
            <w:bookmarkEnd w:id="88"/>
          </w:p>
        </w:tc>
      </w:tr>
    </w:tbl>
    <w:p w:rsidR="007C580F" w:rsidRPr="00144185" w:rsidRDefault="007C580F" w:rsidP="007C580F">
      <w:pPr>
        <w:ind w:right="-177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825CA1">
          <w:headerReference w:type="even" r:id="rId12"/>
          <w:headerReference w:type="default" r:id="rId13"/>
          <w:footerReference w:type="default" r:id="rId14"/>
          <w:headerReference w:type="first" r:id="rId15"/>
          <w:pgSz w:w="16834" w:h="11907" w:orient="landscape" w:code="9"/>
          <w:pgMar w:top="1418" w:right="1440" w:bottom="2155" w:left="1440" w:header="720" w:footer="720" w:gutter="0"/>
          <w:paperSrc w:first="275" w:other="275"/>
          <w:cols w:space="720"/>
          <w:docGrid w:linePitch="299"/>
        </w:sectPr>
      </w:pP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89" w:name="_TABELA_VI.4.2:_Emisii__vo_po~vata_-"/>
      <w:bookmarkStart w:id="90" w:name="_Toc273789169"/>
      <w:bookmarkStart w:id="91" w:name="_Toc275783782"/>
      <w:bookmarkStart w:id="92" w:name="_Toc283127327"/>
      <w:bookmarkEnd w:id="89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5.2: Emisije u tlo – Karakteristike emisija</w:t>
      </w:r>
      <w:bookmarkStart w:id="93" w:name="_Toc273789170"/>
      <w:bookmarkEnd w:id="90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(popuniti jednu tabelu za svako emisiono mjesto ili područje emisije pjedinačno)</w:t>
      </w:r>
      <w:bookmarkEnd w:id="91"/>
      <w:bookmarkEnd w:id="92"/>
      <w:bookmarkEnd w:id="93"/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851" w:right="-1771" w:hanging="8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mjesta/područja emisije: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134"/>
        <w:gridCol w:w="1134"/>
        <w:gridCol w:w="1134"/>
        <w:gridCol w:w="2041"/>
        <w:gridCol w:w="1701"/>
        <w:gridCol w:w="1021"/>
        <w:gridCol w:w="1021"/>
        <w:gridCol w:w="1418"/>
      </w:tblGrid>
      <w:tr w:rsidR="007C580F" w:rsidRPr="00144185" w:rsidTr="00D312D6">
        <w:tc>
          <w:tcPr>
            <w:tcW w:w="2268" w:type="dxa"/>
            <w:vMerge w:val="restart"/>
            <w:tcBorders>
              <w:top w:val="double" w:sz="6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</w:t>
            </w:r>
          </w:p>
        </w:tc>
        <w:tc>
          <w:tcPr>
            <w:tcW w:w="4536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Prije tretmana</w:t>
            </w:r>
          </w:p>
        </w:tc>
        <w:tc>
          <w:tcPr>
            <w:tcW w:w="5784" w:type="dxa"/>
            <w:gridSpan w:val="4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Nakon tretmana (ispušteno)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Efikasnost tretmana (%)</w:t>
            </w:r>
          </w:p>
        </w:tc>
      </w:tr>
      <w:tr w:rsidR="007C580F" w:rsidRPr="00144185" w:rsidTr="00D312D6">
        <w:tc>
          <w:tcPr>
            <w:tcW w:w="2268" w:type="dxa"/>
            <w:vMerge/>
            <w:tcBorders>
              <w:bottom w:val="single" w:sz="4" w:space="0" w:color="auto"/>
              <w:right w:val="single" w:sz="6" w:space="0" w:color="auto"/>
            </w:tcBorders>
            <w:shd w:val="clear" w:color="auto" w:fill="D5EAFF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Max. satna vrijednost</w:t>
            </w:r>
          </w:p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(mg/l)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Max. dnevna vrijednost (mg/l)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kg/godina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Max.satna vrijednost (mg/l)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Max. dnevna vrijednost (mg/l)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kg/dan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kg/godina</w:t>
            </w: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sz w:val="24"/>
          <w:szCs w:val="24"/>
          <w:lang w:val="bs-Latn-BA"/>
        </w:rPr>
        <w:lastRenderedPageBreak/>
        <w:tab/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5.3. Navesti granične vrijednosti emisija zagađujućih supstanci (u skladu sa relevantnim propisima) u tlo koje pogon i postrojenje emituje pri obavljanju svoje/ih djelatnosti.</w:t>
      </w: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sz w:val="24"/>
          <w:szCs w:val="24"/>
          <w:lang w:val="bs-Latn-BA"/>
        </w:rPr>
      </w:pPr>
      <w:bookmarkStart w:id="94" w:name="_Toc273789171"/>
      <w:bookmarkStart w:id="95" w:name="_Toc275783784"/>
      <w:bookmarkStart w:id="96" w:name="_Toc283127329"/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6. Buka</w:t>
      </w:r>
      <w:r w:rsidRPr="00144185"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  <w:t xml:space="preserve"> </w:t>
      </w: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6.1. Emisija buke – Zbirna lista izvora buke</w:t>
      </w:r>
      <w:bookmarkEnd w:id="94"/>
      <w:bookmarkEnd w:id="95"/>
      <w:bookmarkEnd w:id="96"/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434"/>
        <w:gridCol w:w="1945"/>
        <w:gridCol w:w="3289"/>
        <w:gridCol w:w="3958"/>
      </w:tblGrid>
      <w:tr w:rsidR="007C580F" w:rsidRPr="00144185" w:rsidTr="00D312D6">
        <w:tc>
          <w:tcPr>
            <w:tcW w:w="928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Izvor</w:t>
            </w:r>
          </w:p>
        </w:tc>
        <w:tc>
          <w:tcPr>
            <w:tcW w:w="852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681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Oprema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1152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Zvučni pritisak (1)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(dBA) 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 referentnu udaljenost</w:t>
            </w:r>
          </w:p>
        </w:tc>
        <w:tc>
          <w:tcPr>
            <w:tcW w:w="1386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Periodi emisije</w:t>
            </w:r>
          </w:p>
        </w:tc>
      </w:tr>
      <w:tr w:rsidR="007C580F" w:rsidRPr="00144185" w:rsidTr="00D312D6">
        <w:trPr>
          <w:trHeight w:val="243"/>
        </w:trPr>
        <w:tc>
          <w:tcPr>
            <w:tcW w:w="928" w:type="pct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2" w:type="pct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1" w:type="pct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2" w:type="pct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86" w:type="pct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1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86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1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86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1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86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928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1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52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386" w:type="pct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lastRenderedPageBreak/>
        <w:t>(1) Za dijelove postrojenja mogu se koristiti nivoi intenziteta buke.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6.2. Navesti granične vrijednosti emisija buke (u skladu sa relevantnim propisima) koje emituje pogon i postrojenje pri obavljanju svoje/ih djelatnosti</w:t>
      </w: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7. Vibracije</w:t>
      </w:r>
    </w:p>
    <w:tbl>
      <w:tblPr>
        <w:tblW w:w="14299" w:type="dxa"/>
        <w:tblInd w:w="-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53"/>
        <w:gridCol w:w="1560"/>
        <w:gridCol w:w="2640"/>
        <w:gridCol w:w="3177"/>
        <w:gridCol w:w="2842"/>
      </w:tblGrid>
      <w:tr w:rsidR="007C580F" w:rsidRPr="00144185" w:rsidTr="00D312D6">
        <w:tc>
          <w:tcPr>
            <w:tcW w:w="2127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Izvor</w:t>
            </w:r>
          </w:p>
        </w:tc>
        <w:tc>
          <w:tcPr>
            <w:tcW w:w="195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Oprema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2640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Vrijednosti utvrđenog ubrzanja vibracije, aeq, (ms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ˉ2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3177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Periodi emisije</w:t>
            </w:r>
          </w:p>
        </w:tc>
        <w:tc>
          <w:tcPr>
            <w:tcW w:w="2842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Mapa lokacije 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(priložiti grafički dio)</w:t>
            </w: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8. Nejonizirajuće zračenje </w:t>
      </w:r>
    </w:p>
    <w:p w:rsidR="007C580F" w:rsidRPr="00144185" w:rsidRDefault="007C580F" w:rsidP="007C580F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</w:p>
    <w:tbl>
      <w:tblPr>
        <w:tblW w:w="14299" w:type="dxa"/>
        <w:tblInd w:w="-1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53"/>
        <w:gridCol w:w="1560"/>
        <w:gridCol w:w="2640"/>
        <w:gridCol w:w="3177"/>
        <w:gridCol w:w="2842"/>
      </w:tblGrid>
      <w:tr w:rsidR="007C580F" w:rsidRPr="00144185" w:rsidTr="00D312D6">
        <w:tc>
          <w:tcPr>
            <w:tcW w:w="2127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Izvor</w:t>
            </w:r>
          </w:p>
        </w:tc>
        <w:tc>
          <w:tcPr>
            <w:tcW w:w="1953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Emisiono mjesto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1560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Oprema</w:t>
            </w:r>
          </w:p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</w:t>
            </w:r>
          </w:p>
        </w:tc>
        <w:tc>
          <w:tcPr>
            <w:tcW w:w="2640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Vrijednosti nejonizirajućeg zračenja</w:t>
            </w:r>
          </w:p>
        </w:tc>
        <w:tc>
          <w:tcPr>
            <w:tcW w:w="3177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Periodi emisije</w:t>
            </w:r>
          </w:p>
        </w:tc>
        <w:tc>
          <w:tcPr>
            <w:tcW w:w="2842" w:type="dxa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Mapa lokacije 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(priložiti grafički dio)</w:t>
            </w: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243"/>
        </w:trPr>
        <w:tc>
          <w:tcPr>
            <w:tcW w:w="212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53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40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77" w:type="dxa"/>
            <w:tcBorders>
              <w:top w:val="nil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842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F. OPIS STANJA LOKACIJE POGONA/POSTROJENJA I PRAĆENJE STANJA OKOLIŠA</w:t>
      </w:r>
    </w:p>
    <w:p w:rsidR="007C580F" w:rsidRPr="00144185" w:rsidRDefault="007C580F" w:rsidP="007C580F">
      <w:pPr>
        <w:pStyle w:val="Heading1"/>
        <w:tabs>
          <w:tab w:val="right" w:pos="12191"/>
        </w:tabs>
        <w:ind w:right="686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1. Stanje lokacije i uticaj aktivnosti postojećih i planiranih pogona i postrojenja </w:t>
      </w:r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10773"/>
        <w:gridCol w:w="2836"/>
      </w:tblGrid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Praćenje emisije 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Emisiona mjesta /tačke emisije (ispusti)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Lokacija mjerenja/uzorkovanja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Metode mjerenja/uzorkovanja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Učestalost mjerenja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Uslovi mjerenja/uzorkovanja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Parametri nadzora rada pogona/postrojenja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Analitička metodologija.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Ovlaštena laboratorija  koja vrši  mjerenja/uzorkovanja.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Laboratorij koja provodi analizu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11.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Autorizacija/akreditacija za mjerenje ili autorizacija/akreditacija laboratorija.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Vrednovanje rezultata mjerenja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Metoda evidencije i pohranjivanja podataka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04" w:type="dxa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10773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Planirane promjene nadzora</w:t>
            </w:r>
          </w:p>
        </w:tc>
        <w:tc>
          <w:tcPr>
            <w:tcW w:w="2836" w:type="dxa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2. Ocjena emisija u zrak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Ind w:w="6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6"/>
        <w:gridCol w:w="2693"/>
        <w:gridCol w:w="1276"/>
        <w:gridCol w:w="1184"/>
        <w:gridCol w:w="1043"/>
        <w:gridCol w:w="1190"/>
        <w:gridCol w:w="3528"/>
      </w:tblGrid>
      <w:tr w:rsidR="007C580F" w:rsidRPr="00144185" w:rsidTr="00D312D6">
        <w:tc>
          <w:tcPr>
            <w:tcW w:w="2126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Emisiono mjesto </w:t>
            </w:r>
          </w:p>
        </w:tc>
        <w:tc>
          <w:tcPr>
            <w:tcW w:w="2693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</w:t>
            </w:r>
          </w:p>
        </w:tc>
        <w:tc>
          <w:tcPr>
            <w:tcW w:w="4693" w:type="dxa"/>
            <w:gridSpan w:val="4"/>
            <w:tcBorders>
              <w:top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Detalji emisije (1)</w:t>
            </w:r>
          </w:p>
        </w:tc>
        <w:tc>
          <w:tcPr>
            <w:tcW w:w="3528" w:type="dxa"/>
            <w:tcBorders>
              <w:top w:val="double" w:sz="6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Primjenjen sistem smanjenja </w:t>
            </w:r>
          </w:p>
          <w:p w:rsidR="007C580F" w:rsidRPr="00144185" w:rsidRDefault="007C580F" w:rsidP="00D312D6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(filteri, itd.)</w:t>
            </w:r>
          </w:p>
        </w:tc>
      </w:tr>
      <w:tr w:rsidR="007C580F" w:rsidRPr="00144185" w:rsidTr="00D312D6">
        <w:tc>
          <w:tcPr>
            <w:tcW w:w="2126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Referentni brojevi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Materijal 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mg/Nm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(2)</w:t>
            </w:r>
          </w:p>
        </w:tc>
        <w:tc>
          <w:tcPr>
            <w:tcW w:w="1043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kg/h</w:t>
            </w:r>
          </w:p>
        </w:tc>
        <w:tc>
          <w:tcPr>
            <w:tcW w:w="1190" w:type="dxa"/>
            <w:tcBorders>
              <w:top w:val="nil"/>
              <w:bottom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kg/god.</w:t>
            </w:r>
          </w:p>
        </w:tc>
        <w:tc>
          <w:tcPr>
            <w:tcW w:w="3528" w:type="dxa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ind w:right="176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after="0" w:line="240" w:lineRule="auto"/>
              <w:ind w:right="176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40" w:h="11907" w:orient="landscape" w:code="9"/>
          <w:pgMar w:top="1797" w:right="1440" w:bottom="1797" w:left="1077" w:header="720" w:footer="720" w:gutter="0"/>
          <w:cols w:space="720"/>
          <w:docGrid w:linePitch="360"/>
        </w:sect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97" w:name="_Toc273789173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3. Ocjena emisija u vode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3.1. Ocjena kvaliteta površinskih voda</w:t>
      </w: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t>Mjesto vršenja monitiringa/Koordinate po DKS-u : _______________________________</w:t>
      </w:r>
    </w:p>
    <w:tbl>
      <w:tblPr>
        <w:tblW w:w="147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1"/>
        <w:gridCol w:w="609"/>
        <w:gridCol w:w="688"/>
        <w:gridCol w:w="688"/>
        <w:gridCol w:w="612"/>
        <w:gridCol w:w="2216"/>
        <w:gridCol w:w="1971"/>
        <w:gridCol w:w="1850"/>
        <w:gridCol w:w="3419"/>
      </w:tblGrid>
      <w:tr w:rsidR="007C580F" w:rsidRPr="00144185" w:rsidTr="00D312D6">
        <w:trPr>
          <w:trHeight w:val="1282"/>
        </w:trPr>
        <w:tc>
          <w:tcPr>
            <w:tcW w:w="2741" w:type="dxa"/>
            <w:tcBorders>
              <w:top w:val="single" w:sz="12" w:space="0" w:color="auto"/>
              <w:bottom w:val="nil"/>
              <w:right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 (1)</w:t>
            </w:r>
          </w:p>
        </w:tc>
        <w:tc>
          <w:tcPr>
            <w:tcW w:w="2597" w:type="dxa"/>
            <w:gridSpan w:val="4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Rezultati</w:t>
            </w:r>
          </w:p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(mg/l)</w:t>
            </w:r>
          </w:p>
        </w:tc>
        <w:tc>
          <w:tcPr>
            <w:tcW w:w="2216" w:type="dxa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Način uzimanja uzorka</w:t>
            </w:r>
          </w:p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(automatski, ručno (trenutni jednokratni, trenutni kompozitni itd.)</w:t>
            </w:r>
          </w:p>
        </w:tc>
        <w:tc>
          <w:tcPr>
            <w:tcW w:w="1971" w:type="dxa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Normalni analitički opseg</w:t>
            </w:r>
          </w:p>
        </w:tc>
        <w:tc>
          <w:tcPr>
            <w:tcW w:w="1850" w:type="dxa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  <w:vAlign w:val="center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Analitička metoda/tehnika</w:t>
            </w:r>
          </w:p>
        </w:tc>
        <w:tc>
          <w:tcPr>
            <w:tcW w:w="3419" w:type="dxa"/>
            <w:tcBorders>
              <w:top w:val="single" w:sz="12" w:space="0" w:color="auto"/>
              <w:bottom w:val="nil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Primjenjen sistem smanjenja zagađenja (filteri, itd.)</w:t>
            </w:r>
          </w:p>
        </w:tc>
      </w:tr>
      <w:tr w:rsidR="007C580F" w:rsidRPr="00144185" w:rsidTr="00D312D6">
        <w:trPr>
          <w:trHeight w:val="641"/>
        </w:trPr>
        <w:tc>
          <w:tcPr>
            <w:tcW w:w="2741" w:type="dxa"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612" w:type="dxa"/>
            <w:tcBorders>
              <w:top w:val="single" w:sz="6" w:space="0" w:color="auto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Datum</w:t>
            </w:r>
          </w:p>
        </w:tc>
        <w:tc>
          <w:tcPr>
            <w:tcW w:w="2216" w:type="dxa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  <w:tcBorders>
              <w:top w:val="nil"/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top w:val="nil"/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  <w:tcBorders>
              <w:top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82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395"/>
        </w:trPr>
        <w:tc>
          <w:tcPr>
            <w:tcW w:w="2741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09" w:type="dxa"/>
            <w:tcBorders>
              <w:left w:val="nil"/>
            </w:tcBorders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88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612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16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71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850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19" w:type="dxa"/>
          </w:tcPr>
          <w:p w:rsidR="007C580F" w:rsidRPr="00144185" w:rsidRDefault="007C580F" w:rsidP="00D312D6">
            <w:pPr>
              <w:spacing w:after="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outlineLvl w:val="0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40" w:h="11907" w:orient="landscape" w:code="9"/>
          <w:pgMar w:top="1797" w:right="1440" w:bottom="1797" w:left="1077" w:header="720" w:footer="720" w:gutter="0"/>
          <w:cols w:space="720"/>
          <w:docGrid w:linePitch="360"/>
        </w:sect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(1) Navesti sve obavezne parametre i one karakteristične za postrojenje. Po potrebi dodati nove redove.</w:t>
      </w:r>
    </w:p>
    <w:bookmarkEnd w:id="97"/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3.2. Ocjena uticaja ispuštanja emisija  u sistem javne  kanalizacije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Koristiti tabelu iz tačke 3.1.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3.3. Ocjena kvaliteta podzemnih voda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Koristiti tabelu iz tačke 3.1.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4. Emisije u tlo</w:t>
      </w: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4.1. Rasprostiranje poljoprivrednog i nepoljoprivrednog otpada</w:t>
      </w:r>
    </w:p>
    <w:tbl>
      <w:tblPr>
        <w:tblW w:w="1357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449"/>
        <w:gridCol w:w="1471"/>
        <w:gridCol w:w="1458"/>
        <w:gridCol w:w="5529"/>
      </w:tblGrid>
      <w:tr w:rsidR="007C580F" w:rsidRPr="00144185" w:rsidTr="00D312D6">
        <w:tc>
          <w:tcPr>
            <w:tcW w:w="166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Vlasnik zemljišta</w:t>
            </w:r>
          </w:p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4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Lokacija na kojoj se vrši rasprostiranje</w:t>
            </w:r>
          </w:p>
        </w:tc>
        <w:tc>
          <w:tcPr>
            <w:tcW w:w="1471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Podaci sa mape br.</w:t>
            </w:r>
          </w:p>
        </w:tc>
        <w:tc>
          <w:tcPr>
            <w:tcW w:w="145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Ref. Br.</w:t>
            </w:r>
          </w:p>
        </w:tc>
        <w:tc>
          <w:tcPr>
            <w:tcW w:w="5529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Potrebe za fosfornim đubrivom za svaku farmu (1)</w:t>
            </w:r>
          </w:p>
        </w:tc>
      </w:tr>
      <w:tr w:rsidR="007C580F" w:rsidRPr="00144185" w:rsidTr="00D312D6">
        <w:trPr>
          <w:trHeight w:val="527"/>
        </w:trPr>
        <w:tc>
          <w:tcPr>
            <w:tcW w:w="1668" w:type="dxa"/>
            <w:shd w:val="pct5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449" w:type="dxa"/>
            <w:shd w:val="pct5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71" w:type="dxa"/>
            <w:shd w:val="pct5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8" w:type="dxa"/>
            <w:shd w:val="pct5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529" w:type="dxa"/>
            <w:shd w:val="pct5" w:color="auto" w:fill="auto"/>
          </w:tcPr>
          <w:p w:rsidR="007C580F" w:rsidRPr="00144185" w:rsidRDefault="007C580F" w:rsidP="00D312D6">
            <w:pPr>
              <w:spacing w:after="0" w:line="240" w:lineRule="aut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1774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bookmarkStart w:id="98" w:name="_Toc273789126"/>
      <w:bookmarkStart w:id="99" w:name="_Toc117779418"/>
      <w:bookmarkStart w:id="100" w:name="_Toc117829462"/>
      <w:bookmarkStart w:id="101" w:name="_Toc117906724"/>
      <w:bookmarkStart w:id="102" w:name="_Toc117907182"/>
      <w:bookmarkStart w:id="103" w:name="_Toc121038932"/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Vlasnik zemljišta/Farmer________________________________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pStyle w:val="BodyText"/>
        <w:rPr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Referentna mapa_______________________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7825"/>
        <w:gridCol w:w="2250"/>
      </w:tblGrid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Identitet površine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Ukupna površina (ha)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(1) Upotrebljiva površina (ha)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Test zemljišta na fosfor mg/l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Datum izrade testa za fosfor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Kultura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Potrebe za fosforom (kg P/ha)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Količina mulja rasprostranjena na farmi (m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Procjenjena količina fosfora u mulju rasprostranjenom na farmi (kg P/ha)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(2) Zapremina na koju treba da se aplicira (m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Aplicirani fosfor (kg P/ha)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  <w:tr w:rsidR="007C580F" w:rsidRPr="00144185" w:rsidTr="00D312D6">
        <w:tc>
          <w:tcPr>
            <w:tcW w:w="782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Ukupna količina rasprostranjenog mulja (m</w:t>
            </w: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vertAlign w:val="superscript"/>
                <w:lang w:val="bs-Latn-BA" w:eastAsia="en-US"/>
              </w:rPr>
              <w:t>3</w:t>
            </w:r>
            <w:r w:rsidRPr="00144185"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7C580F" w:rsidRPr="00144185" w:rsidRDefault="007C580F" w:rsidP="00D312D6">
            <w:pPr>
              <w:pStyle w:val="Caption"/>
              <w:tabs>
                <w:tab w:val="left" w:pos="11520"/>
              </w:tabs>
              <w:rPr>
                <w:rFonts w:eastAsiaTheme="minorHAnsi" w:cs="Arial"/>
                <w:noProof/>
                <w:color w:val="000000" w:themeColor="text1"/>
                <w:szCs w:val="24"/>
                <w:lang w:val="bs-Latn-BA" w:eastAsia="en-US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pPr w:leftFromText="180" w:rightFromText="180" w:vertAnchor="text" w:horzAnchor="page" w:tblpX="6091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</w:tblGrid>
      <w:tr w:rsidR="007C580F" w:rsidRPr="00144185" w:rsidTr="00D312D6">
        <w:trPr>
          <w:trHeight w:val="416"/>
        </w:trPr>
        <w:tc>
          <w:tcPr>
            <w:tcW w:w="1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 Ukupna količina koja se može unijeti na farmu            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7555"/>
        <w:gridCol w:w="1890"/>
      </w:tblGrid>
      <w:tr w:rsidR="007C580F" w:rsidRPr="00144185" w:rsidTr="00D312D6">
        <w:trPr>
          <w:trHeight w:val="479"/>
        </w:trPr>
        <w:tc>
          <w:tcPr>
            <w:tcW w:w="75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Koncentracija fosfora u materijalu koji se rasprostire</w:t>
            </w:r>
          </w:p>
        </w:tc>
        <w:tc>
          <w:tcPr>
            <w:tcW w:w="1890" w:type="dxa"/>
            <w:shd w:val="clear" w:color="auto" w:fill="E6E6E6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-   kg fosfor/m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</w:tr>
      <w:tr w:rsidR="007C580F" w:rsidRPr="00144185" w:rsidTr="00D312D6">
        <w:tc>
          <w:tcPr>
            <w:tcW w:w="75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Koncentracija azota u materijalu koji se rasprostire</w:t>
            </w:r>
          </w:p>
        </w:tc>
        <w:tc>
          <w:tcPr>
            <w:tcW w:w="1890" w:type="dxa"/>
            <w:shd w:val="clear" w:color="auto" w:fill="E6E6E6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    -    kg azot/m</w:t>
            </w: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</w:p>
        </w:tc>
      </w:tr>
      <w:tr w:rsidR="007C580F" w:rsidRPr="00144185" w:rsidTr="00D312D6">
        <w:tc>
          <w:tcPr>
            <w:tcW w:w="755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Primjenjen sistem smanjenja zagađenja (organska đubriva, itd.)</w:t>
            </w:r>
          </w:p>
        </w:tc>
        <w:tc>
          <w:tcPr>
            <w:tcW w:w="1890" w:type="dxa"/>
            <w:shd w:val="clear" w:color="auto" w:fill="E6E6E6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4.2. Ocjena kvaliteta zemljišta/ podzemnih voda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Koristiti tabelu iz tačke 4.1.</w:t>
      </w: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5. </w:t>
      </w:r>
      <w:r w:rsidRPr="00144185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>Opis mjera za spriječavanje produkcije otpada kao i za povrat korisnog materijala iz otpada koji producira postrojenje</w:t>
      </w: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Ocjena upravljanja otpadom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570"/>
        <w:gridCol w:w="2610"/>
        <w:gridCol w:w="2250"/>
        <w:gridCol w:w="3112"/>
        <w:gridCol w:w="2386"/>
      </w:tblGrid>
      <w:tr w:rsidR="007C580F" w:rsidRPr="00144185" w:rsidTr="00D312D6">
        <w:tc>
          <w:tcPr>
            <w:tcW w:w="238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Naziv i broj otpada</w:t>
            </w:r>
          </w:p>
        </w:tc>
        <w:tc>
          <w:tcPr>
            <w:tcW w:w="157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 otpada</w:t>
            </w:r>
          </w:p>
        </w:tc>
        <w:tc>
          <w:tcPr>
            <w:tcW w:w="261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Godišnja količina proizvedenog otpada (t)</w:t>
            </w:r>
          </w:p>
        </w:tc>
        <w:tc>
          <w:tcPr>
            <w:tcW w:w="22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Godišnja količina obrađenog otpada (t)</w:t>
            </w:r>
          </w:p>
        </w:tc>
        <w:tc>
          <w:tcPr>
            <w:tcW w:w="3112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Postupak obrade otpada i sistem smanjenja proizvodnje količina otpada</w:t>
            </w:r>
          </w:p>
        </w:tc>
        <w:tc>
          <w:tcPr>
            <w:tcW w:w="2386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8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Otpad skladišten na lokaciji (metod, lokacija i ugovarač)</w:t>
            </w:r>
          </w:p>
        </w:tc>
      </w:tr>
      <w:tr w:rsidR="007C580F" w:rsidRPr="00144185" w:rsidTr="00D312D6">
        <w:tc>
          <w:tcPr>
            <w:tcW w:w="2385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7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1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5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12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86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2385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7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61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250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112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386" w:type="dxa"/>
          </w:tcPr>
          <w:p w:rsidR="007C580F" w:rsidRPr="00144185" w:rsidRDefault="007C580F" w:rsidP="00D312D6">
            <w:pPr>
              <w:ind w:right="-58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285D9B">
          <w:headerReference w:type="even" r:id="rId16"/>
          <w:headerReference w:type="default" r:id="rId17"/>
          <w:footerReference w:type="default" r:id="rId18"/>
          <w:headerReference w:type="first" r:id="rId19"/>
          <w:pgSz w:w="16840" w:h="11907" w:orient="landscape" w:code="9"/>
          <w:pgMar w:top="1440" w:right="1440" w:bottom="1797" w:left="1077" w:header="720" w:footer="720" w:gutter="0"/>
          <w:cols w:space="720"/>
          <w:docGrid w:linePitch="360"/>
        </w:sectPr>
      </w:pPr>
    </w:p>
    <w:p w:rsidR="007C580F" w:rsidRPr="00144185" w:rsidRDefault="007C580F" w:rsidP="007C580F">
      <w:pPr>
        <w:ind w:right="-51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104" w:name="_TABELA_VII.4.3:_Rasprostranuvawe"/>
      <w:bookmarkEnd w:id="104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6. Ocjena ambijentalne buke </w:t>
      </w:r>
    </w:p>
    <w:tbl>
      <w:tblPr>
        <w:tblpPr w:leftFromText="180" w:rightFromText="180" w:vertAnchor="text" w:horzAnchor="page" w:tblpX="406" w:tblpY="15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6"/>
        <w:gridCol w:w="3690"/>
        <w:gridCol w:w="1424"/>
        <w:gridCol w:w="1424"/>
        <w:gridCol w:w="1424"/>
        <w:gridCol w:w="4265"/>
      </w:tblGrid>
      <w:tr w:rsidR="007C580F" w:rsidRPr="00144185" w:rsidTr="00D312D6">
        <w:tc>
          <w:tcPr>
            <w:tcW w:w="723" w:type="pct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91" w:type="pct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Geografska širina i dužina u decimalnim stepenima</w:t>
            </w:r>
          </w:p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(5 Sjever, 5 Istok)</w:t>
            </w:r>
          </w:p>
        </w:tc>
        <w:tc>
          <w:tcPr>
            <w:tcW w:w="1493" w:type="pct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Nivo buke /dB(A)</w:t>
            </w:r>
          </w:p>
        </w:tc>
        <w:tc>
          <w:tcPr>
            <w:tcW w:w="1493" w:type="pct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Način smanjenja i prigušenja buke (metodi, načini, i sl.)</w:t>
            </w:r>
          </w:p>
        </w:tc>
      </w:tr>
      <w:tr w:rsidR="007C580F" w:rsidRPr="00144185" w:rsidTr="00D312D6">
        <w:tc>
          <w:tcPr>
            <w:tcW w:w="72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91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L(A)eq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L(A)10</w:t>
            </w:r>
          </w:p>
        </w:tc>
        <w:tc>
          <w:tcPr>
            <w:tcW w:w="498" w:type="pct"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L(A)90</w:t>
            </w:r>
          </w:p>
        </w:tc>
        <w:tc>
          <w:tcPr>
            <w:tcW w:w="1493" w:type="pct"/>
            <w:vMerge/>
            <w:tcBorders>
              <w:bottom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Granica instalacije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291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  <w:tcBorders>
              <w:top w:val="single" w:sz="12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1: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2: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3: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4: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Lokacije osjetljive na buku</w:t>
            </w:r>
          </w:p>
        </w:tc>
        <w:tc>
          <w:tcPr>
            <w:tcW w:w="1291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1: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2: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3: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723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Mjesto 4:</w:t>
            </w:r>
          </w:p>
        </w:tc>
        <w:tc>
          <w:tcPr>
            <w:tcW w:w="1291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98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93" w:type="pct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rPr>
          <w:rFonts w:ascii="Arial" w:eastAsiaTheme="minorHAnsi" w:hAnsi="Arial" w:cs="Arial"/>
          <w:noProof/>
          <w:color w:val="000000" w:themeColor="text1"/>
          <w:lang w:val="bs-Latn-BA"/>
        </w:rPr>
        <w:sectPr w:rsidR="007C580F" w:rsidRPr="00144185" w:rsidSect="001E5FCD">
          <w:pgSz w:w="16840" w:h="11907" w:orient="landscape" w:code="9"/>
          <w:pgMar w:top="1797" w:right="1077" w:bottom="1797" w:left="1440" w:header="720" w:footer="720" w:gutter="0"/>
          <w:cols w:space="720"/>
          <w:docGrid w:linePitch="360"/>
        </w:sectPr>
      </w:pPr>
      <w:r w:rsidRPr="00144185">
        <w:rPr>
          <w:rFonts w:ascii="Arial" w:eastAsiaTheme="minorHAnsi" w:hAnsi="Arial" w:cs="Arial"/>
          <w:noProof/>
          <w:color w:val="000000" w:themeColor="text1"/>
          <w:lang w:val="bs-Latn-BA"/>
        </w:rPr>
        <w:lastRenderedPageBreak/>
        <w:t>Napomena: Sve lokacije moraju biti jasno označene na pratećim mapama</w:t>
      </w:r>
    </w:p>
    <w:bookmarkEnd w:id="98"/>
    <w:bookmarkEnd w:id="99"/>
    <w:bookmarkEnd w:id="100"/>
    <w:bookmarkEnd w:id="101"/>
    <w:bookmarkEnd w:id="102"/>
    <w:bookmarkEnd w:id="103"/>
    <w:p w:rsidR="007C580F" w:rsidRPr="00144185" w:rsidRDefault="007C580F" w:rsidP="007C580F">
      <w:pPr>
        <w:tabs>
          <w:tab w:val="left" w:pos="1230"/>
        </w:tabs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7. </w:t>
      </w:r>
      <w:r w:rsidRPr="00144185"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  <w:t>Opis predloženih mjera za sprečavanje ili smanjenje emisija i/ili produkcije otpada iz postrojenja i rokovi za njihovu realizaciju</w:t>
      </w:r>
    </w:p>
    <w:p w:rsidR="007C580F" w:rsidRPr="00144185" w:rsidRDefault="007C580F" w:rsidP="007C580F">
      <w:pPr>
        <w:tabs>
          <w:tab w:val="left" w:pos="1230"/>
        </w:tabs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  <w:t>7.1. Navesti i opisati sve mjere, tehnologije i druge tehnike za sprečavanje (ili ukoliko to nije moguće), smanjenje emisija iz pogona postrojenja i rokove za njihovu realizaciju</w:t>
      </w: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tabs>
          <w:tab w:val="left" w:pos="1230"/>
        </w:tabs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="Times New Roman" w:hAnsi="Arial" w:cs="Arial"/>
          <w:b/>
          <w:color w:val="000000" w:themeColor="text1"/>
          <w:sz w:val="24"/>
          <w:szCs w:val="24"/>
          <w:lang w:val="bs-Latn-BA"/>
        </w:rPr>
        <w:t>7.2. Navesti i opisati sve mjere za sprečavanje produkcije otpada  i /ili povrata  korisnog materijala iz otpada koji producira pogon i postrojenje i rokove za njihovu realizaciju</w:t>
      </w: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tabs>
          <w:tab w:val="left" w:pos="1230"/>
        </w:tabs>
        <w:outlineLvl w:val="0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tabs>
          <w:tab w:val="left" w:pos="1230"/>
        </w:tabs>
        <w:outlineLvl w:val="0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 xml:space="preserve">7.3. Sistemi za smanjivanje i kontrolu emisija </w:t>
      </w:r>
      <w:bookmarkStart w:id="105" w:name="_Opis_na_tehnologijata_i_drugite_teh"/>
      <w:bookmarkEnd w:id="105"/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Referentni broj emisionog mjesta: 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68"/>
        <w:gridCol w:w="2468"/>
        <w:gridCol w:w="2468"/>
        <w:gridCol w:w="2467"/>
        <w:gridCol w:w="4406"/>
      </w:tblGrid>
      <w:tr w:rsidR="007C580F" w:rsidRPr="00144185" w:rsidTr="00D312D6">
        <w:tc>
          <w:tcPr>
            <w:tcW w:w="864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Kontrolirani parametar (1)</w:t>
            </w:r>
          </w:p>
        </w:tc>
        <w:tc>
          <w:tcPr>
            <w:tcW w:w="864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Oprema (2)</w:t>
            </w:r>
          </w:p>
        </w:tc>
        <w:tc>
          <w:tcPr>
            <w:tcW w:w="864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Postojanost opreme</w:t>
            </w:r>
          </w:p>
        </w:tc>
        <w:tc>
          <w:tcPr>
            <w:tcW w:w="864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Kalibracija opreme</w:t>
            </w:r>
          </w:p>
        </w:tc>
        <w:tc>
          <w:tcPr>
            <w:tcW w:w="1542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Podrška opreme</w:t>
            </w:r>
          </w:p>
        </w:tc>
      </w:tr>
      <w:tr w:rsidR="007C580F" w:rsidRPr="00144185" w:rsidTr="00D312D6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8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142" w:hanging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left="142" w:hanging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(1) Navesti  operativne parametre sistema za smanjivanje/kontrolu emisija.</w:t>
      </w:r>
    </w:p>
    <w:tbl>
      <w:tblPr>
        <w:tblpPr w:leftFromText="180" w:rightFromText="180" w:vertAnchor="text" w:tblpY="693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55"/>
        <w:gridCol w:w="3395"/>
        <w:gridCol w:w="2775"/>
        <w:gridCol w:w="4352"/>
      </w:tblGrid>
      <w:tr w:rsidR="007C580F" w:rsidRPr="00144185" w:rsidTr="00D312D6">
        <w:tc>
          <w:tcPr>
            <w:tcW w:w="1315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left="175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Praćeni parametar (1)</w:t>
            </w:r>
          </w:p>
        </w:tc>
        <w:tc>
          <w:tcPr>
            <w:tcW w:w="1189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Monitoring koji treba da se izvede (3)</w:t>
            </w:r>
          </w:p>
        </w:tc>
        <w:tc>
          <w:tcPr>
            <w:tcW w:w="972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Oprema za monitoring</w:t>
            </w:r>
          </w:p>
        </w:tc>
        <w:tc>
          <w:tcPr>
            <w:tcW w:w="1525" w:type="pct"/>
            <w:tcBorders>
              <w:top w:val="double" w:sz="6" w:space="0" w:color="auto"/>
              <w:bottom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Kalibriranje opreme za monitoring</w:t>
            </w:r>
          </w:p>
        </w:tc>
      </w:tr>
      <w:tr w:rsidR="007C580F" w:rsidRPr="00144185" w:rsidTr="00D312D6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left="17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left="17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left="17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7C580F" w:rsidRPr="00144185" w:rsidRDefault="007C580F" w:rsidP="00D312D6">
            <w:pPr>
              <w:spacing w:before="60" w:after="60"/>
              <w:ind w:left="175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80F" w:rsidRPr="00144185" w:rsidRDefault="007C580F" w:rsidP="00D312D6">
            <w:pPr>
              <w:spacing w:before="60" w:after="6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left="142" w:hanging="142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(2) Navesti  opremu neophodnu za rad sistema za smanjivanje/kontrolu emisija.</w:t>
      </w:r>
    </w:p>
    <w:p w:rsidR="007C580F" w:rsidRPr="00144185" w:rsidRDefault="007C580F" w:rsidP="007C580F">
      <w:pPr>
        <w:ind w:left="142" w:right="-1771" w:hanging="142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(3) Navesti  monitoring kontrolnih parametara koji treba izvoditi.</w:t>
      </w:r>
    </w:p>
    <w:p w:rsidR="007C580F" w:rsidRPr="00144185" w:rsidRDefault="007C580F" w:rsidP="007C580F">
      <w:pPr>
        <w:ind w:right="-17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17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headerReference w:type="even" r:id="rId20"/>
          <w:headerReference w:type="default" r:id="rId21"/>
          <w:footerReference w:type="default" r:id="rId22"/>
          <w:headerReference w:type="first" r:id="rId23"/>
          <w:pgSz w:w="16840" w:h="11907" w:orient="landscape" w:code="9"/>
          <w:pgMar w:top="1797" w:right="1440" w:bottom="1797" w:left="1077" w:header="720" w:footer="720" w:gutter="0"/>
          <w:cols w:space="720"/>
          <w:docGrid w:linePitch="360"/>
        </w:sectPr>
      </w:pPr>
    </w:p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106" w:name="_Opis_na_merkite_za_spre~uvawe_na_so"/>
      <w:bookmarkStart w:id="107" w:name="_Toc70221026"/>
      <w:bookmarkStart w:id="108" w:name="_Toc71686783"/>
      <w:bookmarkEnd w:id="106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8. Opis planiranog monitoringa i planiranih mjera za smanjenje emisija</w:t>
      </w:r>
    </w:p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8.1. Monitoring emisija i mjesta uzimanja uzoraka (popuniti jedna tabelu za svako mjesto monitoringa pojedinačno )</w:t>
      </w:r>
    </w:p>
    <w:p w:rsidR="007C580F" w:rsidRPr="00144185" w:rsidRDefault="007C580F" w:rsidP="007C580F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520"/>
        <w:gridCol w:w="3060"/>
        <w:gridCol w:w="2430"/>
        <w:gridCol w:w="1980"/>
      </w:tblGrid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</w:t>
            </w:r>
          </w:p>
        </w:tc>
        <w:tc>
          <w:tcPr>
            <w:tcW w:w="252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Učestalost monitoringa</w:t>
            </w:r>
          </w:p>
        </w:tc>
        <w:tc>
          <w:tcPr>
            <w:tcW w:w="306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Pristup mjernom mjestu</w:t>
            </w:r>
          </w:p>
        </w:tc>
        <w:tc>
          <w:tcPr>
            <w:tcW w:w="243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Metoda uzimanja uzoraka</w:t>
            </w:r>
          </w:p>
        </w:tc>
        <w:tc>
          <w:tcPr>
            <w:tcW w:w="198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Metoda/tehnika analize</w:t>
            </w: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998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52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306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243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980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40" w:h="11907" w:orient="landscape" w:code="9"/>
          <w:pgMar w:top="1797" w:right="1440" w:bottom="1797" w:left="1077" w:header="720" w:footer="720" w:gutter="0"/>
          <w:cols w:space="720"/>
          <w:docGrid w:linePitch="360"/>
        </w:sect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bookmarkStart w:id="109" w:name="_Toc273789180"/>
      <w:bookmarkStart w:id="110" w:name="_Toc275783809"/>
      <w:bookmarkStart w:id="111" w:name="_Toc283127354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lastRenderedPageBreak/>
        <w:t>8.2. Mjerna</w:t>
      </w:r>
      <w:r w:rsidRPr="00144185">
        <w:rPr>
          <w:b/>
          <w:noProof/>
          <w:color w:val="000000" w:themeColor="text1"/>
          <w:sz w:val="24"/>
          <w:szCs w:val="24"/>
          <w:lang w:val="bs-Latn-BA"/>
        </w:rPr>
        <w:t xml:space="preserve"> 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mjesta i monitoring okoliša</w:t>
      </w:r>
      <w:bookmarkEnd w:id="109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(popuniti jednu tabelu za svako mjesto monitoringa pojedinačno)</w:t>
      </w:r>
      <w:bookmarkEnd w:id="110"/>
      <w:bookmarkEnd w:id="111"/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ab/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Referentni broj emisionog mjesta: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ab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56"/>
        <w:gridCol w:w="2856"/>
        <w:gridCol w:w="2855"/>
        <w:gridCol w:w="2855"/>
        <w:gridCol w:w="2855"/>
      </w:tblGrid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Parametar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Učestalost monitoringa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Pristup mjernom mjestu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Metoda uzimanja uzoraka</w:t>
            </w:r>
          </w:p>
        </w:tc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Metoda/tehnika analize</w:t>
            </w: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1000" w:type="pct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000" w:type="pct"/>
            <w:shd w:val="clear" w:color="auto" w:fill="auto"/>
          </w:tcPr>
          <w:p w:rsidR="007C580F" w:rsidRPr="00144185" w:rsidRDefault="007C580F" w:rsidP="00D312D6">
            <w:pPr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177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sectPr w:rsidR="007C580F" w:rsidRPr="00144185" w:rsidSect="001E5FCD">
          <w:pgSz w:w="16840" w:h="11907" w:orient="landscape" w:code="9"/>
          <w:pgMar w:top="1797" w:right="1440" w:bottom="1797" w:left="1077" w:header="720" w:footer="720" w:gutter="0"/>
          <w:cols w:space="720"/>
          <w:docGrid w:linePitch="360"/>
        </w:sectPr>
      </w:pPr>
    </w:p>
    <w:p w:rsidR="007C580F" w:rsidRPr="00144185" w:rsidRDefault="007C580F" w:rsidP="007C58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lang w:val="bs-Latn-BA"/>
        </w:rPr>
      </w:pPr>
      <w:bookmarkStart w:id="112" w:name="_Sobirawe,_skladirawe_i_odlagawe_na_"/>
      <w:bookmarkEnd w:id="107"/>
      <w:bookmarkEnd w:id="108"/>
      <w:bookmarkEnd w:id="112"/>
      <w:r w:rsidRPr="00144185">
        <w:rPr>
          <w:rFonts w:ascii="Arial" w:hAnsi="Arial" w:cs="Arial"/>
          <w:b/>
          <w:noProof/>
          <w:color w:val="000000" w:themeColor="text1"/>
          <w:lang w:val="bs-Latn-BA"/>
        </w:rPr>
        <w:lastRenderedPageBreak/>
        <w:t xml:space="preserve">9. </w:t>
      </w:r>
      <w:r w:rsidRPr="00144185">
        <w:rPr>
          <w:rFonts w:ascii="Arial" w:hAnsi="Arial" w:cs="Arial"/>
          <w:b/>
          <w:bCs/>
          <w:color w:val="000000" w:themeColor="text1"/>
          <w:lang w:val="bs-Latn-BA"/>
        </w:rPr>
        <w:t>Kriteriji za određivanje najboljih raspoloživih tehnika</w:t>
      </w:r>
      <w:r w:rsidRPr="00144185">
        <w:rPr>
          <w:b/>
          <w:noProof/>
          <w:color w:val="000000" w:themeColor="text1"/>
          <w:lang w:val="bs-Latn-BA"/>
        </w:rPr>
        <w:t xml:space="preserve"> i u</w:t>
      </w:r>
      <w:r w:rsidRPr="00144185">
        <w:rPr>
          <w:rFonts w:ascii="Arial" w:hAnsi="Arial" w:cs="Arial"/>
          <w:b/>
          <w:bCs/>
          <w:color w:val="000000" w:themeColor="text1"/>
          <w:lang w:val="bs-Latn-BA"/>
        </w:rPr>
        <w:t>sklađenost emisija iz pogona/postrojenja sa najboljim raspoloživim tehnikama (NRT)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lang w:val="bs-Latn-BA"/>
        </w:rPr>
      </w:pPr>
      <w:r w:rsidRPr="00144185">
        <w:rPr>
          <w:rFonts w:ascii="Arial" w:hAnsi="Arial" w:cs="Arial"/>
          <w:b/>
          <w:bCs/>
          <w:color w:val="000000" w:themeColor="text1"/>
          <w:lang w:val="bs-Latn-BA"/>
        </w:rPr>
        <w:t>9.1. Kriteriji za određivanje najboljih raspoloživih tehnika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lang w:val="bs-Latn-BA"/>
        </w:rPr>
      </w:pP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1.   Korištenje tehnologije pri kojoj nastaju male količine otpada;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2.   Korištenje manje opasnih supastanci;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3.   Podsticanje ponovne upotrebe  i recikliranje supstanci koje nastaju i koje se koriste u postupku,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 xml:space="preserve">      i, ako je prikladno, otpada;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4.   Uporedivi postupci, uređaji ili metode rada koje su uspješno isprobane u industrijskim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 xml:space="preserve">      razmjerima;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5.   Tehnološki napredak i promjene u naučnim saznanjima i shvatanjima;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6.   Priroda, učinci i količina predmetnih emisija;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7.   Rokovi za stavljanje u pogon novih ili već postojećih postrojenja;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8.   Vrijeme potrebno za uvođenje najboljih raspoloživih tehnika;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9.   Potrošnja i osobine sirovina (uključujući vodu) koje se koriste u postupku, kao i njihova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 xml:space="preserve">      energetska efikasnost;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10. Potreba da se opći uticaj emisija na okoliš, kao i njihova opasnost za okoliš, spriječi ili svede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 xml:space="preserve">      na minimum;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11. Potreba da se spriječe nesreće i da se posljedice za okoliš svedu na minimum;</w:t>
      </w:r>
    </w:p>
    <w:p w:rsidR="007C580F" w:rsidRPr="00144185" w:rsidRDefault="007C580F" w:rsidP="007C580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lang w:val="bs-Latn-BA"/>
        </w:rPr>
      </w:pPr>
      <w:r w:rsidRPr="00144185">
        <w:rPr>
          <w:rFonts w:ascii="Arial" w:hAnsi="Arial" w:cs="Arial"/>
          <w:color w:val="000000" w:themeColor="text1"/>
          <w:lang w:val="bs-Latn-BA"/>
        </w:rPr>
        <w:t>12. Informacije koje objavljuju javne međunarodne organizacije.</w:t>
      </w: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9.2.</w:t>
      </w:r>
      <w:r w:rsidRPr="00144185">
        <w:rPr>
          <w:rFonts w:ascii="Arial" w:hAnsi="Arial" w:cs="Arial"/>
          <w:b/>
          <w:bCs/>
          <w:color w:val="000000" w:themeColor="text1"/>
          <w:sz w:val="24"/>
          <w:szCs w:val="24"/>
          <w:lang w:val="bs-Latn-BA"/>
        </w:rPr>
        <w:t xml:space="preserve"> Usklađenost emisija iz pogona/postrojenja sa najboljim raspoloživim tehnikama (NRT</w:t>
      </w: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>)</w:t>
      </w:r>
    </w:p>
    <w:p w:rsidR="007C580F" w:rsidRPr="00144185" w:rsidRDefault="007C580F" w:rsidP="007C580F">
      <w:pPr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  <w:t xml:space="preserve">Na osnovu kriterija iz tačke 9.1. popuniti sljedeću tabelu usklađenosti </w:t>
      </w:r>
      <w:r w:rsidRPr="00144185">
        <w:rPr>
          <w:rFonts w:ascii="Arial" w:hAnsi="Arial" w:cs="Arial"/>
          <w:bCs/>
          <w:color w:val="000000" w:themeColor="text1"/>
          <w:sz w:val="24"/>
          <w:szCs w:val="24"/>
          <w:lang w:val="bs-Latn-BA"/>
        </w:rPr>
        <w:t>emisija iz pogona/postrojenja sa najboljim raspoloživim tehnikama (NRT)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Opisati  ukratko glavne alternative prijedloga sadržanih u zahtjevu, ukoliko ih ima.</w:t>
            </w:r>
          </w:p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Opisati  sve okolinske aspekte koji su bili predviđeni u odnosu na čistije tehnologije, redukciju otpada i zamjenu sirovina. </w:t>
            </w:r>
          </w:p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Opisaati  postojeće ili predložene mjere s ciljem da se obezbijedi: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Primjenjivanje najboljih dostupnih tehnika da bi se spriječile, ili gdje je to neizvodljivo, smanjile emisije iz instalacije;</w:t>
            </w: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Nepostojanje značajnog zagađivanja;</w:t>
            </w: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Sprječavanje nastanka otpada u skladu sa Zakonom o upravljanju otpadom; kada se otpad generira, on se iskorištava, ili kada to tehnički ili ekonomski nije izvodljivo, vrši se zbrinjavanje istovremeno izbegavajući ili smanjujući njegov uticaj na okoliš;</w:t>
            </w: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Efikasno korištenje energije;</w:t>
            </w: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Poduzimanje svih mjera potrebnih za sprječavanje nesreća i smanjivanje posljedica od njih;</w:t>
            </w:r>
          </w:p>
          <w:p w:rsidR="007C580F" w:rsidRPr="00144185" w:rsidRDefault="007C580F" w:rsidP="00D312D6">
            <w:pPr>
              <w:numPr>
                <w:ilvl w:val="0"/>
                <w:numId w:val="3"/>
              </w:num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Preduzimanje svih potrebnih mjera kako bi se po prestanku aktivnosti eliminisali rizici od zagađivanja i lokacija dovela u zadovoljavajuće stanje.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Obrazložiti  izbor tehnologije i objasniti (uključujući i finansijske aspekte) zašto, ukoliko je bilo potrebno, nije implementirana tehnologija predložena u tehničkim uputstvima o najboljim raspoloživim tehnikama. 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Detaljno obrazložiti sva odstupanja od emisija vezanih za primjenu najboljih raspoloživih tehnika.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bookmarkStart w:id="113" w:name="_Toc70221044"/>
      <w:bookmarkStart w:id="114" w:name="_Toc71686801"/>
    </w:p>
    <w:p w:rsidR="007C580F" w:rsidRPr="00144185" w:rsidRDefault="007C580F" w:rsidP="007C580F">
      <w:pPr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10. Program za unapređenje rada pogona/postrojenja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Prijedlog programa za unapređivanje rada pogona/postrojenja u cilju zaštite okoliša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Navesti i opisati mjere kojima će se eliminisati ili svesti na najmanji mogući nivo sva odstupanja od performansi najboljih raspoloživih tehnika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Koji su rokovi predloženih mjera programa?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Finansijska procjena predloženih mjera programa (izraziti u konvertibilnim markama)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Procjena rezultata uvođenja svake od mjera iz programa na smanjenje emisija, energetsku efikasnost, korišćenje sirovina, vode i energije.</w:t>
            </w:r>
          </w:p>
        </w:tc>
      </w:tr>
      <w:tr w:rsidR="007C580F" w:rsidRPr="00144185" w:rsidTr="00D312D6">
        <w:trPr>
          <w:trHeight w:val="350"/>
        </w:trPr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Opisati način izvještavanja o rezultatima izvršenja mjera odnosno predloženog programa.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EEAF6" w:themeFill="accent1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Navesti referentni dokument/a NRT (naziv, web stranica):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keepLines w:val="0"/>
        <w:spacing w:before="360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115" w:name="_Toc273789136"/>
      <w:bookmarkStart w:id="116" w:name="_Toc275783813"/>
      <w:bookmarkStart w:id="117" w:name="_Toc283127358"/>
      <w:bookmarkEnd w:id="113"/>
      <w:bookmarkEnd w:id="114"/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11. Sprječavanje nesreća većih razmjera i reakcije u akcidentnim slučajevima</w:t>
      </w:r>
      <w:bookmarkEnd w:id="115"/>
      <w:bookmarkEnd w:id="116"/>
      <w:bookmarkEnd w:id="117"/>
    </w:p>
    <w:p w:rsidR="007C580F" w:rsidRPr="00144185" w:rsidRDefault="007C580F" w:rsidP="007C580F">
      <w:pPr>
        <w:rPr>
          <w:color w:val="000000" w:themeColor="text1"/>
          <w:sz w:val="24"/>
          <w:szCs w:val="24"/>
          <w:lang w:val="bs-Latn-BA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5"/>
        <w:gridCol w:w="708"/>
        <w:gridCol w:w="4682"/>
      </w:tblGrid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lokacije rizičnog pogona/postrojenja prema državnom koordinatnom sistemu</w:t>
            </w:r>
            <w:r w:rsidRPr="00144185">
              <w:rPr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Koordinate lokacije susjednih pogona/postrojenja prema državnom koordinatnom sistemu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10"/>
        </w:trPr>
        <w:tc>
          <w:tcPr>
            <w:tcW w:w="3965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Kategorija pogona/postrojenja koje je predmet zahtjeva </w:t>
            </w: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niži razred pogona/postrojenja</w:t>
            </w:r>
          </w:p>
        </w:tc>
      </w:tr>
      <w:tr w:rsidR="007C580F" w:rsidRPr="00144185" w:rsidTr="00D312D6">
        <w:trPr>
          <w:trHeight w:val="350"/>
        </w:trPr>
        <w:tc>
          <w:tcPr>
            <w:tcW w:w="396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viši razred pogona/postrojenja</w:t>
            </w: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Projektovani kapacitet rizične jedinice pogona/postrojenja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Projektovani kapacitet ostalih susjednih jedinica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Kratki opis okruženja područja postrojenja (položaj saobraćajnica, stambenih i poslovnih objekata u odnosu na postrojenje, s naglaskom na elemente koji bi mogli uzrokovati nesreću većih razmjera ili pogoršati njene posljedice).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br/>
              <w:t>Priložiti kartu na kojoj je vidljivo najmanje 1 km u krugu područja postrojenja sa stambenim objektima ili elementima prirodnog okoliša koji mogu biti ugroženi (škola, bolnica, stadion, rijeka, šuma i dr.)</w:t>
            </w: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Vrsta (naziv) opasne supstance u postrojenju.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Hemijska oznaka opasne supstance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CAS broj</w:t>
            </w:r>
          </w:p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Kategorija opasne supstance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Maksimalna količina u tonama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3965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Agregatno stanje opasne supstance</w:t>
            </w:r>
          </w:p>
        </w:tc>
        <w:tc>
          <w:tcPr>
            <w:tcW w:w="5390" w:type="dxa"/>
            <w:gridSpan w:val="2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rPr>
          <w:trHeight w:val="480"/>
        </w:trPr>
        <w:tc>
          <w:tcPr>
            <w:tcW w:w="3965" w:type="dxa"/>
            <w:vMerge w:val="restart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Način skladištenja opasne supstance u pogonu/postrojenju</w:t>
            </w: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Podzemni spremnik</w:t>
            </w:r>
          </w:p>
        </w:tc>
      </w:tr>
      <w:tr w:rsidR="007C580F" w:rsidRPr="00144185" w:rsidTr="00D312D6">
        <w:trPr>
          <w:trHeight w:val="470"/>
        </w:trPr>
        <w:tc>
          <w:tcPr>
            <w:tcW w:w="396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Nadzemni spremnik</w:t>
            </w:r>
          </w:p>
        </w:tc>
      </w:tr>
      <w:tr w:rsidR="007C580F" w:rsidRPr="00144185" w:rsidTr="00D312D6">
        <w:trPr>
          <w:trHeight w:val="440"/>
        </w:trPr>
        <w:tc>
          <w:tcPr>
            <w:tcW w:w="396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Procesna oprema</w:t>
            </w:r>
          </w:p>
        </w:tc>
      </w:tr>
      <w:tr w:rsidR="007C580F" w:rsidRPr="00144185" w:rsidTr="00D312D6">
        <w:trPr>
          <w:trHeight w:val="620"/>
        </w:trPr>
        <w:tc>
          <w:tcPr>
            <w:tcW w:w="396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Cjevovod</w:t>
            </w:r>
          </w:p>
        </w:tc>
      </w:tr>
      <w:tr w:rsidR="007C580F" w:rsidRPr="00144185" w:rsidTr="00D312D6">
        <w:trPr>
          <w:trHeight w:val="332"/>
        </w:trPr>
        <w:tc>
          <w:tcPr>
            <w:tcW w:w="3965" w:type="dxa"/>
            <w:vMerge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708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4682" w:type="dxa"/>
            <w:shd w:val="clear" w:color="auto" w:fill="auto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Ostalo (opisati)</w:t>
            </w: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Navesti  listu mogućih situacija koje mogu imati uticaj na okoliš (unijeti dodatne redove po potrebi)</w:t>
            </w:r>
          </w:p>
        </w:tc>
      </w:tr>
      <w:tr w:rsidR="007C580F" w:rsidRPr="00144185" w:rsidTr="00D312D6">
        <w:tc>
          <w:tcPr>
            <w:tcW w:w="9355" w:type="dxa"/>
            <w:gridSpan w:val="3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Opisati  postojeće ili predložene mjere, uključujući procedure za akcidentne slučajeve s ciljem smanjivanja uticaja emisija izazvanih prilikom nesreća, ili istjecanjem u okoliš </w:t>
            </w:r>
          </w:p>
        </w:tc>
      </w:tr>
      <w:tr w:rsidR="007C580F" w:rsidRPr="00144185" w:rsidTr="00D312D6">
        <w:tc>
          <w:tcPr>
            <w:tcW w:w="9355" w:type="dxa"/>
            <w:gridSpan w:val="3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Navesti  mjere koje se preduzimaju u akcidentnim slučajevima izvan normalnog radnog vremena (noć, vikend, praznici)</w:t>
            </w:r>
          </w:p>
        </w:tc>
      </w:tr>
      <w:tr w:rsidR="007C580F" w:rsidRPr="00144185" w:rsidTr="00D312D6">
        <w:tc>
          <w:tcPr>
            <w:tcW w:w="9355" w:type="dxa"/>
            <w:gridSpan w:val="3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Opisati  postupke u slučajevima različitih od uobičajenih (puštanje u rad, curenja, defekti, kratkotrajni prekidi, itd.)</w:t>
            </w:r>
          </w:p>
        </w:tc>
      </w:tr>
      <w:tr w:rsidR="007C580F" w:rsidRPr="00144185" w:rsidTr="00D312D6">
        <w:tc>
          <w:tcPr>
            <w:tcW w:w="9355" w:type="dxa"/>
            <w:gridSpan w:val="3"/>
          </w:tcPr>
          <w:p w:rsidR="007C580F" w:rsidRPr="00144185" w:rsidRDefault="007C580F" w:rsidP="00D312D6">
            <w:pPr>
              <w:rPr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Navesti rokove za preduzimanje određenih aktivnosti i mjera, te odgovorne osobe </w:t>
            </w:r>
          </w:p>
        </w:tc>
      </w:tr>
      <w:tr w:rsidR="007C580F" w:rsidRPr="00144185" w:rsidTr="00D312D6">
        <w:tc>
          <w:tcPr>
            <w:tcW w:w="9355" w:type="dxa"/>
            <w:gridSpan w:val="3"/>
            <w:shd w:val="clear" w:color="auto" w:fill="FFFFFF" w:themeFill="background1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pStyle w:val="Heading1"/>
        <w:keepLines w:val="0"/>
        <w:spacing w:before="360"/>
        <w:jc w:val="both"/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>13.</w:t>
      </w: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</w:t>
      </w:r>
      <w:r w:rsidRPr="00144185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>Opis ostalih mjera radi usklađivanja sa osnovnim obavezama operatera, sa fokusom na  mjere nakon zatvaranja ili rušenja postrojenja.</w:t>
      </w:r>
      <w:r w:rsidRPr="00144185">
        <w:rPr>
          <w:rFonts w:ascii="Arial" w:eastAsiaTheme="minorHAnsi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Remedijacija, prestanak aktivnosti, restart (ponovno paljenje/puštanje u rad) i briga po prestanku aktivnosti. </w:t>
      </w:r>
    </w:p>
    <w:p w:rsidR="007C580F" w:rsidRPr="00144185" w:rsidRDefault="007C580F" w:rsidP="007C580F">
      <w:pPr>
        <w:ind w:right="-51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Opisati  postojeće, ili predložene mjere za smanjenje uticaja na okoliš po prestanku rada dijela ili cijele instalacije, uključujući i mjere za brigu o potencijalnim zagađujućim ostacima poslije zatvaranja.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7C580F" w:rsidRPr="00144185" w:rsidTr="00D312D6">
        <w:tc>
          <w:tcPr>
            <w:tcW w:w="9350" w:type="dxa"/>
            <w:shd w:val="clear" w:color="auto" w:fill="D9E2F3" w:themeFill="accent5" w:themeFillTint="33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D9E2F3" w:themeFill="accent5" w:themeFillTint="33"/>
                <w:lang w:val="bs-Latn-BA"/>
              </w:rPr>
            </w:pPr>
            <w:r w:rsidRPr="00144185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shd w:val="clear" w:color="auto" w:fill="D9E2F3" w:themeFill="accent5" w:themeFillTint="33"/>
                <w:lang w:val="bs-Latn-BA"/>
              </w:rPr>
              <w:t>Rezultati ispitivanja lokacije u odnosu na postojeća zagađenja tla i podzemnih voda iz samog pogona/ postrojenja, ili prijedlog za provedbom takvog ispitivanjai prijedlog vremenskog okvira</w:t>
            </w:r>
          </w:p>
        </w:tc>
      </w:tr>
      <w:tr w:rsidR="007C580F" w:rsidRPr="00144185" w:rsidTr="00D312D6">
        <w:tc>
          <w:tcPr>
            <w:tcW w:w="9350" w:type="dxa"/>
          </w:tcPr>
          <w:p w:rsidR="007C580F" w:rsidRPr="00144185" w:rsidRDefault="007C580F" w:rsidP="00D312D6">
            <w:pPr>
              <w:ind w:right="-5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7C580F" w:rsidRPr="00144185" w:rsidRDefault="007C580F" w:rsidP="007C580F">
      <w:pPr>
        <w:ind w:right="-51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7C580F" w:rsidRPr="00144185" w:rsidRDefault="007C580F" w:rsidP="007C580F">
      <w:pPr>
        <w:ind w:right="-51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14. Popis priloga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Izvod iz planskog akta;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Pravomoćni vodni akt;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Netehnički rezime; 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 xml:space="preserve">Idejni projekat za postrojenja koja po prvi put podnose zahtjev za izdavanje okolinske dozvole; 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Plan upravljanja otpadom prema odredbama Zakona o upravljanju otpadom;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Izvještaj o stanju sigurnosti i/ili Plan za sprječavanje nesreća većih razmjera, ukoliko se radi o pogonu ili postrojenju koje može izazvati nesreću većih razmjera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Zemljišnoknjižni izvadak i posjedovni list ne stariji od 3 mjeseca od dana podnošenja Zahtjeva za izdavanje okolinske dozvole</w:t>
      </w:r>
    </w:p>
    <w:p w:rsidR="007C580F" w:rsidRPr="00144185" w:rsidRDefault="007C580F" w:rsidP="007C580F">
      <w:pPr>
        <w:pStyle w:val="ListParagraph"/>
        <w:numPr>
          <w:ilvl w:val="0"/>
          <w:numId w:val="6"/>
        </w:num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lastRenderedPageBreak/>
        <w:t>Kopija katastarskog plana</w:t>
      </w:r>
    </w:p>
    <w:p w:rsidR="007C580F" w:rsidRPr="00144185" w:rsidRDefault="007C580F" w:rsidP="007C580F">
      <w:pPr>
        <w:tabs>
          <w:tab w:val="left" w:pos="195"/>
        </w:tabs>
        <w:ind w:right="-51"/>
        <w:rPr>
          <w:rFonts w:ascii="Arial" w:hAnsi="Arial" w:cs="Arial"/>
          <w:color w:val="000000" w:themeColor="text1"/>
          <w:sz w:val="24"/>
          <w:szCs w:val="24"/>
          <w:lang w:val="bs-Latn-BA"/>
        </w:rPr>
      </w:pPr>
      <w:r w:rsidRPr="00144185">
        <w:rPr>
          <w:rFonts w:ascii="Arial" w:hAnsi="Arial" w:cs="Arial"/>
          <w:b/>
          <w:color w:val="000000" w:themeColor="text1"/>
          <w:sz w:val="24"/>
          <w:szCs w:val="24"/>
          <w:lang w:val="bs-Latn-BA"/>
        </w:rPr>
        <w:t>Napomena:</w:t>
      </w:r>
      <w:r w:rsidRPr="00144185">
        <w:rPr>
          <w:rFonts w:ascii="Arial" w:hAnsi="Arial" w:cs="Arial"/>
          <w:color w:val="000000" w:themeColor="text1"/>
          <w:sz w:val="24"/>
          <w:szCs w:val="24"/>
          <w:lang w:val="bs-Latn-BA"/>
        </w:rPr>
        <w:t>Ukoliko se radi o novom pogonu i postrojenju koje treba biti pušteno u rad ili značajnoj promjeni postojećeg postrojenja za koje je provedena procjena uticaja na okoliš, dodatno se dostavlja studija o procjeni uticaja na okoliš i rješenje o odobravanju studije u skladu sa članom 86. stav (4) Zakona.</w:t>
      </w:r>
    </w:p>
    <w:p w:rsidR="00A167DC" w:rsidRDefault="00A167DC">
      <w:bookmarkStart w:id="118" w:name="_GoBack"/>
      <w:bookmarkEnd w:id="118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71" w:rsidRDefault="002E2D71" w:rsidP="007C580F">
      <w:pPr>
        <w:spacing w:after="0" w:line="240" w:lineRule="auto"/>
      </w:pPr>
      <w:r>
        <w:separator/>
      </w:r>
    </w:p>
  </w:endnote>
  <w:endnote w:type="continuationSeparator" w:id="0">
    <w:p w:rsidR="002E2D71" w:rsidRDefault="002E2D71" w:rsidP="007C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C C 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Footer"/>
      <w:tabs>
        <w:tab w:val="right" w:pos="8051"/>
      </w:tabs>
      <w:ind w:right="254"/>
      <w:jc w:val="both"/>
      <w:rPr>
        <w:rStyle w:val="PageNumber"/>
        <w:rFonts w:eastAsiaTheme="majorEastAsia"/>
        <w:i/>
        <w:sz w:val="16"/>
      </w:rPr>
    </w:pPr>
    <w:r>
      <w:rPr>
        <w:i/>
        <w:sz w:val="16"/>
      </w:rPr>
      <w:tab/>
    </w:r>
    <w:r>
      <w:rPr>
        <w:rStyle w:val="PageNumber"/>
        <w:rFonts w:eastAsiaTheme="majorEastAsia"/>
        <w:i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Footer"/>
      <w:ind w:right="-1514"/>
      <w:rPr>
        <w:rStyle w:val="PageNumber"/>
        <w:rFonts w:eastAsiaTheme="maj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Footer"/>
      <w:tabs>
        <w:tab w:val="right" w:pos="8051"/>
      </w:tabs>
      <w:ind w:right="254"/>
      <w:jc w:val="both"/>
      <w:rPr>
        <w:rStyle w:val="PageNumber"/>
        <w:rFonts w:eastAsiaTheme="majorEastAsia"/>
        <w:i/>
        <w:sz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Footer"/>
      <w:tabs>
        <w:tab w:val="right" w:pos="8051"/>
      </w:tabs>
      <w:ind w:right="254"/>
      <w:jc w:val="both"/>
      <w:rPr>
        <w:rStyle w:val="PageNumber"/>
        <w:rFonts w:eastAsiaTheme="majorEastAsia"/>
        <w:i/>
        <w:sz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Footer"/>
      <w:tabs>
        <w:tab w:val="right" w:pos="8051"/>
      </w:tabs>
      <w:ind w:right="254"/>
      <w:jc w:val="both"/>
      <w:rPr>
        <w:rStyle w:val="PageNumber"/>
        <w:rFonts w:eastAsiaTheme="majorEastAsia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71" w:rsidRDefault="002E2D71" w:rsidP="007C580F">
      <w:pPr>
        <w:spacing w:after="0" w:line="240" w:lineRule="auto"/>
      </w:pPr>
      <w:r>
        <w:separator/>
      </w:r>
    </w:p>
  </w:footnote>
  <w:footnote w:type="continuationSeparator" w:id="0">
    <w:p w:rsidR="002E2D71" w:rsidRDefault="002E2D71" w:rsidP="007C580F">
      <w:pPr>
        <w:spacing w:after="0" w:line="240" w:lineRule="auto"/>
      </w:pPr>
      <w:r>
        <w:continuationSeparator/>
      </w:r>
    </w:p>
  </w:footnote>
  <w:footnote w:id="1">
    <w:p w:rsidR="007C580F" w:rsidRPr="00285D9B" w:rsidRDefault="007C580F" w:rsidP="007C580F">
      <w:pPr>
        <w:pStyle w:val="FootnoteText"/>
        <w:rPr>
          <w:rFonts w:ascii="Arial" w:hAnsi="Arial" w:cs="Arial"/>
          <w:sz w:val="18"/>
          <w:szCs w:val="18"/>
          <w:lang w:val="hr-HR"/>
        </w:rPr>
      </w:pPr>
      <w:r w:rsidRPr="00285D9B">
        <w:rPr>
          <w:rStyle w:val="FootnoteReference"/>
          <w:sz w:val="18"/>
          <w:szCs w:val="18"/>
        </w:rPr>
        <w:footnoteRef/>
      </w:r>
      <w:r w:rsidRPr="00285D9B">
        <w:rPr>
          <w:sz w:val="18"/>
          <w:szCs w:val="18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Za novi pogon/postorojenje priložiti izvod iz planskog akta odnosnog područja sa ucrtanom legendom o namjeni površina šireg područja i namjenama površine predmetne lokacije.</w:t>
      </w:r>
    </w:p>
  </w:footnote>
  <w:footnote w:id="2">
    <w:p w:rsidR="007C580F" w:rsidRPr="00285D9B" w:rsidRDefault="007C580F" w:rsidP="007C580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222222"/>
          <w:sz w:val="18"/>
          <w:szCs w:val="18"/>
          <w:highlight w:val="yellow"/>
        </w:rPr>
      </w:pPr>
      <w:r w:rsidRPr="00057896">
        <w:rPr>
          <w:rStyle w:val="FootnoteReference"/>
          <w:rFonts w:ascii="Arial" w:hAnsi="Arial" w:cs="Arial"/>
          <w:sz w:val="18"/>
          <w:szCs w:val="18"/>
        </w:rPr>
        <w:footnoteRef/>
      </w:r>
      <w:r w:rsidRPr="00057896">
        <w:rPr>
          <w:rFonts w:ascii="Arial" w:hAnsi="Arial" w:cs="Arial"/>
          <w:sz w:val="18"/>
          <w:szCs w:val="18"/>
        </w:rPr>
        <w:t xml:space="preserve"> </w:t>
      </w:r>
      <w:r w:rsidRPr="00E71183">
        <w:rPr>
          <w:rFonts w:ascii="Arial" w:eastAsia="Times New Roman" w:hAnsi="Arial" w:cs="Arial"/>
          <w:sz w:val="18"/>
          <w:szCs w:val="18"/>
          <w:lang w:val="hr-HR"/>
        </w:rPr>
        <w:t>Ukoliko se radi o izmjeni u radu postojećih pogona i postrojenja, operater dostavlja podatke nadležnom oraganu na obrascu Priloga VI.  Ukoliko nadležni organ utvrdi da je promjena identifikovana kao značajna, u roku od 30 dana od dana dobijanja potrebnih podataka o tome službeno obavještava operatera i poziva ga da podnese novi zahtjev za izdavanje okolinske dozvole u skladu sa članom 86. i 95. Zakona i ovom uredbom</w:t>
      </w:r>
      <w:r>
        <w:rPr>
          <w:rFonts w:ascii="Arial" w:eastAsia="Times New Roman" w:hAnsi="Arial" w:cs="Arial"/>
          <w:sz w:val="18"/>
          <w:szCs w:val="18"/>
          <w:lang w:val="hr-HR"/>
        </w:rPr>
        <w:t>,</w:t>
      </w:r>
      <w:r w:rsidRPr="00E71183">
        <w:rPr>
          <w:rFonts w:ascii="Arial" w:eastAsia="Times New Roman" w:hAnsi="Arial" w:cs="Arial"/>
          <w:sz w:val="18"/>
          <w:szCs w:val="18"/>
          <w:lang w:val="hr-HR"/>
        </w:rPr>
        <w:t xml:space="preserve"> koji će sadržavati podatke o postojećem i planiranom dijelu pogona i postrojenja na obrascu iz Priloga III</w:t>
      </w:r>
      <w:r>
        <w:rPr>
          <w:rFonts w:ascii="Arial" w:eastAsia="Times New Roman" w:hAnsi="Arial" w:cs="Arial"/>
          <w:sz w:val="18"/>
          <w:szCs w:val="18"/>
          <w:lang w:val="hr-HR"/>
        </w:rPr>
        <w:t>.</w:t>
      </w:r>
      <w:r w:rsidRPr="00E71183">
        <w:rPr>
          <w:rFonts w:ascii="Arial" w:eastAsia="Times New Roman" w:hAnsi="Arial" w:cs="Arial"/>
          <w:sz w:val="18"/>
          <w:szCs w:val="18"/>
          <w:lang w:val="hr-HR"/>
        </w:rPr>
        <w:t xml:space="preserve"> ove uredbe.</w:t>
      </w:r>
      <w:r w:rsidRPr="00057896">
        <w:rPr>
          <w:rFonts w:ascii="Arial" w:hAnsi="Arial" w:cs="Arial"/>
          <w:sz w:val="18"/>
          <w:szCs w:val="18"/>
        </w:rPr>
        <w:t xml:space="preserve"> </w:t>
      </w:r>
    </w:p>
  </w:footnote>
  <w:footnote w:id="3">
    <w:p w:rsidR="007C580F" w:rsidRPr="00285D9B" w:rsidRDefault="007C580F" w:rsidP="007C580F">
      <w:pPr>
        <w:pStyle w:val="FootnoteText"/>
        <w:ind w:left="120" w:hanging="120"/>
        <w:rPr>
          <w:rFonts w:ascii="Arial" w:hAnsi="Arial" w:cs="Arial"/>
          <w:sz w:val="18"/>
          <w:szCs w:val="18"/>
          <w:lang w:val="pt-BR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  <w:lang w:val="pt-BR"/>
        </w:rPr>
        <w:t xml:space="preserve"> SNAP kod (Odabrana nomenklatura za izvore onečišćenja zraka (engl. Selected nomenclature for sources of air pollution) : https://en.eustat.eus/documentos/elem_13173/definicion.html</w:t>
      </w:r>
      <w:r w:rsidRPr="00285D9B" w:rsidDel="001722AA">
        <w:rPr>
          <w:rFonts w:ascii="Arial" w:hAnsi="Arial" w:cs="Arial"/>
          <w:sz w:val="18"/>
          <w:szCs w:val="18"/>
          <w:lang w:val="pt-BR"/>
        </w:rPr>
        <w:t xml:space="preserve"> </w:t>
      </w:r>
    </w:p>
  </w:footnote>
  <w:footnote w:id="4">
    <w:p w:rsidR="007C580F" w:rsidRPr="00285D9B" w:rsidRDefault="007C580F" w:rsidP="007C580F">
      <w:pPr>
        <w:pStyle w:val="FootnoteText"/>
        <w:ind w:left="120" w:hanging="120"/>
        <w:rPr>
          <w:rFonts w:ascii="Arial" w:hAnsi="Arial" w:cs="Arial"/>
          <w:sz w:val="18"/>
          <w:szCs w:val="18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 xml:space="preserve">NACE nomenklatura djelatnosti. </w:t>
      </w:r>
      <w:hyperlink r:id="rId1" w:history="1">
        <w:r w:rsidRPr="00285D9B">
          <w:rPr>
            <w:rStyle w:val="Hyperlink"/>
            <w:rFonts w:ascii="Arial" w:hAnsi="Arial" w:cs="Arial"/>
            <w:sz w:val="18"/>
            <w:szCs w:val="18"/>
            <w:lang w:val="hr-HR"/>
          </w:rPr>
          <w:t>https://ec.europa.eu/competition/mergers/cases/index/nace_all.html</w:t>
        </w:r>
      </w:hyperlink>
      <w:r w:rsidRPr="00285D9B">
        <w:rPr>
          <w:rFonts w:ascii="Arial" w:hAnsi="Arial" w:cs="Arial"/>
          <w:sz w:val="18"/>
          <w:szCs w:val="18"/>
          <w:lang w:val="hr-HR"/>
        </w:rPr>
        <w:t xml:space="preserve"> </w:t>
      </w:r>
    </w:p>
  </w:footnote>
  <w:footnote w:id="5">
    <w:p w:rsidR="007C580F" w:rsidRPr="00285D9B" w:rsidRDefault="007C580F" w:rsidP="007C580F">
      <w:pPr>
        <w:pStyle w:val="FootnoteText"/>
        <w:jc w:val="both"/>
        <w:rPr>
          <w:rFonts w:ascii="Arial" w:hAnsi="Arial" w:cs="Arial"/>
          <w:sz w:val="18"/>
          <w:szCs w:val="18"/>
          <w:lang w:val="pt-BR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  <w:lang w:val="pt-BR"/>
        </w:rPr>
        <w:t xml:space="preserve"> Odnosi se na naziv pogona i postrojenja kako je zvanično registrovano</w:t>
      </w:r>
      <w:r>
        <w:rPr>
          <w:rFonts w:ascii="Arial" w:hAnsi="Arial" w:cs="Arial"/>
          <w:sz w:val="18"/>
          <w:szCs w:val="18"/>
          <w:lang w:val="pt-BR"/>
        </w:rPr>
        <w:t>.</w:t>
      </w:r>
    </w:p>
  </w:footnote>
  <w:footnote w:id="6">
    <w:p w:rsidR="007C580F" w:rsidRPr="00305469" w:rsidRDefault="007C580F" w:rsidP="007C580F">
      <w:pPr>
        <w:pStyle w:val="FootnoteText"/>
        <w:jc w:val="both"/>
        <w:rPr>
          <w:rFonts w:ascii="Arial" w:hAnsi="Arial" w:cs="Arial"/>
          <w:sz w:val="16"/>
          <w:szCs w:val="16"/>
          <w:lang w:val="mk-MK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  <w:lang w:val="it-IT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Unijeti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kod</w:t>
      </w:r>
      <w:r w:rsidRPr="00285D9B">
        <w:rPr>
          <w:rFonts w:ascii="Arial" w:hAnsi="Arial" w:cs="Arial"/>
          <w:sz w:val="18"/>
          <w:szCs w:val="18"/>
        </w:rPr>
        <w:t>/</w:t>
      </w:r>
      <w:r w:rsidRPr="00285D9B">
        <w:rPr>
          <w:rFonts w:ascii="Arial" w:hAnsi="Arial" w:cs="Arial"/>
          <w:sz w:val="18"/>
          <w:szCs w:val="18"/>
          <w:lang w:val="hr-HR"/>
        </w:rPr>
        <w:t>kod</w:t>
      </w:r>
      <w:r w:rsidRPr="00285D9B">
        <w:rPr>
          <w:rFonts w:ascii="Arial" w:hAnsi="Arial" w:cs="Arial"/>
          <w:sz w:val="18"/>
          <w:szCs w:val="18"/>
          <w:lang w:val="mk-MK"/>
        </w:rPr>
        <w:t>o</w:t>
      </w:r>
      <w:r w:rsidRPr="00285D9B">
        <w:rPr>
          <w:rFonts w:ascii="Arial" w:hAnsi="Arial" w:cs="Arial"/>
          <w:sz w:val="18"/>
          <w:szCs w:val="18"/>
          <w:lang w:val="hr-HR"/>
        </w:rPr>
        <w:t>v</w:t>
      </w:r>
      <w:r>
        <w:rPr>
          <w:rFonts w:ascii="Arial" w:hAnsi="Arial" w:cs="Arial"/>
          <w:sz w:val="18"/>
          <w:szCs w:val="18"/>
          <w:lang w:val="hr-HR"/>
        </w:rPr>
        <w:t>e</w:t>
      </w:r>
      <w:r w:rsidRPr="00285D9B">
        <w:rPr>
          <w:rFonts w:ascii="Arial" w:hAnsi="Arial" w:cs="Arial"/>
          <w:sz w:val="18"/>
          <w:szCs w:val="18"/>
          <w:lang w:val="hr-HR"/>
        </w:rPr>
        <w:t>, tj. oznake djelatnosti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i aktivnost</w:t>
      </w:r>
      <w:r w:rsidRPr="00285D9B">
        <w:rPr>
          <w:rFonts w:ascii="Arial" w:hAnsi="Arial" w:cs="Arial"/>
          <w:sz w:val="18"/>
          <w:szCs w:val="18"/>
          <w:lang w:val="hr-HR"/>
        </w:rPr>
        <w:t>/i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navedene u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Prilogu I. i Prilogu II. ove uredbe. Ukoliko je u instalaciju uključeno više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aktivnosti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, </w:t>
      </w:r>
      <w:r w:rsidRPr="00285D9B">
        <w:rPr>
          <w:rFonts w:ascii="Arial" w:hAnsi="Arial" w:cs="Arial"/>
          <w:sz w:val="18"/>
          <w:szCs w:val="18"/>
          <w:lang w:val="hr-HR"/>
        </w:rPr>
        <w:t>treba označiti kod svake aktivnosti</w:t>
      </w:r>
      <w:r w:rsidRPr="00285D9B">
        <w:rPr>
          <w:rFonts w:ascii="Arial" w:hAnsi="Arial" w:cs="Arial"/>
          <w:sz w:val="18"/>
          <w:szCs w:val="18"/>
          <w:lang w:val="mk-MK"/>
        </w:rPr>
        <w:t>. Kodov</w:t>
      </w:r>
      <w:r w:rsidRPr="00285D9B">
        <w:rPr>
          <w:rFonts w:ascii="Arial" w:hAnsi="Arial" w:cs="Arial"/>
          <w:sz w:val="18"/>
          <w:szCs w:val="18"/>
          <w:lang w:val="hr-HR"/>
        </w:rPr>
        <w:t>e, oznake djelatnosti međusobno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 treba</w:t>
      </w:r>
      <w:r w:rsidRPr="00285D9B">
        <w:rPr>
          <w:rFonts w:ascii="Arial" w:hAnsi="Arial" w:cs="Arial"/>
          <w:sz w:val="18"/>
          <w:szCs w:val="18"/>
          <w:lang w:val="hr-HR"/>
        </w:rPr>
        <w:t xml:space="preserve"> </w:t>
      </w:r>
      <w:r w:rsidRPr="00285D9B">
        <w:rPr>
          <w:rFonts w:ascii="Arial" w:hAnsi="Arial" w:cs="Arial"/>
          <w:sz w:val="18"/>
          <w:szCs w:val="18"/>
          <w:lang w:val="mk-MK"/>
        </w:rPr>
        <w:t xml:space="preserve">jasno </w:t>
      </w:r>
      <w:r w:rsidRPr="00285D9B">
        <w:rPr>
          <w:rFonts w:ascii="Arial" w:hAnsi="Arial" w:cs="Arial"/>
          <w:sz w:val="18"/>
          <w:szCs w:val="18"/>
          <w:lang w:val="hr-HR"/>
        </w:rPr>
        <w:t>odvojiti</w:t>
      </w:r>
      <w:r w:rsidRPr="00285D9B">
        <w:rPr>
          <w:rFonts w:ascii="Arial" w:hAnsi="Arial" w:cs="Arial"/>
          <w:sz w:val="18"/>
          <w:szCs w:val="18"/>
          <w:lang w:val="mk-MK"/>
        </w:rPr>
        <w:t>.</w:t>
      </w:r>
    </w:p>
  </w:footnote>
  <w:footnote w:id="7">
    <w:p w:rsidR="007C580F" w:rsidRPr="00285D9B" w:rsidRDefault="007C580F" w:rsidP="007C580F">
      <w:pPr>
        <w:pStyle w:val="FootnoteText"/>
        <w:rPr>
          <w:rFonts w:ascii="Arial" w:hAnsi="Arial" w:cs="Arial"/>
          <w:sz w:val="18"/>
          <w:szCs w:val="18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</w:rPr>
        <w:t xml:space="preserve"> Dostaviti zemljišnoknjižni izvadak i posjedovni list ne stariji od 3 mjeseca od dana podnošenja Zahtjeva za izdavanje okolinske dozvole</w:t>
      </w:r>
    </w:p>
  </w:footnote>
  <w:footnote w:id="8">
    <w:p w:rsidR="007C580F" w:rsidRPr="00285D9B" w:rsidRDefault="007C580F" w:rsidP="007C580F">
      <w:pPr>
        <w:pStyle w:val="FootnoteText"/>
        <w:rPr>
          <w:rFonts w:ascii="Arial" w:hAnsi="Arial" w:cs="Arial"/>
          <w:sz w:val="18"/>
          <w:szCs w:val="18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</w:rPr>
        <w:t xml:space="preserve"> Dostaviti kopiju katastarskog plana</w:t>
      </w:r>
      <w:r>
        <w:rPr>
          <w:rFonts w:ascii="Arial" w:hAnsi="Arial" w:cs="Arial"/>
          <w:sz w:val="18"/>
          <w:szCs w:val="18"/>
        </w:rPr>
        <w:t>.</w:t>
      </w:r>
    </w:p>
  </w:footnote>
  <w:footnote w:id="9">
    <w:p w:rsidR="007C580F" w:rsidRDefault="007C580F" w:rsidP="007C580F">
      <w:pPr>
        <w:pStyle w:val="FootnoteText"/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</w:rPr>
        <w:t xml:space="preserve"> Ukoliko postoje ortofoto snimci</w:t>
      </w:r>
    </w:p>
  </w:footnote>
  <w:footnote w:id="10">
    <w:p w:rsidR="007C580F" w:rsidRPr="00285D9B" w:rsidRDefault="007C580F" w:rsidP="007C580F">
      <w:pPr>
        <w:pStyle w:val="FootnoteText"/>
        <w:rPr>
          <w:rFonts w:ascii="Arial" w:hAnsi="Arial" w:cs="Arial"/>
          <w:sz w:val="18"/>
          <w:szCs w:val="18"/>
          <w:lang w:val="pl-PL"/>
        </w:rPr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  <w:lang w:val="pl-PL"/>
        </w:rPr>
        <w:t xml:space="preserve"> Lista prioritetnih supstanci  je usaglašena sa tabelom 1</w:t>
      </w:r>
      <w:r>
        <w:rPr>
          <w:rFonts w:ascii="Arial" w:hAnsi="Arial" w:cs="Arial"/>
          <w:sz w:val="18"/>
          <w:szCs w:val="18"/>
          <w:lang w:val="pl-PL"/>
        </w:rPr>
        <w:t>. U</w:t>
      </w:r>
      <w:r w:rsidRPr="00285D9B">
        <w:rPr>
          <w:rFonts w:ascii="Arial" w:hAnsi="Arial" w:cs="Arial"/>
          <w:sz w:val="18"/>
          <w:szCs w:val="18"/>
          <w:lang w:val="pl-PL"/>
        </w:rPr>
        <w:t>redbe o opasnim i štetnim materijama u vodama (</w:t>
      </w:r>
      <w:r w:rsidRPr="00285D9B">
        <w:rPr>
          <w:rFonts w:ascii="Arial" w:hAnsi="Arial" w:cs="Arial"/>
          <w:color w:val="333333"/>
          <w:sz w:val="18"/>
          <w:szCs w:val="18"/>
          <w:lang w:val="pl-PL"/>
        </w:rPr>
        <w:t>Sl. novine FBiH, broj 43/07)</w:t>
      </w:r>
      <w:r w:rsidRPr="00285D9B">
        <w:rPr>
          <w:rFonts w:ascii="Arial" w:hAnsi="Arial" w:cs="Arial"/>
          <w:sz w:val="18"/>
          <w:szCs w:val="18"/>
          <w:lang w:val="pl-PL"/>
        </w:rPr>
        <w:t xml:space="preserve">. </w:t>
      </w:r>
    </w:p>
  </w:footnote>
  <w:footnote w:id="11">
    <w:p w:rsidR="007C580F" w:rsidRDefault="007C580F" w:rsidP="007C580F">
      <w:pPr>
        <w:pStyle w:val="FootnoteText"/>
      </w:pPr>
      <w:r w:rsidRPr="00285D9B">
        <w:rPr>
          <w:rStyle w:val="FootnoteReference"/>
          <w:rFonts w:ascii="Arial" w:hAnsi="Arial" w:cs="Arial"/>
          <w:sz w:val="18"/>
          <w:szCs w:val="18"/>
        </w:rPr>
        <w:footnoteRef/>
      </w:r>
      <w:r w:rsidRPr="00285D9B">
        <w:rPr>
          <w:rFonts w:ascii="Arial" w:hAnsi="Arial" w:cs="Arial"/>
          <w:sz w:val="18"/>
          <w:szCs w:val="18"/>
        </w:rPr>
        <w:t xml:space="preserve"> </w:t>
      </w:r>
      <w:r w:rsidRPr="00285D9B">
        <w:rPr>
          <w:rFonts w:ascii="Arial" w:hAnsi="Arial" w:cs="Arial"/>
          <w:sz w:val="18"/>
          <w:szCs w:val="18"/>
          <w:lang w:val="hr-HR"/>
        </w:rPr>
        <w:t>Ukoliko materijal uključuje više opasnih supstanci, navedite detalje o svakoj supstanci</w:t>
      </w:r>
      <w:r>
        <w:rPr>
          <w:rFonts w:ascii="Arial" w:hAnsi="Arial" w:cs="Arial"/>
          <w:sz w:val="18"/>
          <w:szCs w:val="18"/>
          <w:lang w:val="hr-HR"/>
        </w:rPr>
        <w:t>.</w:t>
      </w:r>
    </w:p>
  </w:footnote>
  <w:footnote w:id="12">
    <w:p w:rsidR="007C580F" w:rsidRPr="00693FE9" w:rsidRDefault="007C580F" w:rsidP="007C580F">
      <w:pPr>
        <w:pStyle w:val="FootnoteText"/>
        <w:rPr>
          <w:rFonts w:ascii="Calibri" w:hAnsi="Calibri" w:cs="Calibri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0F" w:rsidRDefault="007C58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4FA"/>
    <w:multiLevelType w:val="hybridMultilevel"/>
    <w:tmpl w:val="2E443268"/>
    <w:lvl w:ilvl="0" w:tplc="0786F95E">
      <w:start w:val="18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B7E61"/>
    <w:multiLevelType w:val="hybridMultilevel"/>
    <w:tmpl w:val="576AEC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42674"/>
    <w:multiLevelType w:val="hybridMultilevel"/>
    <w:tmpl w:val="401CF1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C7A21"/>
    <w:multiLevelType w:val="hybridMultilevel"/>
    <w:tmpl w:val="C6D45076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F064D7"/>
    <w:multiLevelType w:val="hybridMultilevel"/>
    <w:tmpl w:val="96C449F6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8E0E82"/>
    <w:multiLevelType w:val="hybridMultilevel"/>
    <w:tmpl w:val="B4F6B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6278"/>
    <w:multiLevelType w:val="hybridMultilevel"/>
    <w:tmpl w:val="D16CA7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F50C6"/>
    <w:multiLevelType w:val="hybridMultilevel"/>
    <w:tmpl w:val="05A87054"/>
    <w:lvl w:ilvl="0" w:tplc="ACCEEBFE">
      <w:start w:val="1"/>
      <w:numFmt w:val="bullet"/>
      <w:lvlText w:val="-"/>
      <w:lvlJc w:val="left"/>
      <w:pPr>
        <w:ind w:left="720" w:hanging="360"/>
      </w:p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C1199"/>
    <w:multiLevelType w:val="hybridMultilevel"/>
    <w:tmpl w:val="9D3A4150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88688A"/>
    <w:multiLevelType w:val="hybridMultilevel"/>
    <w:tmpl w:val="722A3788"/>
    <w:lvl w:ilvl="0" w:tplc="D10C4F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A6A0C"/>
    <w:multiLevelType w:val="hybridMultilevel"/>
    <w:tmpl w:val="9078D0C6"/>
    <w:lvl w:ilvl="0" w:tplc="04090017">
      <w:start w:val="1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0CFF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30CB9"/>
    <w:multiLevelType w:val="hybridMultilevel"/>
    <w:tmpl w:val="EFAE9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F23A7"/>
    <w:multiLevelType w:val="hybridMultilevel"/>
    <w:tmpl w:val="C2B05244"/>
    <w:lvl w:ilvl="0" w:tplc="5C767478">
      <w:start w:val="2"/>
      <w:numFmt w:val="bullet"/>
      <w:lvlText w:val="-"/>
      <w:lvlJc w:val="left"/>
      <w:pPr>
        <w:ind w:left="91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11B0567"/>
    <w:multiLevelType w:val="hybridMultilevel"/>
    <w:tmpl w:val="2500D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33CBA"/>
    <w:multiLevelType w:val="hybridMultilevel"/>
    <w:tmpl w:val="F9967D7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C1236"/>
    <w:multiLevelType w:val="hybridMultilevel"/>
    <w:tmpl w:val="71483676"/>
    <w:lvl w:ilvl="0" w:tplc="F926BCC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0631E0"/>
    <w:multiLevelType w:val="hybridMultilevel"/>
    <w:tmpl w:val="4372F8C0"/>
    <w:lvl w:ilvl="0" w:tplc="7972B0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CE5FC0"/>
    <w:multiLevelType w:val="hybridMultilevel"/>
    <w:tmpl w:val="3404D528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C0542"/>
    <w:multiLevelType w:val="hybridMultilevel"/>
    <w:tmpl w:val="9C0E35CC"/>
    <w:lvl w:ilvl="0" w:tplc="0409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72EA4C">
      <w:start w:val="1"/>
      <w:numFmt w:val="lowerLetter"/>
      <w:lvlText w:val="(%2)"/>
      <w:lvlJc w:val="left"/>
      <w:pPr>
        <w:ind w:left="1253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9" w15:restartNumberingAfterBreak="0">
    <w:nsid w:val="3B8814DE"/>
    <w:multiLevelType w:val="multilevel"/>
    <w:tmpl w:val="B31E1712"/>
    <w:lvl w:ilvl="0">
      <w:start w:val="1"/>
      <w:numFmt w:val="upperRoman"/>
      <w:pStyle w:val="StyleHeading1MACCSwiss"/>
      <w:lvlText w:val="%1"/>
      <w:lvlJc w:val="left"/>
      <w:pPr>
        <w:tabs>
          <w:tab w:val="num" w:pos="574"/>
        </w:tabs>
        <w:ind w:left="574" w:hanging="432"/>
      </w:pPr>
      <w:rPr>
        <w:rFonts w:ascii="Arial" w:hAnsi="Arial"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478"/>
        </w:tabs>
        <w:ind w:left="478" w:hanging="576"/>
      </w:pPr>
      <w:rPr>
        <w:rFonts w:ascii="Arial" w:hAnsi="Arial" w:hint="default"/>
        <w:sz w:val="24"/>
        <w:szCs w:val="24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622"/>
        </w:tabs>
        <w:ind w:left="622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766"/>
        </w:tabs>
        <w:ind w:left="766" w:hanging="864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910"/>
        </w:tabs>
        <w:ind w:left="9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54"/>
        </w:tabs>
        <w:ind w:left="10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98"/>
        </w:tabs>
        <w:ind w:left="11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42"/>
        </w:tabs>
        <w:ind w:left="13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86"/>
        </w:tabs>
        <w:ind w:left="1486" w:hanging="1584"/>
      </w:pPr>
      <w:rPr>
        <w:rFonts w:hint="default"/>
      </w:rPr>
    </w:lvl>
  </w:abstractNum>
  <w:abstractNum w:abstractNumId="20" w15:restartNumberingAfterBreak="0">
    <w:nsid w:val="3B8E6E29"/>
    <w:multiLevelType w:val="hybridMultilevel"/>
    <w:tmpl w:val="80222C36"/>
    <w:lvl w:ilvl="0" w:tplc="34BC81BC">
      <w:start w:val="1"/>
      <w:numFmt w:val="decimal"/>
      <w:lvlText w:val="%1."/>
      <w:lvlJc w:val="left"/>
      <w:pPr>
        <w:ind w:left="555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 w15:restartNumberingAfterBreak="0">
    <w:nsid w:val="3D134974"/>
    <w:multiLevelType w:val="hybridMultilevel"/>
    <w:tmpl w:val="34CE3AE8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4958A7"/>
    <w:multiLevelType w:val="hybridMultilevel"/>
    <w:tmpl w:val="3C6C86E6"/>
    <w:lvl w:ilvl="0" w:tplc="A4946118">
      <w:start w:val="26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10542B"/>
    <w:multiLevelType w:val="hybridMultilevel"/>
    <w:tmpl w:val="843450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B268B"/>
    <w:multiLevelType w:val="hybridMultilevel"/>
    <w:tmpl w:val="D1F43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81897"/>
    <w:multiLevelType w:val="hybridMultilevel"/>
    <w:tmpl w:val="43F4451C"/>
    <w:lvl w:ilvl="0" w:tplc="C23852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B09660C"/>
    <w:multiLevelType w:val="hybridMultilevel"/>
    <w:tmpl w:val="3524F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52BE8"/>
    <w:multiLevelType w:val="hybridMultilevel"/>
    <w:tmpl w:val="35B6D4CA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C2F2FA4"/>
    <w:multiLevelType w:val="hybridMultilevel"/>
    <w:tmpl w:val="BE183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F2C11"/>
    <w:multiLevelType w:val="hybridMultilevel"/>
    <w:tmpl w:val="F04AE52C"/>
    <w:lvl w:ilvl="0" w:tplc="59BE694C">
      <w:start w:val="1"/>
      <w:numFmt w:val="decimal"/>
      <w:lvlText w:val="(%1)"/>
      <w:lvlJc w:val="left"/>
      <w:pPr>
        <w:ind w:left="130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A84952"/>
    <w:multiLevelType w:val="hybridMultilevel"/>
    <w:tmpl w:val="24B6B75E"/>
    <w:lvl w:ilvl="0" w:tplc="4A4234AA">
      <w:start w:val="1"/>
      <w:numFmt w:val="decimal"/>
      <w:pStyle w:val="Referenc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D51C73"/>
    <w:multiLevelType w:val="hybridMultilevel"/>
    <w:tmpl w:val="50182F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F60C5"/>
    <w:multiLevelType w:val="hybridMultilevel"/>
    <w:tmpl w:val="4B1A92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E0581"/>
    <w:multiLevelType w:val="hybridMultilevel"/>
    <w:tmpl w:val="B698540C"/>
    <w:lvl w:ilvl="0" w:tplc="7E4A8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C2287B"/>
    <w:multiLevelType w:val="hybridMultilevel"/>
    <w:tmpl w:val="45CCF2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93174"/>
    <w:multiLevelType w:val="hybridMultilevel"/>
    <w:tmpl w:val="617C4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20300"/>
    <w:multiLevelType w:val="hybridMultilevel"/>
    <w:tmpl w:val="A1ACC2D6"/>
    <w:lvl w:ilvl="0" w:tplc="7972B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F250BD"/>
    <w:multiLevelType w:val="hybridMultilevel"/>
    <w:tmpl w:val="6CCAFC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940A77"/>
    <w:multiLevelType w:val="singleLevel"/>
    <w:tmpl w:val="22C6469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/>
        <w:i w:val="0"/>
        <w:sz w:val="20"/>
        <w:szCs w:val="20"/>
        <w:u w:val="none"/>
      </w:rPr>
    </w:lvl>
  </w:abstractNum>
  <w:abstractNum w:abstractNumId="39" w15:restartNumberingAfterBreak="0">
    <w:nsid w:val="6F612900"/>
    <w:multiLevelType w:val="hybridMultilevel"/>
    <w:tmpl w:val="5D6091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372DFB"/>
    <w:multiLevelType w:val="hybridMultilevel"/>
    <w:tmpl w:val="7E5404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40192"/>
    <w:multiLevelType w:val="hybridMultilevel"/>
    <w:tmpl w:val="DB9A3C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0A6913"/>
    <w:multiLevelType w:val="singleLevel"/>
    <w:tmpl w:val="0E08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8B92724"/>
    <w:multiLevelType w:val="hybridMultilevel"/>
    <w:tmpl w:val="D7A8EA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1537B"/>
    <w:multiLevelType w:val="hybridMultilevel"/>
    <w:tmpl w:val="1ABAC6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57CF5"/>
    <w:multiLevelType w:val="hybridMultilevel"/>
    <w:tmpl w:val="0D04C8A0"/>
    <w:lvl w:ilvl="0" w:tplc="7972B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BD2E37"/>
    <w:multiLevelType w:val="hybridMultilevel"/>
    <w:tmpl w:val="87A41D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2"/>
  </w:num>
  <w:num w:numId="4">
    <w:abstractNumId w:val="38"/>
  </w:num>
  <w:num w:numId="5">
    <w:abstractNumId w:val="30"/>
  </w:num>
  <w:num w:numId="6">
    <w:abstractNumId w:val="20"/>
  </w:num>
  <w:num w:numId="7">
    <w:abstractNumId w:val="21"/>
  </w:num>
  <w:num w:numId="8">
    <w:abstractNumId w:val="10"/>
  </w:num>
  <w:num w:numId="9">
    <w:abstractNumId w:val="18"/>
  </w:num>
  <w:num w:numId="10">
    <w:abstractNumId w:val="4"/>
  </w:num>
  <w:num w:numId="11">
    <w:abstractNumId w:val="26"/>
  </w:num>
  <w:num w:numId="12">
    <w:abstractNumId w:val="39"/>
  </w:num>
  <w:num w:numId="13">
    <w:abstractNumId w:val="9"/>
  </w:num>
  <w:num w:numId="14">
    <w:abstractNumId w:val="24"/>
  </w:num>
  <w:num w:numId="15">
    <w:abstractNumId w:val="6"/>
  </w:num>
  <w:num w:numId="16">
    <w:abstractNumId w:val="34"/>
  </w:num>
  <w:num w:numId="17">
    <w:abstractNumId w:val="31"/>
  </w:num>
  <w:num w:numId="18">
    <w:abstractNumId w:val="41"/>
  </w:num>
  <w:num w:numId="19">
    <w:abstractNumId w:val="28"/>
  </w:num>
  <w:num w:numId="20">
    <w:abstractNumId w:val="8"/>
  </w:num>
  <w:num w:numId="21">
    <w:abstractNumId w:val="36"/>
  </w:num>
  <w:num w:numId="22">
    <w:abstractNumId w:val="32"/>
  </w:num>
  <w:num w:numId="23">
    <w:abstractNumId w:val="1"/>
  </w:num>
  <w:num w:numId="24">
    <w:abstractNumId w:val="27"/>
  </w:num>
  <w:num w:numId="25">
    <w:abstractNumId w:val="40"/>
  </w:num>
  <w:num w:numId="26">
    <w:abstractNumId w:val="35"/>
  </w:num>
  <w:num w:numId="27">
    <w:abstractNumId w:val="13"/>
  </w:num>
  <w:num w:numId="28">
    <w:abstractNumId w:val="23"/>
  </w:num>
  <w:num w:numId="29">
    <w:abstractNumId w:val="37"/>
  </w:num>
  <w:num w:numId="30">
    <w:abstractNumId w:val="46"/>
  </w:num>
  <w:num w:numId="31">
    <w:abstractNumId w:val="11"/>
  </w:num>
  <w:num w:numId="32">
    <w:abstractNumId w:val="43"/>
  </w:num>
  <w:num w:numId="33">
    <w:abstractNumId w:val="5"/>
  </w:num>
  <w:num w:numId="34">
    <w:abstractNumId w:val="44"/>
  </w:num>
  <w:num w:numId="35">
    <w:abstractNumId w:val="12"/>
  </w:num>
  <w:num w:numId="36">
    <w:abstractNumId w:val="29"/>
  </w:num>
  <w:num w:numId="37">
    <w:abstractNumId w:val="15"/>
  </w:num>
  <w:num w:numId="38">
    <w:abstractNumId w:val="33"/>
  </w:num>
  <w:num w:numId="39">
    <w:abstractNumId w:val="25"/>
  </w:num>
  <w:num w:numId="40">
    <w:abstractNumId w:val="16"/>
  </w:num>
  <w:num w:numId="41">
    <w:abstractNumId w:val="14"/>
  </w:num>
  <w:num w:numId="42">
    <w:abstractNumId w:val="3"/>
  </w:num>
  <w:num w:numId="43">
    <w:abstractNumId w:val="45"/>
  </w:num>
  <w:num w:numId="44">
    <w:abstractNumId w:val="17"/>
  </w:num>
  <w:num w:numId="45">
    <w:abstractNumId w:val="7"/>
  </w:num>
  <w:num w:numId="46">
    <w:abstractNumId w:val="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F"/>
    <w:rsid w:val="00214F94"/>
    <w:rsid w:val="002E2D71"/>
    <w:rsid w:val="007C580F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AE990-EB56-4531-891E-F98645D6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80F"/>
  </w:style>
  <w:style w:type="paragraph" w:styleId="Heading1">
    <w:name w:val="heading 1"/>
    <w:basedOn w:val="Normal"/>
    <w:next w:val="Normal"/>
    <w:link w:val="Heading1Char"/>
    <w:qFormat/>
    <w:rsid w:val="007C58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7C58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7C58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7C580F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C580F"/>
    <w:pPr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C580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7C580F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7C580F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C580F"/>
    <w:p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8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7C580F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7C58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7C580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C580F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C58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7C580F"/>
    <w:rPr>
      <w:rFonts w:ascii="Times New Roman" w:eastAsia="Times New Roman" w:hAnsi="Times New Roman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7C580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C580F"/>
    <w:rPr>
      <w:rFonts w:ascii="Arial" w:eastAsia="Times New Roman" w:hAnsi="Arial" w:cs="Arial"/>
    </w:rPr>
  </w:style>
  <w:style w:type="character" w:customStyle="1" w:styleId="CommentTextChar">
    <w:name w:val="Comment Text Char"/>
    <w:basedOn w:val="DefaultParagraphFont"/>
    <w:link w:val="CommentText"/>
    <w:semiHidden/>
    <w:rsid w:val="007C580F"/>
    <w:rPr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7C580F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uiPriority w:val="99"/>
    <w:semiHidden/>
    <w:rsid w:val="007C580F"/>
    <w:rPr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7C5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C58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C580F"/>
    <w:pPr>
      <w:ind w:left="720"/>
      <w:contextualSpacing/>
    </w:pPr>
  </w:style>
  <w:style w:type="character" w:customStyle="1" w:styleId="CommentSubjectChar">
    <w:name w:val="Comment Subject Char"/>
    <w:basedOn w:val="CommentTextChar"/>
    <w:link w:val="CommentSubject"/>
    <w:semiHidden/>
    <w:rsid w:val="007C580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C580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7C580F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7C580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7C580F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7C580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C580F"/>
  </w:style>
  <w:style w:type="paragraph" w:styleId="BodyTextIndent2">
    <w:name w:val="Body Text Indent 2"/>
    <w:basedOn w:val="Normal"/>
    <w:link w:val="BodyTextIndent2Char"/>
    <w:unhideWhenUsed/>
    <w:rsid w:val="007C58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C580F"/>
  </w:style>
  <w:style w:type="paragraph" w:styleId="NoSpacing">
    <w:name w:val="No Spacing"/>
    <w:uiPriority w:val="1"/>
    <w:qFormat/>
    <w:rsid w:val="007C580F"/>
    <w:pPr>
      <w:spacing w:after="0" w:line="240" w:lineRule="auto"/>
    </w:pPr>
  </w:style>
  <w:style w:type="paragraph" w:customStyle="1" w:styleId="t-9-8">
    <w:name w:val="t-9-8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log">
    <w:name w:val="prilog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7C580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C580F"/>
  </w:style>
  <w:style w:type="paragraph" w:styleId="BodyText2">
    <w:name w:val="Body Text 2"/>
    <w:basedOn w:val="Normal"/>
    <w:link w:val="BodyText2Char"/>
    <w:rsid w:val="007C580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7C580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Footer">
    <w:name w:val="footer"/>
    <w:basedOn w:val="Normal"/>
    <w:link w:val="FooterChar"/>
    <w:rsid w:val="007C58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C580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7C580F"/>
  </w:style>
  <w:style w:type="paragraph" w:styleId="BodyTextIndent3">
    <w:name w:val="Body Text Indent 3"/>
    <w:basedOn w:val="Normal"/>
    <w:link w:val="BodyTextIndent3Char"/>
    <w:rsid w:val="007C580F"/>
    <w:pP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7C580F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7C580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C580F"/>
  </w:style>
  <w:style w:type="character" w:customStyle="1" w:styleId="HTMLPreformattedChar">
    <w:name w:val="HTML Preformatted Char"/>
    <w:basedOn w:val="DefaultParagraphFont"/>
    <w:link w:val="HTMLPreformatted"/>
    <w:semiHidden/>
    <w:rsid w:val="007C580F"/>
    <w:rPr>
      <w:rFonts w:ascii="Consolas" w:eastAsia="Times New Roman" w:hAnsi="Consolas" w:cs="Times New Roman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semiHidden/>
    <w:unhideWhenUsed/>
    <w:rsid w:val="007C580F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en-GB"/>
    </w:rPr>
  </w:style>
  <w:style w:type="character" w:customStyle="1" w:styleId="HTMLPreformattedChar1">
    <w:name w:val="HTML Preformatted Char1"/>
    <w:basedOn w:val="DefaultParagraphFont"/>
    <w:uiPriority w:val="99"/>
    <w:semiHidden/>
    <w:rsid w:val="007C580F"/>
    <w:rPr>
      <w:rFonts w:ascii="Consolas" w:hAnsi="Consolas" w:cs="Consolas"/>
      <w:sz w:val="20"/>
      <w:szCs w:val="20"/>
    </w:rPr>
  </w:style>
  <w:style w:type="paragraph" w:customStyle="1" w:styleId="clanak">
    <w:name w:val="clanak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7C580F"/>
  </w:style>
  <w:style w:type="paragraph" w:customStyle="1" w:styleId="t-12-9-sred">
    <w:name w:val="t-12-9-sred"/>
    <w:basedOn w:val="Normal"/>
    <w:rsid w:val="007C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rsid w:val="007C580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7C580F"/>
    <w:rPr>
      <w:rFonts w:ascii="Arial Unicode MS" w:eastAsia="Arial Unicode MS" w:hAnsi="Arial Unicode MS" w:cs="Arial Unicode MS"/>
      <w:sz w:val="24"/>
      <w:szCs w:val="24"/>
    </w:rPr>
  </w:style>
  <w:style w:type="paragraph" w:styleId="Header">
    <w:name w:val="header"/>
    <w:basedOn w:val="Normal"/>
    <w:link w:val="HeaderChar"/>
    <w:rsid w:val="007C580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C580F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C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C580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C580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rsid w:val="007C580F"/>
    <w:pPr>
      <w:tabs>
        <w:tab w:val="left" w:pos="426"/>
        <w:tab w:val="right" w:leader="dot" w:pos="8495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7C580F"/>
    <w:pPr>
      <w:tabs>
        <w:tab w:val="right" w:leader="underscore" w:pos="8495"/>
      </w:tabs>
      <w:spacing w:before="120" w:after="0" w:line="240" w:lineRule="auto"/>
      <w:ind w:left="240"/>
    </w:pPr>
    <w:rPr>
      <w:rFonts w:ascii="Times New Roman" w:eastAsia="Times New Roman" w:hAnsi="Times New Roman" w:cs="Times New Roman"/>
      <w:b/>
      <w:bCs/>
      <w:szCs w:val="26"/>
    </w:rPr>
  </w:style>
  <w:style w:type="paragraph" w:styleId="TOC3">
    <w:name w:val="toc 3"/>
    <w:basedOn w:val="Normal"/>
    <w:next w:val="Normal"/>
    <w:autoRedefine/>
    <w:uiPriority w:val="39"/>
    <w:rsid w:val="007C580F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4"/>
    </w:rPr>
  </w:style>
  <w:style w:type="character" w:styleId="FollowedHyperlink">
    <w:name w:val="FollowedHyperlink"/>
    <w:basedOn w:val="DefaultParagraphFont"/>
    <w:rsid w:val="007C580F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7C580F"/>
    <w:pPr>
      <w:tabs>
        <w:tab w:val="left" w:pos="450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val="sk-SK" w:eastAsia="sk-SK"/>
    </w:rPr>
  </w:style>
  <w:style w:type="character" w:customStyle="1" w:styleId="EndnoteTextChar">
    <w:name w:val="Endnote Text Char"/>
    <w:basedOn w:val="DefaultParagraphFont"/>
    <w:link w:val="EndnoteText"/>
    <w:semiHidden/>
    <w:rsid w:val="007C580F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7C5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7C580F"/>
    <w:rPr>
      <w:sz w:val="20"/>
      <w:szCs w:val="20"/>
    </w:rPr>
  </w:style>
  <w:style w:type="paragraph" w:customStyle="1" w:styleId="StyleHeading1MACCSwiss">
    <w:name w:val="Style Heading 1 + MAC C Swiss"/>
    <w:basedOn w:val="Heading1"/>
    <w:link w:val="StyleHeading1MACCSwissChar"/>
    <w:rsid w:val="007C580F"/>
    <w:pPr>
      <w:keepLines w:val="0"/>
      <w:numPr>
        <w:numId w:val="2"/>
      </w:numPr>
      <w:spacing w:before="360"/>
    </w:pPr>
    <w:rPr>
      <w:rFonts w:ascii="MAC C Swiss" w:eastAsia="Times New Roman" w:hAnsi="MAC C Swiss" w:cs="Times New Roman"/>
      <w:b/>
      <w:bCs/>
      <w:i/>
      <w:iCs/>
      <w:sz w:val="28"/>
      <w:szCs w:val="24"/>
      <w:lang w:val="mk-MK"/>
    </w:rPr>
  </w:style>
  <w:style w:type="character" w:customStyle="1" w:styleId="StyleHeading1MACCSwissChar">
    <w:name w:val="Style Heading 1 + MAC C Swiss Char"/>
    <w:basedOn w:val="Heading1Char"/>
    <w:link w:val="StyleHeading1MACCSwiss"/>
    <w:rsid w:val="007C580F"/>
    <w:rPr>
      <w:rFonts w:ascii="MAC C Swiss" w:eastAsia="Times New Roman" w:hAnsi="MAC C Swiss" w:cs="Times New Roman"/>
      <w:b/>
      <w:bCs/>
      <w:i/>
      <w:iCs/>
      <w:color w:val="2E74B5" w:themeColor="accent1" w:themeShade="BF"/>
      <w:sz w:val="28"/>
      <w:szCs w:val="24"/>
      <w:lang w:val="mk-MK"/>
    </w:rPr>
  </w:style>
  <w:style w:type="paragraph" w:styleId="TOCHeading">
    <w:name w:val="TOC Heading"/>
    <w:basedOn w:val="Heading1"/>
    <w:next w:val="Normal"/>
    <w:uiPriority w:val="39"/>
    <w:qFormat/>
    <w:rsid w:val="007C580F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Reference">
    <w:name w:val="Reference"/>
    <w:basedOn w:val="Normal"/>
    <w:rsid w:val="007C580F"/>
    <w:pPr>
      <w:numPr>
        <w:numId w:val="5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7C5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C580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C580F"/>
    <w:rPr>
      <w:sz w:val="16"/>
      <w:szCs w:val="16"/>
    </w:rPr>
  </w:style>
  <w:style w:type="paragraph" w:styleId="Revision">
    <w:name w:val="Revision"/>
    <w:hidden/>
    <w:uiPriority w:val="99"/>
    <w:semiHidden/>
    <w:rsid w:val="007C58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competition/mergers/cases/index/nace_al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4807</Words>
  <Characters>27400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2021-08-26T07:42:00Z</dcterms:created>
  <dcterms:modified xsi:type="dcterms:W3CDTF">2021-08-26T07:42:00Z</dcterms:modified>
</cp:coreProperties>
</file>