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C4" w:rsidRPr="00006001" w:rsidRDefault="007403A1" w:rsidP="00E312C4">
      <w:pPr>
        <w:pStyle w:val="BodyText"/>
        <w:rPr>
          <w:rFonts w:ascii="Arial" w:hAnsi="Arial" w:cs="Arial"/>
          <w:szCs w:val="24"/>
        </w:rPr>
      </w:pPr>
      <w:r w:rsidRPr="00006001">
        <w:rPr>
          <w:rFonts w:ascii="Arial" w:hAnsi="Arial" w:cs="Arial"/>
          <w:szCs w:val="24"/>
        </w:rPr>
        <w:t>SPISAK KOMPANIJA</w:t>
      </w:r>
      <w:r w:rsidR="00E312C4" w:rsidRPr="00006001">
        <w:rPr>
          <w:rFonts w:ascii="Arial" w:hAnsi="Arial" w:cs="Arial"/>
          <w:szCs w:val="24"/>
        </w:rPr>
        <w:t xml:space="preserve"> U </w:t>
      </w:r>
      <w:r w:rsidR="00844667" w:rsidRPr="00006001">
        <w:rPr>
          <w:rFonts w:ascii="Arial" w:hAnsi="Arial" w:cs="Arial"/>
          <w:szCs w:val="24"/>
        </w:rPr>
        <w:t>FEDERACIJI BOSNE I HERCEGOVINE</w:t>
      </w:r>
      <w:r w:rsidR="003E5AE8">
        <w:rPr>
          <w:rFonts w:ascii="Arial" w:hAnsi="Arial" w:cs="Arial"/>
          <w:szCs w:val="24"/>
        </w:rPr>
        <w:t xml:space="preserve"> KOJE SE BAVE </w:t>
      </w:r>
      <w:r w:rsidR="00844667" w:rsidRPr="00006001">
        <w:rPr>
          <w:rFonts w:ascii="Arial" w:hAnsi="Arial" w:cs="Arial"/>
          <w:szCs w:val="24"/>
        </w:rPr>
        <w:t xml:space="preserve">IZVOZOM  </w:t>
      </w:r>
      <w:r w:rsidR="00E312C4" w:rsidRPr="00006001">
        <w:rPr>
          <w:rFonts w:ascii="Arial" w:hAnsi="Arial" w:cs="Arial"/>
          <w:szCs w:val="24"/>
        </w:rPr>
        <w:t>OPASNOG OTPADA PREMA ODREDBAMA BASELSKE KONVENCIJE</w:t>
      </w:r>
    </w:p>
    <w:p w:rsidR="00E312C4" w:rsidRPr="00006001" w:rsidRDefault="00E312C4" w:rsidP="00E312C4">
      <w:pPr>
        <w:rPr>
          <w:rFonts w:ascii="Arial" w:hAnsi="Arial" w:cs="Arial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-976"/>
        <w:tblW w:w="10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60"/>
        <w:gridCol w:w="5882"/>
      </w:tblGrid>
      <w:tr w:rsidR="004C2738" w:rsidRPr="00006001" w:rsidTr="00AA3069">
        <w:tc>
          <w:tcPr>
            <w:tcW w:w="4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738" w:rsidRPr="00006001" w:rsidRDefault="004C2738" w:rsidP="00AA3069">
            <w:pPr>
              <w:rPr>
                <w:rFonts w:ascii="Arial" w:hAnsi="Arial" w:cs="Arial"/>
                <w:b/>
                <w:caps/>
                <w:color w:val="0070C0"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b/>
                <w:caps/>
                <w:color w:val="0070C0"/>
                <w:sz w:val="24"/>
                <w:szCs w:val="24"/>
                <w:lang w:val="hr-HR"/>
              </w:rPr>
              <w:lastRenderedPageBreak/>
              <w:t>Naziv i sjediste firme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738" w:rsidRPr="00006001" w:rsidRDefault="004C2738" w:rsidP="00AA3069">
            <w:pPr>
              <w:rPr>
                <w:rFonts w:ascii="Arial" w:hAnsi="Arial" w:cs="Arial"/>
                <w:b/>
                <w:caps/>
                <w:color w:val="0070C0"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b/>
                <w:caps/>
                <w:color w:val="0070C0"/>
                <w:sz w:val="24"/>
                <w:szCs w:val="24"/>
                <w:lang w:val="hr-HR"/>
              </w:rPr>
              <w:t>Vrste opasnog o</w:t>
            </w:r>
            <w:r w:rsidR="006E5361">
              <w:rPr>
                <w:rFonts w:ascii="Arial" w:hAnsi="Arial" w:cs="Arial"/>
                <w:b/>
                <w:caps/>
                <w:color w:val="0070C0"/>
                <w:sz w:val="24"/>
                <w:szCs w:val="24"/>
                <w:lang w:val="hr-HR"/>
              </w:rPr>
              <w:t xml:space="preserve">tpada koje KoMPANIJA </w:t>
            </w:r>
            <w:r w:rsidRPr="00006001">
              <w:rPr>
                <w:rFonts w:ascii="Arial" w:hAnsi="Arial" w:cs="Arial"/>
                <w:b/>
                <w:caps/>
                <w:color w:val="0070C0"/>
                <w:sz w:val="24"/>
                <w:szCs w:val="24"/>
                <w:lang w:val="hr-HR"/>
              </w:rPr>
              <w:t>izvozi</w:t>
            </w:r>
          </w:p>
        </w:tc>
      </w:tr>
      <w:tr w:rsidR="004C2738" w:rsidRPr="00006001" w:rsidTr="00AA3069">
        <w:tc>
          <w:tcPr>
            <w:tcW w:w="4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738" w:rsidRPr="00006001" w:rsidRDefault="004C2738" w:rsidP="00AA306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>''Grioss'', d.o.o. za trgovinu i    reciklažu,</w:t>
            </w:r>
          </w:p>
          <w:p w:rsidR="004C2738" w:rsidRPr="00006001" w:rsidRDefault="004C2738" w:rsidP="00AA3069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Fra. P. Buconjića bb, </w:t>
            </w:r>
          </w:p>
          <w:p w:rsidR="004C2738" w:rsidRPr="00006001" w:rsidRDefault="003E1D41" w:rsidP="00AA3069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>Grude</w:t>
            </w:r>
          </w:p>
          <w:p w:rsidR="003E1D41" w:rsidRPr="00006001" w:rsidRDefault="003E1D41" w:rsidP="00AA3069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4C2738" w:rsidRPr="00006001" w:rsidRDefault="009E1EEC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>Tel:</w:t>
            </w:r>
            <w:r w:rsidR="004C2738"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00387 39 661 612</w:t>
            </w:r>
          </w:p>
          <w:p w:rsidR="004C2738" w:rsidRPr="00006001" w:rsidRDefault="00B76029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>Fax:</w:t>
            </w:r>
            <w:r w:rsidR="004C2738"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>00387 39 661 609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738" w:rsidRPr="00006001" w:rsidRDefault="004C2738" w:rsidP="00AA3069">
            <w:pPr>
              <w:spacing w:after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 xml:space="preserve">Otpadni akumulatori, olovna prašina, pesticidi, kiseline, lužine, otpadne boje, otpad od lakiranja, fotografske hemikalije, istrošeni derivati mineralnih ulja, zagađena pakovanja-ambalaža, zagađeni usisni i filterski materijal, gasovi i aerosoli, laboratorijske hemikalije, olovni akumulatori, zagađena zemlja, građevinski materijali koji sadrže azbest, otpadni 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lijekovi, medicinski otpad i sve druge vr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>ste opasnog otpada prema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 xml:space="preserve"> dozvoli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 xml:space="preserve"> o upravljanju otpadom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4C2738" w:rsidRPr="00006001" w:rsidTr="00AA3069">
        <w:tc>
          <w:tcPr>
            <w:tcW w:w="4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738" w:rsidRPr="00006001" w:rsidRDefault="004C2738" w:rsidP="00AA3069">
            <w:pPr>
              <w:pStyle w:val="Heading1"/>
              <w:rPr>
                <w:rFonts w:ascii="Arial" w:eastAsiaTheme="minorEastAsia" w:hAnsi="Arial" w:cs="Arial"/>
                <w:szCs w:val="24"/>
              </w:rPr>
            </w:pPr>
            <w:r w:rsidRPr="00006001">
              <w:rPr>
                <w:rFonts w:ascii="Arial" w:eastAsiaTheme="minorEastAsia" w:hAnsi="Arial" w:cs="Arial"/>
                <w:szCs w:val="24"/>
              </w:rPr>
              <w:t xml:space="preserve">‘’Kemis’’, d.o.o., </w:t>
            </w:r>
          </w:p>
          <w:p w:rsidR="004C2738" w:rsidRPr="00006001" w:rsidRDefault="004C2738" w:rsidP="00AA3069">
            <w:pPr>
              <w:pStyle w:val="Heading1"/>
              <w:rPr>
                <w:rFonts w:ascii="Arial" w:eastAsiaTheme="minorEastAsia" w:hAnsi="Arial" w:cs="Arial"/>
                <w:szCs w:val="24"/>
              </w:rPr>
            </w:pPr>
            <w:r w:rsidRPr="00006001">
              <w:rPr>
                <w:rFonts w:ascii="Arial" w:eastAsiaTheme="minorEastAsia" w:hAnsi="Arial" w:cs="Arial"/>
                <w:szCs w:val="24"/>
              </w:rPr>
              <w:t>Majevičkih brigada bb</w:t>
            </w:r>
          </w:p>
          <w:p w:rsidR="004C2738" w:rsidRPr="00006001" w:rsidRDefault="004C2738" w:rsidP="00AA3069">
            <w:pPr>
              <w:pStyle w:val="Heading3"/>
              <w:rPr>
                <w:rFonts w:ascii="Arial" w:eastAsiaTheme="minorEastAsia" w:hAnsi="Arial" w:cs="Arial"/>
                <w:sz w:val="24"/>
                <w:szCs w:val="24"/>
                <w:lang w:val="hr-HR"/>
              </w:rPr>
            </w:pPr>
            <w:r w:rsidRPr="00006001">
              <w:rPr>
                <w:rFonts w:ascii="Arial" w:eastAsiaTheme="minorEastAsia" w:hAnsi="Arial" w:cs="Arial"/>
                <w:sz w:val="24"/>
                <w:szCs w:val="24"/>
                <w:lang w:val="hr-HR"/>
              </w:rPr>
              <w:t xml:space="preserve">Lukavac 75 300 </w:t>
            </w:r>
          </w:p>
          <w:p w:rsidR="004C2738" w:rsidRPr="00006001" w:rsidRDefault="004C2738" w:rsidP="00AA306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</w:p>
          <w:p w:rsidR="004C2738" w:rsidRPr="00006001" w:rsidRDefault="009E1EEC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Tel/Fax: </w:t>
            </w:r>
            <w:r w:rsidR="004C2738" w:rsidRPr="00006001">
              <w:rPr>
                <w:rFonts w:ascii="Arial" w:hAnsi="Arial" w:cs="Arial"/>
                <w:b/>
                <w:sz w:val="24"/>
                <w:szCs w:val="24"/>
                <w:lang w:val="hr-BA"/>
              </w:rPr>
              <w:t>00387 35 556 988</w:t>
            </w:r>
          </w:p>
          <w:p w:rsidR="004C2738" w:rsidRPr="00006001" w:rsidRDefault="009E1EEC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BA"/>
              </w:rPr>
              <w:t>Mob:</w:t>
            </w:r>
            <w:r w:rsidR="004C2738" w:rsidRPr="00006001">
              <w:rPr>
                <w:rFonts w:ascii="Arial" w:hAnsi="Arial" w:cs="Arial"/>
                <w:b/>
                <w:sz w:val="24"/>
                <w:szCs w:val="24"/>
                <w:lang w:val="hr-BA"/>
              </w:rPr>
              <w:t>06</w:t>
            </w:r>
            <w:r w:rsidR="0099692B" w:rsidRPr="00006001">
              <w:rPr>
                <w:rFonts w:ascii="Arial" w:hAnsi="Arial" w:cs="Arial"/>
                <w:b/>
                <w:sz w:val="24"/>
                <w:szCs w:val="24"/>
                <w:lang w:val="hr-BA"/>
              </w:rPr>
              <w:t>2 340 922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738" w:rsidRPr="00006001" w:rsidRDefault="004C2738" w:rsidP="00AA3069">
            <w:pPr>
              <w:spacing w:after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>Pesticidi, kiseline, lužine, otpadne boje, otpad od lakiranja, fotografske hemikalije, istrošeni derivati mineralnih ulja, zagađena pakovanja-ambalaža, zagađeni usisni i filterski materijal, gasovi i aerosoli, laboratorijske hemikalije, olovni akumulatori, zagađena zemlja, građevinski materijali koji sadrže azbest, otpadni lijekovi, medicinski otpad, elektr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 xml:space="preserve">onski i elektronički otpad  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i sve druge vr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>ste opasnog otpada prema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 xml:space="preserve"> dozvoli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 xml:space="preserve"> o upravljanju otpadom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4C2738" w:rsidRPr="00006001" w:rsidTr="00AA3069">
        <w:tc>
          <w:tcPr>
            <w:tcW w:w="4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738" w:rsidRPr="00006001" w:rsidRDefault="004C2738" w:rsidP="00AA3069">
            <w:pPr>
              <w:pStyle w:val="Heading1"/>
              <w:rPr>
                <w:rFonts w:ascii="Arial" w:eastAsiaTheme="minorEastAsia" w:hAnsi="Arial" w:cs="Arial"/>
                <w:szCs w:val="24"/>
              </w:rPr>
            </w:pPr>
            <w:r w:rsidRPr="00006001">
              <w:rPr>
                <w:rFonts w:ascii="Arial" w:eastAsiaTheme="minorEastAsia" w:hAnsi="Arial" w:cs="Arial"/>
                <w:szCs w:val="24"/>
              </w:rPr>
              <w:t>‘’Kemokop’’, d.o.o. Tuzla</w:t>
            </w:r>
          </w:p>
          <w:p w:rsidR="004C2738" w:rsidRPr="00006001" w:rsidRDefault="004C2738" w:rsidP="00AA3069">
            <w:pPr>
              <w:pStyle w:val="Heading2"/>
              <w:rPr>
                <w:rFonts w:ascii="Arial" w:eastAsiaTheme="minorEastAsia" w:hAnsi="Arial" w:cs="Arial"/>
                <w:sz w:val="24"/>
                <w:szCs w:val="24"/>
              </w:rPr>
            </w:pPr>
            <w:r w:rsidRPr="00006001">
              <w:rPr>
                <w:rFonts w:ascii="Arial" w:eastAsiaTheme="minorEastAsia" w:hAnsi="Arial" w:cs="Arial"/>
                <w:sz w:val="24"/>
                <w:szCs w:val="24"/>
              </w:rPr>
              <w:t>Stupine B-11, 75 000 Tuzla</w:t>
            </w:r>
          </w:p>
          <w:p w:rsidR="003E1D41" w:rsidRPr="00006001" w:rsidRDefault="003E1D41" w:rsidP="00AA30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4C2738" w:rsidRPr="00006001" w:rsidRDefault="009E1EEC" w:rsidP="00AA30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>Tel/Fax:</w:t>
            </w:r>
            <w:r w:rsidR="004C2738"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00387 35 251 118</w:t>
            </w:r>
          </w:p>
          <w:p w:rsidR="004C2738" w:rsidRPr="00006001" w:rsidRDefault="009E1EEC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Mob: </w:t>
            </w:r>
            <w:r w:rsidR="004C2738" w:rsidRPr="00006001">
              <w:rPr>
                <w:rFonts w:ascii="Arial" w:hAnsi="Arial" w:cs="Arial"/>
                <w:b/>
                <w:sz w:val="24"/>
                <w:szCs w:val="24"/>
                <w:lang w:val="hr-HR"/>
              </w:rPr>
              <w:t>061 179 721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738" w:rsidRPr="00006001" w:rsidRDefault="003E5AE8" w:rsidP="00AA3069">
            <w:pPr>
              <w:spacing w:after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 xml:space="preserve">Pesticidi, kiseline, lužine, otpadne boje, otpad od lakiranja, fotografske </w:t>
            </w:r>
            <w:proofErr w:type="spellStart"/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>hemikalije</w:t>
            </w:r>
            <w:proofErr w:type="spellEnd"/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 xml:space="preserve">, istrošeni derivati mineralnih ulja, zagađena pakovanja-ambalaža, zagađeni usisni i </w:t>
            </w:r>
            <w:proofErr w:type="spellStart"/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>filterski</w:t>
            </w:r>
            <w:proofErr w:type="spellEnd"/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 xml:space="preserve"> materijal, gasovi i aerosoli, laboratorijske </w:t>
            </w:r>
            <w:proofErr w:type="spellStart"/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>hemikalije</w:t>
            </w:r>
            <w:proofErr w:type="spellEnd"/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>, olovni akumulatori, zagađena zemlja, građevinski materijali koji sadrže azbest, otpadni lijekovi, medicinski otpad, elektr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onski i elektronički otpad 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i sve druge vr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>ste opasnog otpada prema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dozvoli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 xml:space="preserve"> o upravljanju otpadom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4C2738" w:rsidRPr="00006001" w:rsidTr="00AA3069">
        <w:tc>
          <w:tcPr>
            <w:tcW w:w="4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738" w:rsidRPr="00006001" w:rsidRDefault="004C2738" w:rsidP="00AA3069">
            <w:pPr>
              <w:pStyle w:val="Heading1"/>
              <w:rPr>
                <w:rFonts w:ascii="Arial" w:eastAsiaTheme="minorEastAsia" w:hAnsi="Arial" w:cs="Arial"/>
                <w:szCs w:val="24"/>
              </w:rPr>
            </w:pPr>
            <w:r w:rsidRPr="00006001">
              <w:rPr>
                <w:rFonts w:ascii="Arial" w:eastAsiaTheme="minorEastAsia" w:hAnsi="Arial" w:cs="Arial"/>
                <w:szCs w:val="24"/>
              </w:rPr>
              <w:t>''Delta Petrol'', d.o.o. Kakanj</w:t>
            </w:r>
          </w:p>
          <w:p w:rsidR="004C2738" w:rsidRPr="00006001" w:rsidRDefault="007403A1" w:rsidP="00AA3069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Alije Izetbegovića P+4+M</w:t>
            </w:r>
          </w:p>
          <w:p w:rsidR="007403A1" w:rsidRPr="00006001" w:rsidRDefault="007403A1" w:rsidP="00AA3069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72240 Kakanj</w:t>
            </w:r>
          </w:p>
          <w:p w:rsidR="00B76029" w:rsidRPr="00006001" w:rsidRDefault="00B76029" w:rsidP="00AA3069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</w:p>
          <w:p w:rsidR="007403A1" w:rsidRPr="00006001" w:rsidRDefault="007403A1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Tel/Fax:032 775 322</w:t>
            </w:r>
          </w:p>
          <w:p w:rsidR="007403A1" w:rsidRPr="00006001" w:rsidRDefault="007403A1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www.delta-petrol.com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738" w:rsidRPr="00006001" w:rsidRDefault="00AA3069" w:rsidP="00AA3069">
            <w:pPr>
              <w:spacing w:after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Otpadna ulja, </w:t>
            </w:r>
            <w:proofErr w:type="spellStart"/>
            <w:r w:rsidR="004C2738" w:rsidRPr="00006001">
              <w:rPr>
                <w:rFonts w:ascii="Arial" w:hAnsi="Arial" w:cs="Arial"/>
                <w:sz w:val="24"/>
                <w:szCs w:val="24"/>
                <w:lang w:val="hr-HR"/>
              </w:rPr>
              <w:t>zauljena</w:t>
            </w:r>
            <w:proofErr w:type="spellEnd"/>
            <w:r w:rsidR="004C2738" w:rsidRPr="00006001">
              <w:rPr>
                <w:rFonts w:ascii="Arial" w:hAnsi="Arial" w:cs="Arial"/>
                <w:sz w:val="24"/>
                <w:szCs w:val="24"/>
                <w:lang w:val="hr-HR"/>
              </w:rPr>
              <w:t xml:space="preserve"> zemlja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 xml:space="preserve">  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i sve druge vr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>ste opasnog otpada prema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 xml:space="preserve"> dozvoli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 xml:space="preserve"> o upravljanju otpadom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 w:rsidR="009E1EEC" w:rsidRPr="00006001" w:rsidRDefault="009E1EEC" w:rsidP="00AA3069">
            <w:pPr>
              <w:spacing w:after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9E1EEC" w:rsidRPr="00006001" w:rsidRDefault="009E1EEC" w:rsidP="00AA3069">
            <w:pPr>
              <w:spacing w:after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9E1EEC" w:rsidRPr="00006001" w:rsidTr="00AA3069">
        <w:tc>
          <w:tcPr>
            <w:tcW w:w="4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1EEC" w:rsidRPr="00006001" w:rsidRDefault="00496334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C.I.B.O.S.</w:t>
            </w:r>
            <w:r w:rsidR="006C41AD"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, d.o.o.</w:t>
            </w: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 xml:space="preserve"> Sarajevo</w:t>
            </w:r>
          </w:p>
          <w:p w:rsidR="00097C8F" w:rsidRPr="00006001" w:rsidRDefault="00097C8F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Tel.</w:t>
            </w:r>
            <w:r w:rsidR="00B42B62"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 xml:space="preserve"> 033 467 310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1EEC" w:rsidRPr="00006001" w:rsidRDefault="00496334" w:rsidP="00AA3069">
            <w:pPr>
              <w:spacing w:after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>Otpadni akumulatori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 xml:space="preserve">  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i sve druge vr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>ste opasnog otpada prema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 xml:space="preserve"> dozvoli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 xml:space="preserve"> o upravljanju otpadom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496334" w:rsidRPr="00006001" w:rsidTr="00AA3069">
        <w:tc>
          <w:tcPr>
            <w:tcW w:w="4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334" w:rsidRPr="00006001" w:rsidRDefault="00496334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''Reciklon''</w:t>
            </w:r>
            <w:r w:rsidR="006C41AD"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 xml:space="preserve">, d.o.o. </w:t>
            </w: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Sarajevo</w:t>
            </w:r>
          </w:p>
          <w:p w:rsidR="00097C8F" w:rsidRPr="00006001" w:rsidRDefault="00097C8F" w:rsidP="00AA30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  <w:r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Tel.</w:t>
            </w:r>
            <w:r w:rsidR="00FA3B47" w:rsidRPr="00006001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 xml:space="preserve"> 033 203 254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334" w:rsidRPr="00006001" w:rsidRDefault="00496334" w:rsidP="00AA3069">
            <w:pPr>
              <w:spacing w:after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6001">
              <w:rPr>
                <w:rFonts w:ascii="Arial" w:hAnsi="Arial" w:cs="Arial"/>
                <w:sz w:val="24"/>
                <w:szCs w:val="24"/>
                <w:lang w:val="hr-HR"/>
              </w:rPr>
              <w:t>Pesticidi, kiseline, lužine, otpadne boje, otpad od lakiranja, fotografske hemikalije, istrošeni derivati mineralnih ulja, zagađena pakovanja-ambalaža, zagađeni usisni i filterski materijal, gasovi i aerosoli, laboratorijske hemikalije, olovni akumulatori, zagađena zemlja, građevinski materijali koji sadrže azbest, otpadni lijekovi, medicins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 xml:space="preserve">ki otpad  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i sve druge vrs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 xml:space="preserve">te opasnog otpada prema </w:t>
            </w:r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dozvoli</w:t>
            </w:r>
            <w:r w:rsidR="00DA027B">
              <w:rPr>
                <w:rFonts w:ascii="Arial" w:hAnsi="Arial" w:cs="Arial"/>
                <w:sz w:val="24"/>
                <w:szCs w:val="24"/>
                <w:lang w:val="hr-HR"/>
              </w:rPr>
              <w:t xml:space="preserve"> o upravljanju otpadom</w:t>
            </w:r>
            <w:bookmarkStart w:id="0" w:name="_GoBack"/>
            <w:bookmarkEnd w:id="0"/>
            <w:r w:rsidR="003E5AE8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</w:tr>
    </w:tbl>
    <w:p w:rsidR="00E312C4" w:rsidRPr="00006001" w:rsidRDefault="00E312C4" w:rsidP="00E312C4">
      <w:pPr>
        <w:rPr>
          <w:rFonts w:ascii="Arial" w:hAnsi="Arial" w:cs="Arial"/>
          <w:sz w:val="24"/>
          <w:szCs w:val="24"/>
          <w:lang w:val="hr-HR"/>
        </w:rPr>
      </w:pPr>
    </w:p>
    <w:p w:rsidR="00E312C4" w:rsidRPr="00006001" w:rsidRDefault="00E312C4" w:rsidP="00E312C4">
      <w:pPr>
        <w:rPr>
          <w:rFonts w:ascii="Arial" w:hAnsi="Arial" w:cs="Arial"/>
          <w:sz w:val="24"/>
          <w:szCs w:val="24"/>
          <w:lang w:val="hr-HR"/>
        </w:rPr>
      </w:pPr>
    </w:p>
    <w:p w:rsidR="00E312C4" w:rsidRPr="00006001" w:rsidRDefault="00E312C4" w:rsidP="00E312C4">
      <w:pPr>
        <w:rPr>
          <w:rFonts w:ascii="Arial" w:hAnsi="Arial" w:cs="Arial"/>
          <w:sz w:val="24"/>
          <w:szCs w:val="24"/>
          <w:lang w:val="hr-HR"/>
        </w:rPr>
      </w:pPr>
    </w:p>
    <w:p w:rsidR="00E312C4" w:rsidRPr="00006001" w:rsidRDefault="00E312C4" w:rsidP="00844667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E312C4" w:rsidRPr="00006001" w:rsidRDefault="00E312C4" w:rsidP="00844667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105FA9" w:rsidRPr="00006001" w:rsidRDefault="00105FA9" w:rsidP="00844667">
      <w:pPr>
        <w:spacing w:after="0"/>
        <w:rPr>
          <w:rFonts w:ascii="Arial" w:hAnsi="Arial" w:cs="Arial"/>
          <w:sz w:val="24"/>
          <w:szCs w:val="24"/>
        </w:rPr>
      </w:pPr>
    </w:p>
    <w:sectPr w:rsidR="00105FA9" w:rsidRPr="00006001" w:rsidSect="00922172"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C4"/>
    <w:rsid w:val="00002DF3"/>
    <w:rsid w:val="00006001"/>
    <w:rsid w:val="00097C8F"/>
    <w:rsid w:val="000D133E"/>
    <w:rsid w:val="00105FA9"/>
    <w:rsid w:val="001630D0"/>
    <w:rsid w:val="001E4BC4"/>
    <w:rsid w:val="00284CD4"/>
    <w:rsid w:val="003047AB"/>
    <w:rsid w:val="00345E81"/>
    <w:rsid w:val="003622D4"/>
    <w:rsid w:val="003E1D41"/>
    <w:rsid w:val="003E5AE8"/>
    <w:rsid w:val="0043432C"/>
    <w:rsid w:val="00445B5A"/>
    <w:rsid w:val="004652F1"/>
    <w:rsid w:val="00495326"/>
    <w:rsid w:val="00496334"/>
    <w:rsid w:val="004C2738"/>
    <w:rsid w:val="005022A1"/>
    <w:rsid w:val="0054725C"/>
    <w:rsid w:val="006B22E0"/>
    <w:rsid w:val="006C41AD"/>
    <w:rsid w:val="006E5361"/>
    <w:rsid w:val="007403A1"/>
    <w:rsid w:val="0075621F"/>
    <w:rsid w:val="00790CCE"/>
    <w:rsid w:val="007C463C"/>
    <w:rsid w:val="00801DD6"/>
    <w:rsid w:val="00844667"/>
    <w:rsid w:val="00917C41"/>
    <w:rsid w:val="00922172"/>
    <w:rsid w:val="009401D6"/>
    <w:rsid w:val="00944AB7"/>
    <w:rsid w:val="0099692B"/>
    <w:rsid w:val="009E1EEC"/>
    <w:rsid w:val="00A318F4"/>
    <w:rsid w:val="00A765B6"/>
    <w:rsid w:val="00AA3069"/>
    <w:rsid w:val="00B42B62"/>
    <w:rsid w:val="00B76029"/>
    <w:rsid w:val="00BA04FB"/>
    <w:rsid w:val="00C0628E"/>
    <w:rsid w:val="00C10B25"/>
    <w:rsid w:val="00C958F6"/>
    <w:rsid w:val="00CF3D85"/>
    <w:rsid w:val="00D47DA3"/>
    <w:rsid w:val="00DA027B"/>
    <w:rsid w:val="00DD485C"/>
    <w:rsid w:val="00DF235A"/>
    <w:rsid w:val="00E16194"/>
    <w:rsid w:val="00E312C4"/>
    <w:rsid w:val="00E662BD"/>
    <w:rsid w:val="00EE6F30"/>
    <w:rsid w:val="00F33B09"/>
    <w:rsid w:val="00F625A0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079736-CBF6-4024-A46C-07AE5C51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A9"/>
    <w:rPr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E312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E312C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12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paragraph" w:styleId="Heading4">
    <w:name w:val="heading 4"/>
    <w:basedOn w:val="Normal"/>
    <w:next w:val="Normal"/>
    <w:link w:val="Heading4Char"/>
    <w:unhideWhenUsed/>
    <w:qFormat/>
    <w:rsid w:val="00E312C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12C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E312C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E312C4"/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character" w:customStyle="1" w:styleId="Heading4Char">
    <w:name w:val="Heading 4 Char"/>
    <w:basedOn w:val="DefaultParagraphFont"/>
    <w:link w:val="Heading4"/>
    <w:rsid w:val="00E312C4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E312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E312C4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FA812F-D90B-4723-9BBA-AD2A5B47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AzraB</cp:lastModifiedBy>
  <cp:revision>7</cp:revision>
  <cp:lastPrinted>2014-01-31T13:06:00Z</cp:lastPrinted>
  <dcterms:created xsi:type="dcterms:W3CDTF">2017-05-23T10:45:00Z</dcterms:created>
  <dcterms:modified xsi:type="dcterms:W3CDTF">2017-05-23T10:57:00Z</dcterms:modified>
</cp:coreProperties>
</file>