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B4F8E" w14:textId="77777777" w:rsidR="00921B32" w:rsidRPr="00834BC2" w:rsidRDefault="00921B32">
      <w:pPr>
        <w:spacing w:line="240" w:lineRule="exact"/>
        <w:rPr>
          <w:sz w:val="24"/>
          <w:szCs w:val="24"/>
          <w:lang w:val="bs-Latn-BA"/>
        </w:rPr>
      </w:pPr>
      <w:bookmarkStart w:id="0" w:name="_page_2140_0"/>
    </w:p>
    <w:p w14:paraId="3487EE93" w14:textId="77777777" w:rsidR="00921B32" w:rsidRPr="00834BC2" w:rsidRDefault="00921B32">
      <w:pPr>
        <w:spacing w:line="240" w:lineRule="exact"/>
        <w:rPr>
          <w:sz w:val="24"/>
          <w:szCs w:val="24"/>
          <w:lang w:val="bs-Latn-BA"/>
        </w:rPr>
      </w:pPr>
    </w:p>
    <w:p w14:paraId="5DD85E22" w14:textId="77777777" w:rsidR="00921B32" w:rsidRPr="00834BC2" w:rsidRDefault="00921B32">
      <w:pPr>
        <w:spacing w:line="240" w:lineRule="exact"/>
        <w:rPr>
          <w:sz w:val="24"/>
          <w:szCs w:val="24"/>
          <w:lang w:val="bs-Latn-BA"/>
        </w:rPr>
      </w:pPr>
    </w:p>
    <w:p w14:paraId="50A02B4C" w14:textId="77777777" w:rsidR="00921B32" w:rsidRPr="00834BC2" w:rsidRDefault="00921B32">
      <w:pPr>
        <w:spacing w:line="240" w:lineRule="exact"/>
        <w:rPr>
          <w:sz w:val="24"/>
          <w:szCs w:val="24"/>
          <w:lang w:val="bs-Latn-BA"/>
        </w:rPr>
      </w:pPr>
    </w:p>
    <w:p w14:paraId="2BA9E07F" w14:textId="77777777" w:rsidR="00921B32" w:rsidRPr="00834BC2" w:rsidRDefault="00921B32">
      <w:pPr>
        <w:spacing w:line="240" w:lineRule="exact"/>
        <w:rPr>
          <w:sz w:val="24"/>
          <w:szCs w:val="24"/>
          <w:lang w:val="bs-Latn-BA"/>
        </w:rPr>
      </w:pPr>
    </w:p>
    <w:p w14:paraId="2F163278" w14:textId="77777777" w:rsidR="00921B32" w:rsidRPr="00834BC2" w:rsidRDefault="00921B32">
      <w:pPr>
        <w:spacing w:line="240" w:lineRule="exact"/>
        <w:rPr>
          <w:sz w:val="24"/>
          <w:szCs w:val="24"/>
          <w:lang w:val="bs-Latn-BA"/>
        </w:rPr>
      </w:pPr>
    </w:p>
    <w:p w14:paraId="019AE044" w14:textId="77777777" w:rsidR="00921B32" w:rsidRPr="00834BC2" w:rsidRDefault="00921B32">
      <w:pPr>
        <w:spacing w:line="240" w:lineRule="exact"/>
        <w:rPr>
          <w:sz w:val="24"/>
          <w:szCs w:val="24"/>
          <w:lang w:val="bs-Latn-BA"/>
        </w:rPr>
      </w:pPr>
    </w:p>
    <w:p w14:paraId="2D9A4CCC" w14:textId="77777777" w:rsidR="00921B32" w:rsidRPr="00834BC2" w:rsidRDefault="00921B32">
      <w:pPr>
        <w:spacing w:line="240" w:lineRule="exact"/>
        <w:rPr>
          <w:sz w:val="24"/>
          <w:szCs w:val="24"/>
          <w:lang w:val="bs-Latn-BA"/>
        </w:rPr>
      </w:pPr>
    </w:p>
    <w:p w14:paraId="1380FB84" w14:textId="77777777" w:rsidR="00921B32" w:rsidRPr="00834BC2" w:rsidRDefault="00921B32">
      <w:pPr>
        <w:spacing w:line="240" w:lineRule="exact"/>
        <w:rPr>
          <w:sz w:val="24"/>
          <w:szCs w:val="24"/>
          <w:lang w:val="bs-Latn-BA"/>
        </w:rPr>
      </w:pPr>
    </w:p>
    <w:p w14:paraId="563DA7EB" w14:textId="77777777" w:rsidR="00921B32" w:rsidRPr="00834BC2" w:rsidRDefault="00921B32">
      <w:pPr>
        <w:spacing w:line="240" w:lineRule="exact"/>
        <w:rPr>
          <w:sz w:val="24"/>
          <w:szCs w:val="24"/>
          <w:lang w:val="bs-Latn-BA"/>
        </w:rPr>
      </w:pPr>
    </w:p>
    <w:p w14:paraId="165FC3F8" w14:textId="77777777" w:rsidR="00921B32" w:rsidRPr="00834BC2" w:rsidRDefault="00921B32">
      <w:pPr>
        <w:spacing w:line="240" w:lineRule="exact"/>
        <w:rPr>
          <w:sz w:val="24"/>
          <w:szCs w:val="24"/>
          <w:lang w:val="bs-Latn-BA"/>
        </w:rPr>
      </w:pPr>
    </w:p>
    <w:p w14:paraId="72EDB7F0" w14:textId="77777777" w:rsidR="00921B32" w:rsidRPr="00834BC2" w:rsidRDefault="00921B32">
      <w:pPr>
        <w:spacing w:line="240" w:lineRule="exact"/>
        <w:rPr>
          <w:sz w:val="24"/>
          <w:szCs w:val="24"/>
          <w:lang w:val="bs-Latn-BA"/>
        </w:rPr>
      </w:pPr>
    </w:p>
    <w:p w14:paraId="24B670E5" w14:textId="77777777" w:rsidR="00921B32" w:rsidRPr="00834BC2" w:rsidRDefault="00921B32">
      <w:pPr>
        <w:spacing w:line="240" w:lineRule="exact"/>
        <w:rPr>
          <w:sz w:val="24"/>
          <w:szCs w:val="24"/>
          <w:lang w:val="bs-Latn-BA"/>
        </w:rPr>
      </w:pPr>
    </w:p>
    <w:p w14:paraId="0615BAAA" w14:textId="77777777" w:rsidR="00921B32" w:rsidRPr="00834BC2" w:rsidRDefault="00921B32">
      <w:pPr>
        <w:spacing w:line="240" w:lineRule="exact"/>
        <w:rPr>
          <w:sz w:val="24"/>
          <w:szCs w:val="24"/>
          <w:lang w:val="bs-Latn-BA"/>
        </w:rPr>
      </w:pPr>
    </w:p>
    <w:p w14:paraId="0AA6CB73" w14:textId="77777777" w:rsidR="00921B32" w:rsidRPr="00834BC2" w:rsidRDefault="00921B32">
      <w:pPr>
        <w:spacing w:line="240" w:lineRule="exact"/>
        <w:rPr>
          <w:sz w:val="24"/>
          <w:szCs w:val="24"/>
          <w:lang w:val="bs-Latn-BA"/>
        </w:rPr>
      </w:pPr>
    </w:p>
    <w:p w14:paraId="3BD7BD64" w14:textId="77777777" w:rsidR="00921B32" w:rsidRPr="00834BC2" w:rsidRDefault="00921B32">
      <w:pPr>
        <w:spacing w:line="240" w:lineRule="exact"/>
        <w:rPr>
          <w:sz w:val="24"/>
          <w:szCs w:val="24"/>
          <w:lang w:val="bs-Latn-BA"/>
        </w:rPr>
      </w:pPr>
    </w:p>
    <w:p w14:paraId="5E896B29" w14:textId="77777777" w:rsidR="00921B32" w:rsidRPr="00834BC2" w:rsidRDefault="00921B32" w:rsidP="00E361BD">
      <w:pPr>
        <w:spacing w:after="12" w:line="240" w:lineRule="exact"/>
        <w:jc w:val="center"/>
        <w:rPr>
          <w:sz w:val="24"/>
          <w:szCs w:val="24"/>
          <w:lang w:val="bs-Latn-BA"/>
        </w:rPr>
      </w:pPr>
    </w:p>
    <w:p w14:paraId="58E0E8D2" w14:textId="0D8302C3" w:rsidR="00921B32" w:rsidRPr="00E361BD" w:rsidRDefault="00926421" w:rsidP="00E361BD">
      <w:pPr>
        <w:jc w:val="center"/>
        <w:rPr>
          <w:rFonts w:ascii="Times New Roman" w:hAnsi="Times New Roman" w:cs="Times New Roman"/>
          <w:b/>
          <w:bCs/>
          <w:sz w:val="44"/>
          <w:szCs w:val="44"/>
          <w:lang w:val="bs-Latn-BA"/>
        </w:rPr>
      </w:pPr>
      <w:r w:rsidRPr="00E361BD">
        <w:rPr>
          <w:rFonts w:ascii="Times New Roman" w:hAnsi="Times New Roman" w:cs="Times New Roman"/>
          <w:b/>
          <w:bCs/>
          <w:sz w:val="44"/>
          <w:szCs w:val="44"/>
          <w:lang w:val="bs-Latn-BA"/>
        </w:rPr>
        <w:t>PROCEDURE UPRAVLJANJ</w:t>
      </w:r>
      <w:r w:rsidR="002B20E8" w:rsidRPr="00E361BD">
        <w:rPr>
          <w:rFonts w:ascii="Times New Roman" w:hAnsi="Times New Roman" w:cs="Times New Roman"/>
          <w:b/>
          <w:bCs/>
          <w:sz w:val="44"/>
          <w:szCs w:val="44"/>
          <w:lang w:val="bs-Latn-BA"/>
        </w:rPr>
        <w:t>A</w:t>
      </w:r>
      <w:r w:rsidRPr="00E361BD">
        <w:rPr>
          <w:rFonts w:ascii="Times New Roman" w:hAnsi="Times New Roman" w:cs="Times New Roman"/>
          <w:b/>
          <w:bCs/>
          <w:sz w:val="44"/>
          <w:szCs w:val="44"/>
          <w:lang w:val="bs-Latn-BA"/>
        </w:rPr>
        <w:t xml:space="preserve"> RADNOM</w:t>
      </w:r>
      <w:r w:rsidR="00E361BD" w:rsidRPr="00E361BD">
        <w:rPr>
          <w:rFonts w:ascii="Times New Roman" w:hAnsi="Times New Roman" w:cs="Times New Roman"/>
          <w:b/>
          <w:bCs/>
          <w:sz w:val="44"/>
          <w:szCs w:val="44"/>
          <w:lang w:val="bs-Latn-BA"/>
        </w:rPr>
        <w:t xml:space="preserve"> </w:t>
      </w:r>
      <w:r w:rsidRPr="00E361BD">
        <w:rPr>
          <w:rFonts w:ascii="Times New Roman" w:hAnsi="Times New Roman" w:cs="Times New Roman"/>
          <w:b/>
          <w:bCs/>
          <w:sz w:val="44"/>
          <w:szCs w:val="44"/>
          <w:lang w:val="bs-Latn-BA"/>
        </w:rPr>
        <w:t>SNAGOM</w:t>
      </w:r>
    </w:p>
    <w:p w14:paraId="4750B3D4" w14:textId="77777777" w:rsidR="00921B32" w:rsidRPr="00E361BD" w:rsidRDefault="00921B32" w:rsidP="00E361BD">
      <w:pPr>
        <w:jc w:val="center"/>
        <w:rPr>
          <w:rFonts w:ascii="Times New Roman" w:eastAsia="Times New Roman" w:hAnsi="Times New Roman" w:cs="Times New Roman"/>
          <w:sz w:val="20"/>
          <w:szCs w:val="20"/>
          <w:lang w:val="bs-Latn-BA"/>
        </w:rPr>
      </w:pPr>
    </w:p>
    <w:p w14:paraId="7E0FA94C" w14:textId="77777777" w:rsidR="00921B32" w:rsidRPr="00E361BD" w:rsidRDefault="00926421" w:rsidP="00E361BD">
      <w:pPr>
        <w:jc w:val="center"/>
        <w:rPr>
          <w:rFonts w:ascii="Times New Roman" w:eastAsia="Times New Roman" w:hAnsi="Times New Roman" w:cs="Times New Roman"/>
          <w:color w:val="000000"/>
          <w:sz w:val="40"/>
          <w:szCs w:val="40"/>
          <w:lang w:val="bs-Latn-BA"/>
        </w:rPr>
      </w:pPr>
      <w:r w:rsidRPr="00E361BD">
        <w:rPr>
          <w:rFonts w:ascii="Times New Roman" w:eastAsia="Times New Roman" w:hAnsi="Times New Roman" w:cs="Times New Roman"/>
          <w:color w:val="000000"/>
          <w:sz w:val="40"/>
          <w:szCs w:val="40"/>
          <w:lang w:val="bs-Latn-BA"/>
        </w:rPr>
        <w:t>za</w:t>
      </w:r>
    </w:p>
    <w:p w14:paraId="39DECE48" w14:textId="77777777" w:rsidR="00921B32" w:rsidRPr="00E361BD" w:rsidRDefault="00921B32" w:rsidP="00E361BD">
      <w:pPr>
        <w:jc w:val="center"/>
        <w:rPr>
          <w:rFonts w:ascii="Times New Roman" w:eastAsia="Times New Roman" w:hAnsi="Times New Roman" w:cs="Times New Roman"/>
          <w:sz w:val="24"/>
          <w:szCs w:val="24"/>
          <w:lang w:val="bs-Latn-BA"/>
        </w:rPr>
      </w:pPr>
    </w:p>
    <w:p w14:paraId="7EF2EDF2" w14:textId="184CC530" w:rsidR="00525B38" w:rsidRPr="00E361BD" w:rsidRDefault="00525B38" w:rsidP="00E361BD">
      <w:pPr>
        <w:jc w:val="center"/>
        <w:rPr>
          <w:rStyle w:val="CharStyle10"/>
          <w:rFonts w:ascii="Times New Roman" w:hAnsi="Times New Roman" w:cs="Times New Roman"/>
          <w:sz w:val="36"/>
          <w:szCs w:val="36"/>
          <w:lang w:val="bs-Latn-BA"/>
        </w:rPr>
      </w:pPr>
      <w:r w:rsidRPr="00E361BD">
        <w:rPr>
          <w:rStyle w:val="CharStyle10"/>
          <w:rFonts w:ascii="Times New Roman" w:hAnsi="Times New Roman" w:cs="Times New Roman"/>
          <w:sz w:val="36"/>
          <w:szCs w:val="36"/>
          <w:lang w:val="bs-Latn-BA"/>
        </w:rPr>
        <w:t>Projekt održivo</w:t>
      </w:r>
      <w:r w:rsidR="002B20E8" w:rsidRPr="00E361BD">
        <w:rPr>
          <w:rStyle w:val="CharStyle10"/>
          <w:rFonts w:ascii="Times New Roman" w:hAnsi="Times New Roman" w:cs="Times New Roman"/>
          <w:sz w:val="36"/>
          <w:szCs w:val="36"/>
          <w:lang w:val="bs-Latn-BA"/>
        </w:rPr>
        <w:t>g</w:t>
      </w:r>
      <w:r w:rsidRPr="00E361BD">
        <w:rPr>
          <w:rStyle w:val="CharStyle10"/>
          <w:rFonts w:ascii="Times New Roman" w:hAnsi="Times New Roman" w:cs="Times New Roman"/>
          <w:sz w:val="36"/>
          <w:szCs w:val="36"/>
          <w:lang w:val="bs-Latn-BA"/>
        </w:rPr>
        <w:t xml:space="preserve"> upravljanj</w:t>
      </w:r>
      <w:r w:rsidR="002B20E8" w:rsidRPr="00E361BD">
        <w:rPr>
          <w:rStyle w:val="CharStyle10"/>
          <w:rFonts w:ascii="Times New Roman" w:hAnsi="Times New Roman" w:cs="Times New Roman"/>
          <w:sz w:val="36"/>
          <w:szCs w:val="36"/>
          <w:lang w:val="bs-Latn-BA"/>
        </w:rPr>
        <w:t>a</w:t>
      </w:r>
      <w:r w:rsidRPr="00E361BD">
        <w:rPr>
          <w:rStyle w:val="CharStyle10"/>
          <w:rFonts w:ascii="Times New Roman" w:hAnsi="Times New Roman" w:cs="Times New Roman"/>
          <w:sz w:val="36"/>
          <w:szCs w:val="36"/>
          <w:lang w:val="bs-Latn-BA"/>
        </w:rPr>
        <w:t xml:space="preserve"> čvrstim otpadom</w:t>
      </w:r>
    </w:p>
    <w:p w14:paraId="6D3862CD" w14:textId="54358BDE" w:rsidR="00556762" w:rsidRPr="00E361BD" w:rsidRDefault="00556762" w:rsidP="00E361BD">
      <w:pPr>
        <w:jc w:val="center"/>
        <w:rPr>
          <w:rFonts w:ascii="Times New Roman" w:hAnsi="Times New Roman" w:cs="Times New Roman"/>
          <w:sz w:val="36"/>
          <w:szCs w:val="36"/>
          <w:lang w:val="bs-Latn-BA"/>
        </w:rPr>
      </w:pPr>
      <w:r w:rsidRPr="00E361BD">
        <w:rPr>
          <w:rStyle w:val="CharStyle10"/>
          <w:rFonts w:ascii="Times New Roman" w:hAnsi="Times New Roman" w:cs="Times New Roman"/>
          <w:sz w:val="36"/>
          <w:szCs w:val="36"/>
          <w:lang w:val="bs-Latn-BA"/>
        </w:rPr>
        <w:t>(SW</w:t>
      </w:r>
      <w:r w:rsidR="00290697" w:rsidRPr="00E361BD">
        <w:rPr>
          <w:rStyle w:val="CharStyle10"/>
          <w:rFonts w:ascii="Times New Roman" w:hAnsi="Times New Roman" w:cs="Times New Roman"/>
          <w:sz w:val="36"/>
          <w:szCs w:val="36"/>
          <w:lang w:val="bs-Latn-BA"/>
        </w:rPr>
        <w:t>EE</w:t>
      </w:r>
      <w:r w:rsidRPr="00E361BD">
        <w:rPr>
          <w:rStyle w:val="CharStyle10"/>
          <w:rFonts w:ascii="Times New Roman" w:hAnsi="Times New Roman" w:cs="Times New Roman"/>
          <w:sz w:val="36"/>
          <w:szCs w:val="36"/>
          <w:lang w:val="bs-Latn-BA"/>
        </w:rPr>
        <w:t>P)</w:t>
      </w:r>
    </w:p>
    <w:p w14:paraId="389C8677" w14:textId="77777777" w:rsidR="00921B32" w:rsidRPr="00E361BD" w:rsidRDefault="00926421" w:rsidP="00E361BD">
      <w:pPr>
        <w:jc w:val="center"/>
        <w:rPr>
          <w:rFonts w:ascii="Times New Roman" w:eastAsia="Times New Roman" w:hAnsi="Times New Roman" w:cs="Times New Roman"/>
          <w:color w:val="000000"/>
          <w:sz w:val="40"/>
          <w:szCs w:val="40"/>
          <w:lang w:val="bs-Latn-BA"/>
        </w:rPr>
      </w:pPr>
      <w:r w:rsidRPr="00E361BD">
        <w:rPr>
          <w:rFonts w:ascii="Times New Roman" w:eastAsia="Times New Roman" w:hAnsi="Times New Roman" w:cs="Times New Roman"/>
          <w:color w:val="000000"/>
          <w:sz w:val="40"/>
          <w:szCs w:val="40"/>
          <w:lang w:val="bs-Latn-BA"/>
        </w:rPr>
        <w:t>u</w:t>
      </w:r>
    </w:p>
    <w:p w14:paraId="67DF5A72" w14:textId="77777777" w:rsidR="00921B32" w:rsidRPr="00E361BD" w:rsidRDefault="00921B32" w:rsidP="00E361BD">
      <w:pPr>
        <w:jc w:val="center"/>
        <w:rPr>
          <w:rFonts w:ascii="Times New Roman" w:eastAsia="Times New Roman" w:hAnsi="Times New Roman" w:cs="Times New Roman"/>
          <w:sz w:val="24"/>
          <w:szCs w:val="24"/>
          <w:lang w:val="bs-Latn-BA"/>
        </w:rPr>
      </w:pPr>
    </w:p>
    <w:p w14:paraId="7E9DB1BC" w14:textId="77777777" w:rsidR="00921B32" w:rsidRPr="00E361BD" w:rsidRDefault="00926421" w:rsidP="00E361BD">
      <w:pPr>
        <w:jc w:val="center"/>
        <w:rPr>
          <w:rFonts w:ascii="Times New Roman" w:eastAsia="Times New Roman" w:hAnsi="Times New Roman" w:cs="Times New Roman"/>
          <w:color w:val="000000"/>
          <w:sz w:val="40"/>
          <w:szCs w:val="40"/>
          <w:lang w:val="bs-Latn-BA"/>
        </w:rPr>
      </w:pPr>
      <w:r w:rsidRPr="00E361BD">
        <w:rPr>
          <w:rFonts w:ascii="Times New Roman" w:eastAsia="Times New Roman" w:hAnsi="Times New Roman" w:cs="Times New Roman"/>
          <w:color w:val="000000"/>
          <w:sz w:val="40"/>
          <w:szCs w:val="40"/>
          <w:lang w:val="bs-Latn-BA"/>
        </w:rPr>
        <w:t>Bosni i Hercegovini</w:t>
      </w:r>
    </w:p>
    <w:p w14:paraId="02B86FD6"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78A72600"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3F69D639"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5A4C1BCD"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34D3722C"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2ECFCEA3"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75371615"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5D571FC9"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726B3B1B"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16C779E4"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7D9BD5B3"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5E6224DE"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762D47C4"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4227125B"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1636995F"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47A69279"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5C4E184D"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3B0734D7"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352BB0C1" w14:textId="68096DB9" w:rsidR="00921B32" w:rsidRPr="00F6594A" w:rsidRDefault="001520DE">
      <w:pPr>
        <w:widowControl w:val="0"/>
        <w:spacing w:line="240" w:lineRule="auto"/>
        <w:ind w:left="3577" w:right="-20"/>
        <w:rPr>
          <w:rFonts w:ascii="Times New Roman" w:eastAsia="Times New Roman" w:hAnsi="Times New Roman" w:cs="Times New Roman"/>
          <w:color w:val="000000"/>
          <w:sz w:val="24"/>
          <w:szCs w:val="24"/>
          <w:lang w:val="hr-HR"/>
        </w:rPr>
        <w:sectPr w:rsidR="00921B32" w:rsidRPr="00F6594A" w:rsidSect="00F477CD">
          <w:headerReference w:type="default" r:id="rId8"/>
          <w:footerReference w:type="default" r:id="rId9"/>
          <w:type w:val="continuous"/>
          <w:pgSz w:w="11906" w:h="16838"/>
          <w:pgMar w:top="1134" w:right="850" w:bottom="0" w:left="1701" w:header="864" w:footer="864" w:gutter="0"/>
          <w:cols w:space="708"/>
          <w:docGrid w:linePitch="299"/>
        </w:sectPr>
      </w:pPr>
      <w:r>
        <w:rPr>
          <w:rFonts w:ascii="Times New Roman" w:eastAsia="Times New Roman" w:hAnsi="Times New Roman" w:cs="Times New Roman"/>
          <w:color w:val="000000"/>
          <w:sz w:val="24"/>
          <w:szCs w:val="24"/>
          <w:lang w:val="bs-Latn-BA"/>
        </w:rPr>
        <w:t>Mart</w:t>
      </w:r>
      <w:r w:rsidR="00E137F8" w:rsidRPr="00834BC2">
        <w:rPr>
          <w:rFonts w:ascii="Times New Roman" w:eastAsia="Times New Roman" w:hAnsi="Times New Roman" w:cs="Times New Roman"/>
          <w:color w:val="000000"/>
          <w:sz w:val="24"/>
          <w:szCs w:val="24"/>
          <w:lang w:val="bs-Latn-BA"/>
        </w:rPr>
        <w:t xml:space="preserve"> 202</w:t>
      </w:r>
      <w:r>
        <w:rPr>
          <w:rFonts w:ascii="Times New Roman" w:eastAsia="Times New Roman" w:hAnsi="Times New Roman" w:cs="Times New Roman"/>
          <w:color w:val="000000"/>
          <w:sz w:val="24"/>
          <w:szCs w:val="24"/>
          <w:lang w:val="bs-Latn-BA"/>
        </w:rPr>
        <w:t>5</w:t>
      </w:r>
      <w:r w:rsidR="00E137F8" w:rsidRPr="00834BC2">
        <w:rPr>
          <w:rFonts w:ascii="Times New Roman" w:eastAsia="Times New Roman" w:hAnsi="Times New Roman" w:cs="Times New Roman"/>
          <w:color w:val="000000"/>
          <w:sz w:val="24"/>
          <w:szCs w:val="24"/>
          <w:lang w:val="bs-Latn-BA"/>
        </w:rPr>
        <w:t>.</w:t>
      </w:r>
      <w:bookmarkEnd w:id="0"/>
      <w:r w:rsidR="00F6594A">
        <w:rPr>
          <w:rFonts w:ascii="Times New Roman" w:eastAsia="Times New Roman" w:hAnsi="Times New Roman" w:cs="Times New Roman"/>
          <w:color w:val="000000"/>
          <w:sz w:val="24"/>
          <w:szCs w:val="24"/>
          <w:lang w:val="bs-Latn-BA"/>
        </w:rPr>
        <w:t>g.</w:t>
      </w:r>
    </w:p>
    <w:p w14:paraId="317E92DD" w14:textId="77777777" w:rsidR="00921B32" w:rsidRPr="00834BC2" w:rsidRDefault="00921B32">
      <w:pPr>
        <w:spacing w:line="240" w:lineRule="exact"/>
        <w:rPr>
          <w:rFonts w:ascii="Cambria" w:eastAsia="Cambria" w:hAnsi="Cambria" w:cs="Cambria"/>
          <w:sz w:val="24"/>
          <w:szCs w:val="24"/>
          <w:lang w:val="bs-Latn-BA"/>
        </w:rPr>
      </w:pPr>
      <w:bookmarkStart w:id="1" w:name="_page_1_0"/>
    </w:p>
    <w:p w14:paraId="5FD4EFC4" w14:textId="77777777" w:rsidR="00921B32" w:rsidRPr="00834BC2" w:rsidRDefault="00921B32">
      <w:pPr>
        <w:spacing w:after="115" w:line="240" w:lineRule="exact"/>
        <w:rPr>
          <w:rFonts w:ascii="Cambria" w:eastAsia="Cambria" w:hAnsi="Cambria" w:cs="Cambria"/>
          <w:sz w:val="24"/>
          <w:szCs w:val="24"/>
          <w:lang w:val="bs-Latn-BA"/>
        </w:rPr>
      </w:pPr>
    </w:p>
    <w:p w14:paraId="06FF16FC" w14:textId="77777777" w:rsidR="00921B32" w:rsidRPr="00834BC2" w:rsidRDefault="00926421">
      <w:pPr>
        <w:widowControl w:val="0"/>
        <w:spacing w:line="240" w:lineRule="auto"/>
        <w:ind w:right="-20"/>
        <w:rPr>
          <w:rFonts w:ascii="Times New Roman" w:eastAsia="Times New Roman" w:hAnsi="Times New Roman" w:cs="Times New Roman"/>
          <w:b/>
          <w:bCs/>
          <w:color w:val="000000"/>
          <w:lang w:val="bs-Latn-BA"/>
        </w:rPr>
      </w:pPr>
      <w:r w:rsidRPr="00834BC2">
        <w:rPr>
          <w:rFonts w:ascii="Times New Roman" w:eastAsia="Times New Roman" w:hAnsi="Times New Roman" w:cs="Times New Roman"/>
          <w:b/>
          <w:bCs/>
          <w:color w:val="000000"/>
          <w:lang w:val="bs-Latn-BA"/>
        </w:rPr>
        <w:t>Sadržaj</w:t>
      </w:r>
    </w:p>
    <w:p w14:paraId="032180CA"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3756848C" w14:textId="77777777" w:rsidR="00921B32" w:rsidRPr="00834BC2" w:rsidRDefault="00921B32">
      <w:pPr>
        <w:spacing w:after="11" w:line="220" w:lineRule="exact"/>
        <w:rPr>
          <w:rFonts w:ascii="Times New Roman" w:eastAsia="Times New Roman" w:hAnsi="Times New Roman" w:cs="Times New Roman"/>
          <w:lang w:val="bs-Latn-BA"/>
        </w:rPr>
      </w:pPr>
    </w:p>
    <w:p w14:paraId="0D27CD6D" w14:textId="7FC531FF" w:rsidR="00921B32" w:rsidRDefault="00926421" w:rsidP="00D91A7C">
      <w:pPr>
        <w:pStyle w:val="ListParagraph"/>
        <w:widowControl w:val="0"/>
        <w:numPr>
          <w:ilvl w:val="0"/>
          <w:numId w:val="5"/>
        </w:numPr>
        <w:spacing w:line="240" w:lineRule="auto"/>
        <w:ind w:right="-14"/>
        <w:rPr>
          <w:rFonts w:ascii="Times New Roman" w:eastAsia="Times New Roman" w:hAnsi="Times New Roman" w:cs="Times New Roman"/>
          <w:color w:val="000000"/>
          <w:sz w:val="18"/>
          <w:szCs w:val="18"/>
          <w:lang w:val="bs-Latn-BA"/>
        </w:rPr>
      </w:pPr>
      <w:hyperlink w:anchor="_page_5_0">
        <w:r w:rsidRPr="003C6E58">
          <w:rPr>
            <w:rFonts w:ascii="Times New Roman" w:eastAsia="Times New Roman" w:hAnsi="Times New Roman" w:cs="Times New Roman"/>
            <w:color w:val="000000"/>
            <w:sz w:val="18"/>
            <w:szCs w:val="18"/>
            <w:lang w:val="bs-Latn-BA"/>
          </w:rPr>
          <w:t>OPIS PROJEKTA</w:t>
        </w:r>
        <w:r w:rsidR="000A628B">
          <w:rPr>
            <w:rFonts w:ascii="Times New Roman" w:eastAsia="Times New Roman" w:hAnsi="Times New Roman" w:cs="Times New Roman"/>
            <w:color w:val="000000"/>
            <w:sz w:val="18"/>
            <w:szCs w:val="18"/>
            <w:lang w:val="bs-Latn-BA"/>
          </w:rPr>
          <w:t>.......................................................................................................................................................</w:t>
        </w:r>
      </w:hyperlink>
      <w:r w:rsidR="00843F7F">
        <w:rPr>
          <w:rFonts w:ascii="Times New Roman" w:eastAsia="Times New Roman" w:hAnsi="Times New Roman" w:cs="Times New Roman"/>
          <w:color w:val="000000"/>
          <w:sz w:val="18"/>
          <w:szCs w:val="18"/>
          <w:lang w:val="bs-Latn-BA"/>
        </w:rPr>
        <w:t>4</w:t>
      </w:r>
    </w:p>
    <w:p w14:paraId="5717C6A5" w14:textId="77777777" w:rsidR="00D91A7C" w:rsidRDefault="00D91A7C" w:rsidP="00D91A7C">
      <w:pPr>
        <w:widowControl w:val="0"/>
        <w:tabs>
          <w:tab w:val="left" w:leader="dot" w:pos="8820"/>
          <w:tab w:val="left" w:leader="dot" w:pos="9216"/>
        </w:tabs>
        <w:spacing w:line="240" w:lineRule="auto"/>
        <w:ind w:left="720" w:right="-14"/>
        <w:rPr>
          <w:rFonts w:ascii="Times New Roman" w:eastAsia="Times New Roman" w:hAnsi="Times New Roman" w:cs="Times New Roman"/>
          <w:color w:val="000000"/>
          <w:sz w:val="18"/>
          <w:szCs w:val="18"/>
          <w:lang w:val="bs-Latn-BA"/>
        </w:rPr>
      </w:pPr>
    </w:p>
    <w:p w14:paraId="4B1C0F87" w14:textId="46160DAF" w:rsidR="00D91A7C" w:rsidRPr="00D91A7C" w:rsidRDefault="00D91A7C" w:rsidP="00D91A7C">
      <w:pPr>
        <w:widowControl w:val="0"/>
        <w:tabs>
          <w:tab w:val="left" w:leader="dot" w:pos="8820"/>
          <w:tab w:val="left" w:leader="dot" w:pos="9216"/>
        </w:tabs>
        <w:spacing w:line="240" w:lineRule="auto"/>
        <w:ind w:left="720" w:right="-14"/>
        <w:rPr>
          <w:rFonts w:ascii="Times New Roman" w:eastAsia="Times New Roman" w:hAnsi="Times New Roman" w:cs="Times New Roman"/>
          <w:color w:val="000000"/>
          <w:sz w:val="18"/>
          <w:szCs w:val="18"/>
          <w:lang w:val="hr-HR"/>
        </w:rPr>
      </w:pPr>
      <w:r>
        <w:rPr>
          <w:rFonts w:ascii="Times New Roman" w:eastAsia="Times New Roman" w:hAnsi="Times New Roman" w:cs="Times New Roman"/>
          <w:color w:val="000000"/>
          <w:sz w:val="18"/>
          <w:szCs w:val="18"/>
          <w:lang w:val="bs-Latn-BA"/>
        </w:rPr>
        <w:t>Institucionalni aran</w:t>
      </w:r>
      <w:proofErr w:type="spellStart"/>
      <w:r>
        <w:rPr>
          <w:rFonts w:ascii="Times New Roman" w:eastAsia="Times New Roman" w:hAnsi="Times New Roman" w:cs="Times New Roman"/>
          <w:color w:val="000000"/>
          <w:sz w:val="18"/>
          <w:szCs w:val="18"/>
          <w:lang w:val="hr-HR"/>
        </w:rPr>
        <w:t>žmani</w:t>
      </w:r>
      <w:proofErr w:type="spellEnd"/>
      <w:r>
        <w:rPr>
          <w:rFonts w:ascii="Times New Roman" w:eastAsia="Times New Roman" w:hAnsi="Times New Roman" w:cs="Times New Roman"/>
          <w:color w:val="000000"/>
          <w:sz w:val="18"/>
          <w:szCs w:val="18"/>
          <w:lang w:val="hr-HR"/>
        </w:rPr>
        <w:t xml:space="preserve">  </w:t>
      </w:r>
      <w:r>
        <w:rPr>
          <w:rFonts w:ascii="Times New Roman" w:eastAsia="Times New Roman" w:hAnsi="Times New Roman" w:cs="Times New Roman"/>
          <w:color w:val="000000"/>
          <w:sz w:val="18"/>
          <w:szCs w:val="18"/>
          <w:lang w:val="hr-HR"/>
        </w:rPr>
        <w:tab/>
        <w:t>5</w:t>
      </w:r>
    </w:p>
    <w:p w14:paraId="4B007B8E" w14:textId="77777777" w:rsidR="00921B32" w:rsidRPr="00834BC2" w:rsidRDefault="00921B32">
      <w:pPr>
        <w:spacing w:after="12" w:line="120" w:lineRule="exact"/>
        <w:rPr>
          <w:rFonts w:ascii="Times New Roman" w:eastAsia="Times New Roman" w:hAnsi="Times New Roman" w:cs="Times New Roman"/>
          <w:sz w:val="12"/>
          <w:szCs w:val="12"/>
          <w:lang w:val="bs-Latn-BA"/>
        </w:rPr>
      </w:pPr>
    </w:p>
    <w:p w14:paraId="6C90CFD3" w14:textId="380FA73B" w:rsidR="00921B32" w:rsidRPr="000A628B" w:rsidRDefault="00926421" w:rsidP="000A628B">
      <w:pPr>
        <w:pStyle w:val="ListParagraph"/>
        <w:widowControl w:val="0"/>
        <w:numPr>
          <w:ilvl w:val="0"/>
          <w:numId w:val="5"/>
        </w:numPr>
        <w:spacing w:line="240" w:lineRule="auto"/>
        <w:ind w:right="-20"/>
        <w:rPr>
          <w:rFonts w:ascii="Times New Roman" w:eastAsia="Times New Roman" w:hAnsi="Times New Roman" w:cs="Times New Roman"/>
          <w:color w:val="000000"/>
          <w:sz w:val="18"/>
          <w:szCs w:val="18"/>
          <w:lang w:val="bs-Latn-BA"/>
        </w:rPr>
      </w:pPr>
      <w:hyperlink w:anchor="_page_13_0">
        <w:r w:rsidRPr="000A628B">
          <w:rPr>
            <w:rFonts w:ascii="Times New Roman" w:eastAsia="Times New Roman" w:hAnsi="Times New Roman" w:cs="Times New Roman"/>
            <w:color w:val="000000"/>
            <w:sz w:val="18"/>
            <w:szCs w:val="18"/>
            <w:lang w:val="bs-Latn-BA"/>
          </w:rPr>
          <w:t xml:space="preserve">CILJEVI I SVRHA PROCEDURA ZA UPRAVLJANJE RADNOM SNAGOM................................................... </w:t>
        </w:r>
      </w:hyperlink>
      <w:r w:rsidR="00843F7F">
        <w:rPr>
          <w:rFonts w:ascii="Times New Roman" w:eastAsia="Times New Roman" w:hAnsi="Times New Roman" w:cs="Times New Roman"/>
          <w:color w:val="000000"/>
          <w:sz w:val="18"/>
          <w:szCs w:val="18"/>
          <w:lang w:val="bs-Latn-BA"/>
        </w:rPr>
        <w:t>6</w:t>
      </w:r>
    </w:p>
    <w:p w14:paraId="0A81B84F" w14:textId="77777777" w:rsidR="00921B32" w:rsidRPr="00834BC2" w:rsidRDefault="00921B32">
      <w:pPr>
        <w:spacing w:after="11" w:line="120" w:lineRule="exact"/>
        <w:rPr>
          <w:rFonts w:ascii="Times New Roman" w:eastAsia="Times New Roman" w:hAnsi="Times New Roman" w:cs="Times New Roman"/>
          <w:sz w:val="12"/>
          <w:szCs w:val="12"/>
          <w:lang w:val="bs-Latn-BA"/>
        </w:rPr>
      </w:pPr>
    </w:p>
    <w:p w14:paraId="2D885C7B" w14:textId="4165AA68" w:rsidR="00921B32" w:rsidRPr="000A628B" w:rsidRDefault="00926421" w:rsidP="000A628B">
      <w:pPr>
        <w:pStyle w:val="ListParagraph"/>
        <w:widowControl w:val="0"/>
        <w:numPr>
          <w:ilvl w:val="0"/>
          <w:numId w:val="5"/>
        </w:numPr>
        <w:spacing w:line="240" w:lineRule="auto"/>
        <w:ind w:right="-20"/>
        <w:rPr>
          <w:rFonts w:ascii="Times New Roman" w:eastAsia="Times New Roman" w:hAnsi="Times New Roman" w:cs="Times New Roman"/>
          <w:color w:val="000000"/>
          <w:sz w:val="18"/>
          <w:szCs w:val="18"/>
          <w:lang w:val="bs-Latn-BA"/>
        </w:rPr>
      </w:pPr>
      <w:hyperlink w:anchor="_page_16_0">
        <w:r w:rsidRPr="000A628B">
          <w:rPr>
            <w:rFonts w:ascii="Times New Roman" w:eastAsia="Times New Roman" w:hAnsi="Times New Roman" w:cs="Times New Roman"/>
            <w:color w:val="000000"/>
            <w:sz w:val="18"/>
            <w:szCs w:val="18"/>
            <w:lang w:val="bs-Latn-BA"/>
          </w:rPr>
          <w:t>PREGLED RADNE SNAGE NA PROJEKTU.........................................................................................................</w:t>
        </w:r>
      </w:hyperlink>
      <w:r w:rsidR="00843F7F">
        <w:rPr>
          <w:rFonts w:ascii="Times New Roman" w:eastAsia="Times New Roman" w:hAnsi="Times New Roman" w:cs="Times New Roman"/>
          <w:color w:val="000000"/>
          <w:sz w:val="18"/>
          <w:szCs w:val="18"/>
          <w:lang w:val="bs-Latn-BA"/>
        </w:rPr>
        <w:t xml:space="preserve"> 7</w:t>
      </w:r>
    </w:p>
    <w:p w14:paraId="6350B3D9" w14:textId="77777777" w:rsidR="00921B32" w:rsidRPr="00834BC2" w:rsidRDefault="00921B32">
      <w:pPr>
        <w:spacing w:after="11" w:line="120" w:lineRule="exact"/>
        <w:rPr>
          <w:rFonts w:ascii="Times New Roman" w:eastAsia="Times New Roman" w:hAnsi="Times New Roman" w:cs="Times New Roman"/>
          <w:sz w:val="12"/>
          <w:szCs w:val="12"/>
          <w:lang w:val="bs-Latn-BA"/>
        </w:rPr>
      </w:pPr>
    </w:p>
    <w:p w14:paraId="2A106B84" w14:textId="68C643C3" w:rsidR="00921B32" w:rsidRPr="00D165FA" w:rsidRDefault="00926421" w:rsidP="00D165FA">
      <w:pPr>
        <w:widowControl w:val="0"/>
        <w:spacing w:line="240" w:lineRule="auto"/>
        <w:ind w:left="360" w:right="-20" w:firstLine="360"/>
        <w:rPr>
          <w:rFonts w:ascii="Times New Roman" w:eastAsia="Times New Roman" w:hAnsi="Times New Roman" w:cs="Times New Roman"/>
          <w:color w:val="000000"/>
          <w:sz w:val="18"/>
          <w:szCs w:val="18"/>
          <w:lang w:val="bs-Latn-BA"/>
        </w:rPr>
      </w:pPr>
      <w:hyperlink w:anchor="_page_16_0">
        <w:r w:rsidRPr="00D165FA">
          <w:rPr>
            <w:rFonts w:ascii="Times New Roman" w:eastAsia="Times New Roman" w:hAnsi="Times New Roman" w:cs="Times New Roman"/>
            <w:color w:val="000000"/>
            <w:sz w:val="18"/>
            <w:szCs w:val="18"/>
            <w:lang w:val="bs-Latn-BA"/>
          </w:rPr>
          <w:t>Pregled kategorija radnika prema kategorizaciji Svjetske banke</w:t>
        </w:r>
        <w:r w:rsidR="000A628B" w:rsidRPr="00D165FA">
          <w:rPr>
            <w:rFonts w:ascii="Times New Roman" w:eastAsia="Times New Roman" w:hAnsi="Times New Roman" w:cs="Times New Roman"/>
            <w:color w:val="000000"/>
            <w:sz w:val="18"/>
            <w:szCs w:val="18"/>
            <w:lang w:val="bs-Latn-BA"/>
          </w:rPr>
          <w:t>..</w:t>
        </w:r>
        <w:r w:rsidRPr="00D165FA">
          <w:rPr>
            <w:rFonts w:ascii="Times New Roman" w:eastAsia="Times New Roman" w:hAnsi="Times New Roman" w:cs="Times New Roman"/>
            <w:color w:val="000000"/>
            <w:sz w:val="18"/>
            <w:szCs w:val="18"/>
            <w:lang w:val="bs-Latn-BA"/>
          </w:rPr>
          <w:t xml:space="preserve"> ............................................................................ </w:t>
        </w:r>
      </w:hyperlink>
      <w:r w:rsidR="00843F7F" w:rsidRPr="00D165FA">
        <w:rPr>
          <w:rFonts w:ascii="Times New Roman" w:eastAsia="Times New Roman" w:hAnsi="Times New Roman" w:cs="Times New Roman"/>
          <w:color w:val="000000"/>
          <w:sz w:val="18"/>
          <w:szCs w:val="18"/>
          <w:lang w:val="bs-Latn-BA"/>
        </w:rPr>
        <w:t>7</w:t>
      </w:r>
    </w:p>
    <w:p w14:paraId="52F97F11" w14:textId="77777777" w:rsidR="00921B32" w:rsidRPr="00834BC2" w:rsidRDefault="00921B32">
      <w:pPr>
        <w:spacing w:after="9" w:line="120" w:lineRule="exact"/>
        <w:rPr>
          <w:rFonts w:ascii="Times New Roman" w:eastAsia="Times New Roman" w:hAnsi="Times New Roman" w:cs="Times New Roman"/>
          <w:sz w:val="12"/>
          <w:szCs w:val="12"/>
          <w:lang w:val="bs-Latn-BA"/>
        </w:rPr>
      </w:pPr>
    </w:p>
    <w:p w14:paraId="488CA064" w14:textId="5A707089" w:rsidR="00921B32" w:rsidRPr="00D165FA" w:rsidRDefault="00926421" w:rsidP="00D165FA">
      <w:pPr>
        <w:widowControl w:val="0"/>
        <w:spacing w:line="240" w:lineRule="auto"/>
        <w:ind w:left="360" w:right="-20" w:firstLine="360"/>
        <w:rPr>
          <w:rFonts w:ascii="Times New Roman" w:eastAsia="Times New Roman" w:hAnsi="Times New Roman" w:cs="Times New Roman"/>
          <w:color w:val="000000"/>
          <w:sz w:val="18"/>
          <w:szCs w:val="18"/>
          <w:lang w:val="bs-Latn-BA"/>
        </w:rPr>
      </w:pPr>
      <w:hyperlink w:anchor="_page_18_0">
        <w:r w:rsidRPr="00D165FA">
          <w:rPr>
            <w:rFonts w:ascii="Times New Roman" w:eastAsia="Times New Roman" w:hAnsi="Times New Roman" w:cs="Times New Roman"/>
            <w:color w:val="000000"/>
            <w:sz w:val="18"/>
            <w:szCs w:val="18"/>
            <w:lang w:val="bs-Latn-BA"/>
          </w:rPr>
          <w:t>Radnici na Projektu</w:t>
        </w:r>
        <w:r w:rsidR="000A628B" w:rsidRPr="00D165FA">
          <w:rPr>
            <w:rFonts w:ascii="Times New Roman" w:eastAsia="Times New Roman" w:hAnsi="Times New Roman" w:cs="Times New Roman"/>
            <w:color w:val="000000"/>
            <w:sz w:val="18"/>
            <w:szCs w:val="18"/>
            <w:lang w:val="bs-Latn-BA"/>
          </w:rPr>
          <w:t>....</w:t>
        </w:r>
        <w:r w:rsidRPr="00D165FA">
          <w:rPr>
            <w:rFonts w:ascii="Times New Roman" w:eastAsia="Times New Roman" w:hAnsi="Times New Roman" w:cs="Times New Roman"/>
            <w:color w:val="000000"/>
            <w:sz w:val="18"/>
            <w:szCs w:val="18"/>
            <w:lang w:val="bs-Latn-BA"/>
          </w:rPr>
          <w:t xml:space="preserve">................................................................................................................................................. </w:t>
        </w:r>
      </w:hyperlink>
      <w:r w:rsidR="00843F7F" w:rsidRPr="00D165FA">
        <w:rPr>
          <w:rFonts w:ascii="Times New Roman" w:eastAsia="Times New Roman" w:hAnsi="Times New Roman" w:cs="Times New Roman"/>
          <w:color w:val="000000"/>
          <w:sz w:val="18"/>
          <w:szCs w:val="18"/>
          <w:lang w:val="bs-Latn-BA"/>
        </w:rPr>
        <w:t>8</w:t>
      </w:r>
    </w:p>
    <w:p w14:paraId="55F207C6" w14:textId="77777777" w:rsidR="00921B32" w:rsidRPr="00834BC2" w:rsidRDefault="00921B32">
      <w:pPr>
        <w:spacing w:after="12" w:line="120" w:lineRule="exact"/>
        <w:rPr>
          <w:rFonts w:ascii="Times New Roman" w:eastAsia="Times New Roman" w:hAnsi="Times New Roman" w:cs="Times New Roman"/>
          <w:sz w:val="12"/>
          <w:szCs w:val="12"/>
          <w:lang w:val="bs-Latn-BA"/>
        </w:rPr>
      </w:pPr>
    </w:p>
    <w:p w14:paraId="412122E7" w14:textId="19D70D07" w:rsidR="00921B32" w:rsidRPr="000A628B" w:rsidRDefault="00926421" w:rsidP="000A628B">
      <w:pPr>
        <w:pStyle w:val="ListParagraph"/>
        <w:widowControl w:val="0"/>
        <w:numPr>
          <w:ilvl w:val="0"/>
          <w:numId w:val="5"/>
        </w:numPr>
        <w:spacing w:line="240" w:lineRule="auto"/>
        <w:ind w:right="-20"/>
        <w:rPr>
          <w:rFonts w:ascii="Times New Roman" w:eastAsia="Times New Roman" w:hAnsi="Times New Roman" w:cs="Times New Roman"/>
          <w:color w:val="000000"/>
          <w:sz w:val="18"/>
          <w:szCs w:val="18"/>
          <w:lang w:val="bs-Latn-BA"/>
        </w:rPr>
      </w:pPr>
      <w:hyperlink w:anchor="_page_21_0">
        <w:r w:rsidRPr="000A628B">
          <w:rPr>
            <w:rFonts w:ascii="Times New Roman" w:eastAsia="Times New Roman" w:hAnsi="Times New Roman" w:cs="Times New Roman"/>
            <w:color w:val="000000"/>
            <w:sz w:val="18"/>
            <w:szCs w:val="18"/>
            <w:lang w:val="bs-Latn-BA"/>
          </w:rPr>
          <w:t xml:space="preserve">PROCJENA POTENCIJALNIH KLJUČNIH </w:t>
        </w:r>
        <w:r w:rsidR="009D4631">
          <w:rPr>
            <w:rFonts w:ascii="Times New Roman" w:eastAsia="Times New Roman" w:hAnsi="Times New Roman" w:cs="Times New Roman"/>
            <w:color w:val="000000"/>
            <w:sz w:val="18"/>
            <w:szCs w:val="18"/>
            <w:lang w:val="bs-Latn-BA"/>
          </w:rPr>
          <w:t>RIZIKA</w:t>
        </w:r>
        <w:r w:rsidRPr="000A628B">
          <w:rPr>
            <w:rFonts w:ascii="Times New Roman" w:eastAsia="Times New Roman" w:hAnsi="Times New Roman" w:cs="Times New Roman"/>
            <w:color w:val="000000"/>
            <w:sz w:val="18"/>
            <w:szCs w:val="18"/>
            <w:lang w:val="bs-Latn-BA"/>
          </w:rPr>
          <w:t xml:space="preserve"> RADN</w:t>
        </w:r>
        <w:r w:rsidR="009D4631">
          <w:rPr>
            <w:rFonts w:ascii="Times New Roman" w:eastAsia="Times New Roman" w:hAnsi="Times New Roman" w:cs="Times New Roman"/>
            <w:color w:val="000000"/>
            <w:sz w:val="18"/>
            <w:szCs w:val="18"/>
            <w:lang w:val="bs-Latn-BA"/>
          </w:rPr>
          <w:t>E</w:t>
        </w:r>
        <w:r w:rsidRPr="000A628B">
          <w:rPr>
            <w:rFonts w:ascii="Times New Roman" w:eastAsia="Times New Roman" w:hAnsi="Times New Roman" w:cs="Times New Roman"/>
            <w:color w:val="000000"/>
            <w:sz w:val="18"/>
            <w:szCs w:val="18"/>
            <w:lang w:val="bs-Latn-BA"/>
          </w:rPr>
          <w:t xml:space="preserve"> SNAG</w:t>
        </w:r>
        <w:r w:rsidR="009D4631">
          <w:rPr>
            <w:rFonts w:ascii="Times New Roman" w:eastAsia="Times New Roman" w:hAnsi="Times New Roman" w:cs="Times New Roman"/>
            <w:color w:val="000000"/>
            <w:sz w:val="18"/>
            <w:szCs w:val="18"/>
            <w:lang w:val="bs-Latn-BA"/>
          </w:rPr>
          <w:t>E</w:t>
        </w:r>
        <w:r w:rsidRPr="000A628B">
          <w:rPr>
            <w:rFonts w:ascii="Times New Roman" w:eastAsia="Times New Roman" w:hAnsi="Times New Roman" w:cs="Times New Roman"/>
            <w:color w:val="000000"/>
            <w:sz w:val="18"/>
            <w:szCs w:val="18"/>
            <w:lang w:val="bs-Latn-BA"/>
          </w:rPr>
          <w:t xml:space="preserve"> ..................................</w:t>
        </w:r>
        <w:r w:rsidR="009D4631">
          <w:rPr>
            <w:rFonts w:ascii="Times New Roman" w:eastAsia="Times New Roman" w:hAnsi="Times New Roman" w:cs="Times New Roman"/>
            <w:color w:val="000000"/>
            <w:sz w:val="18"/>
            <w:szCs w:val="18"/>
            <w:lang w:val="bs-Latn-BA"/>
          </w:rPr>
          <w:t>.</w:t>
        </w:r>
        <w:r w:rsidR="009D4631" w:rsidRPr="009D4631">
          <w:rPr>
            <w:rFonts w:ascii="Times New Roman" w:eastAsia="Times New Roman" w:hAnsi="Times New Roman" w:cs="Times New Roman"/>
            <w:color w:val="000000"/>
            <w:sz w:val="18"/>
            <w:szCs w:val="18"/>
            <w:lang w:val="bs-Latn-BA"/>
          </w:rPr>
          <w:t>..........</w:t>
        </w:r>
        <w:r w:rsidR="009D4631">
          <w:rPr>
            <w:rFonts w:ascii="Times New Roman" w:eastAsia="Times New Roman" w:hAnsi="Times New Roman" w:cs="Times New Roman"/>
            <w:color w:val="000000"/>
            <w:sz w:val="18"/>
            <w:szCs w:val="18"/>
            <w:lang w:val="bs-Latn-BA"/>
          </w:rPr>
          <w:t>.</w:t>
        </w:r>
        <w:r w:rsidR="009D4631" w:rsidRPr="009D4631">
          <w:rPr>
            <w:rFonts w:ascii="Times New Roman" w:eastAsia="Times New Roman" w:hAnsi="Times New Roman" w:cs="Times New Roman"/>
            <w:color w:val="000000"/>
            <w:sz w:val="18"/>
            <w:szCs w:val="18"/>
            <w:lang w:val="bs-Latn-BA"/>
          </w:rPr>
          <w:t>..........</w:t>
        </w:r>
        <w:r w:rsidR="009D4631">
          <w:rPr>
            <w:rFonts w:ascii="Times New Roman" w:eastAsia="Times New Roman" w:hAnsi="Times New Roman" w:cs="Times New Roman"/>
            <w:color w:val="000000"/>
            <w:sz w:val="18"/>
            <w:szCs w:val="18"/>
            <w:lang w:val="bs-Latn-BA"/>
          </w:rPr>
          <w:t>.......</w:t>
        </w:r>
        <w:r w:rsidRPr="000A628B">
          <w:rPr>
            <w:rFonts w:ascii="Times New Roman" w:eastAsia="Times New Roman" w:hAnsi="Times New Roman" w:cs="Times New Roman"/>
            <w:color w:val="000000"/>
            <w:sz w:val="18"/>
            <w:szCs w:val="18"/>
            <w:lang w:val="bs-Latn-BA"/>
          </w:rPr>
          <w:t xml:space="preserve"> </w:t>
        </w:r>
      </w:hyperlink>
      <w:r w:rsidR="00843F7F">
        <w:rPr>
          <w:rFonts w:ascii="Times New Roman" w:eastAsia="Times New Roman" w:hAnsi="Times New Roman" w:cs="Times New Roman"/>
          <w:color w:val="000000"/>
          <w:sz w:val="18"/>
          <w:szCs w:val="18"/>
          <w:lang w:val="bs-Latn-BA"/>
        </w:rPr>
        <w:t>9</w:t>
      </w:r>
    </w:p>
    <w:p w14:paraId="2F44C7F1" w14:textId="77777777" w:rsidR="00921B32" w:rsidRPr="00834BC2" w:rsidRDefault="00921B32">
      <w:pPr>
        <w:spacing w:after="11" w:line="120" w:lineRule="exact"/>
        <w:rPr>
          <w:rFonts w:ascii="Times New Roman" w:eastAsia="Times New Roman" w:hAnsi="Times New Roman" w:cs="Times New Roman"/>
          <w:sz w:val="12"/>
          <w:szCs w:val="12"/>
          <w:lang w:val="bs-Latn-BA"/>
        </w:rPr>
      </w:pPr>
    </w:p>
    <w:p w14:paraId="7CB74216" w14:textId="5862CCD4" w:rsidR="00921B32" w:rsidRPr="00D165FA" w:rsidRDefault="00926421" w:rsidP="00D165FA">
      <w:pPr>
        <w:widowControl w:val="0"/>
        <w:spacing w:line="240" w:lineRule="auto"/>
        <w:ind w:left="720" w:right="-20"/>
        <w:rPr>
          <w:rFonts w:ascii="Times New Roman" w:eastAsia="Times New Roman" w:hAnsi="Times New Roman" w:cs="Times New Roman"/>
          <w:color w:val="000000"/>
          <w:sz w:val="18"/>
          <w:szCs w:val="18"/>
          <w:lang w:val="bs-Latn-BA"/>
        </w:rPr>
      </w:pPr>
      <w:hyperlink w:anchor="_page_21_0">
        <w:r w:rsidRPr="00D165FA">
          <w:rPr>
            <w:rFonts w:ascii="Times New Roman" w:eastAsia="Times New Roman" w:hAnsi="Times New Roman" w:cs="Times New Roman"/>
            <w:color w:val="000000"/>
            <w:sz w:val="18"/>
            <w:szCs w:val="18"/>
            <w:lang w:val="bs-Latn-BA"/>
          </w:rPr>
          <w:t>Projektne aktivnosti</w:t>
        </w:r>
        <w:r w:rsidR="000A628B" w:rsidRPr="00D165FA">
          <w:rPr>
            <w:rFonts w:ascii="Times New Roman" w:eastAsia="Times New Roman" w:hAnsi="Times New Roman" w:cs="Times New Roman"/>
            <w:color w:val="000000"/>
            <w:sz w:val="18"/>
            <w:szCs w:val="18"/>
            <w:lang w:val="bs-Latn-BA"/>
          </w:rPr>
          <w:t>...</w:t>
        </w:r>
        <w:r w:rsidRPr="00D165FA">
          <w:rPr>
            <w:rFonts w:ascii="Times New Roman" w:eastAsia="Times New Roman" w:hAnsi="Times New Roman" w:cs="Times New Roman"/>
            <w:color w:val="000000"/>
            <w:sz w:val="18"/>
            <w:szCs w:val="18"/>
            <w:lang w:val="bs-Latn-BA"/>
          </w:rPr>
          <w:t xml:space="preserve"> ................................................................................................................................................ </w:t>
        </w:r>
      </w:hyperlink>
      <w:r w:rsidR="00843F7F" w:rsidRPr="00D165FA">
        <w:rPr>
          <w:rFonts w:ascii="Times New Roman" w:eastAsia="Times New Roman" w:hAnsi="Times New Roman" w:cs="Times New Roman"/>
          <w:color w:val="000000"/>
          <w:sz w:val="18"/>
          <w:szCs w:val="18"/>
          <w:lang w:val="bs-Latn-BA"/>
        </w:rPr>
        <w:t>9</w:t>
      </w:r>
    </w:p>
    <w:p w14:paraId="1D6F4885" w14:textId="77777777" w:rsidR="00921B32" w:rsidRPr="00834BC2" w:rsidRDefault="00921B32" w:rsidP="00D165FA">
      <w:pPr>
        <w:spacing w:after="12" w:line="120" w:lineRule="exact"/>
        <w:ind w:left="360"/>
        <w:rPr>
          <w:rFonts w:ascii="Times New Roman" w:eastAsia="Times New Roman" w:hAnsi="Times New Roman" w:cs="Times New Roman"/>
          <w:sz w:val="12"/>
          <w:szCs w:val="12"/>
          <w:lang w:val="bs-Latn-BA"/>
        </w:rPr>
      </w:pPr>
    </w:p>
    <w:p w14:paraId="513DD9FA" w14:textId="23A9395F" w:rsidR="00921B32" w:rsidRPr="00D165FA" w:rsidRDefault="00926421" w:rsidP="00D165FA">
      <w:pPr>
        <w:widowControl w:val="0"/>
        <w:spacing w:line="240" w:lineRule="auto"/>
        <w:ind w:left="720" w:right="-20"/>
        <w:rPr>
          <w:rFonts w:ascii="Times New Roman" w:eastAsia="Times New Roman" w:hAnsi="Times New Roman" w:cs="Times New Roman"/>
          <w:color w:val="000000"/>
          <w:sz w:val="18"/>
          <w:szCs w:val="18"/>
          <w:lang w:val="bs-Latn-BA"/>
        </w:rPr>
      </w:pPr>
      <w:hyperlink w:anchor="_page_21_0">
        <w:r w:rsidRPr="00D165FA">
          <w:rPr>
            <w:rFonts w:ascii="Times New Roman" w:eastAsia="Times New Roman" w:hAnsi="Times New Roman" w:cs="Times New Roman"/>
            <w:color w:val="000000"/>
            <w:sz w:val="18"/>
            <w:szCs w:val="18"/>
            <w:lang w:val="bs-Latn-BA"/>
          </w:rPr>
          <w:t>Ključni rizici u vezi sa radnom snagom</w:t>
        </w:r>
        <w:r w:rsidR="000A628B" w:rsidRPr="00D165FA">
          <w:rPr>
            <w:rFonts w:ascii="Times New Roman" w:eastAsia="Times New Roman" w:hAnsi="Times New Roman" w:cs="Times New Roman"/>
            <w:color w:val="000000"/>
            <w:sz w:val="18"/>
            <w:szCs w:val="18"/>
            <w:lang w:val="bs-Latn-BA"/>
          </w:rPr>
          <w:t>...</w:t>
        </w:r>
        <w:r w:rsidRPr="00D165FA">
          <w:rPr>
            <w:rFonts w:ascii="Times New Roman" w:eastAsia="Times New Roman" w:hAnsi="Times New Roman" w:cs="Times New Roman"/>
            <w:color w:val="000000"/>
            <w:sz w:val="18"/>
            <w:szCs w:val="18"/>
            <w:lang w:val="bs-Latn-BA"/>
          </w:rPr>
          <w:t xml:space="preserve">.................................................................................................................. </w:t>
        </w:r>
      </w:hyperlink>
      <w:r w:rsidR="00843F7F" w:rsidRPr="00D165FA">
        <w:rPr>
          <w:rFonts w:ascii="Times New Roman" w:eastAsia="Times New Roman" w:hAnsi="Times New Roman" w:cs="Times New Roman"/>
          <w:color w:val="000000"/>
          <w:sz w:val="18"/>
          <w:szCs w:val="18"/>
          <w:lang w:val="bs-Latn-BA"/>
        </w:rPr>
        <w:t>9</w:t>
      </w:r>
    </w:p>
    <w:p w14:paraId="4CE0267C" w14:textId="77777777" w:rsidR="00921B32" w:rsidRPr="00834BC2" w:rsidRDefault="00921B32">
      <w:pPr>
        <w:spacing w:after="11" w:line="120" w:lineRule="exact"/>
        <w:rPr>
          <w:rFonts w:ascii="Times New Roman" w:eastAsia="Times New Roman" w:hAnsi="Times New Roman" w:cs="Times New Roman"/>
          <w:sz w:val="12"/>
          <w:szCs w:val="12"/>
          <w:lang w:val="bs-Latn-BA"/>
        </w:rPr>
      </w:pPr>
    </w:p>
    <w:p w14:paraId="4E3134A5" w14:textId="49B80CAF" w:rsidR="00921B32" w:rsidRPr="000A628B" w:rsidRDefault="00926421" w:rsidP="000A628B">
      <w:pPr>
        <w:pStyle w:val="ListParagraph"/>
        <w:widowControl w:val="0"/>
        <w:numPr>
          <w:ilvl w:val="0"/>
          <w:numId w:val="5"/>
        </w:numPr>
        <w:spacing w:line="240" w:lineRule="auto"/>
        <w:ind w:right="-20"/>
        <w:rPr>
          <w:rFonts w:ascii="Times New Roman" w:eastAsia="Times New Roman" w:hAnsi="Times New Roman" w:cs="Times New Roman"/>
          <w:color w:val="000000"/>
          <w:sz w:val="18"/>
          <w:szCs w:val="18"/>
          <w:lang w:val="bs-Latn-BA"/>
        </w:rPr>
      </w:pPr>
      <w:hyperlink w:anchor="_page_26_0">
        <w:r w:rsidRPr="000A628B">
          <w:rPr>
            <w:rFonts w:ascii="Times New Roman" w:eastAsia="Times New Roman" w:hAnsi="Times New Roman" w:cs="Times New Roman"/>
            <w:color w:val="000000"/>
            <w:sz w:val="18"/>
            <w:szCs w:val="18"/>
            <w:lang w:val="bs-Latn-BA"/>
          </w:rPr>
          <w:t xml:space="preserve">PREGLED RELEVANTNE LEGISLATIVE............................................................................................................ </w:t>
        </w:r>
      </w:hyperlink>
      <w:r w:rsidR="00843F7F">
        <w:rPr>
          <w:rFonts w:ascii="Times New Roman" w:eastAsia="Times New Roman" w:hAnsi="Times New Roman" w:cs="Times New Roman"/>
          <w:color w:val="000000"/>
          <w:sz w:val="18"/>
          <w:szCs w:val="18"/>
          <w:lang w:val="bs-Latn-BA"/>
        </w:rPr>
        <w:t>11</w:t>
      </w:r>
    </w:p>
    <w:p w14:paraId="50BD705D" w14:textId="77777777" w:rsidR="00921B32" w:rsidRPr="00834BC2" w:rsidRDefault="00921B32">
      <w:pPr>
        <w:spacing w:after="12" w:line="120" w:lineRule="exact"/>
        <w:rPr>
          <w:rFonts w:ascii="Times New Roman" w:eastAsia="Times New Roman" w:hAnsi="Times New Roman" w:cs="Times New Roman"/>
          <w:sz w:val="12"/>
          <w:szCs w:val="12"/>
          <w:lang w:val="bs-Latn-BA"/>
        </w:rPr>
      </w:pPr>
    </w:p>
    <w:p w14:paraId="0E8C7222" w14:textId="44B1E2B9" w:rsidR="00921B32" w:rsidRPr="00D165FA" w:rsidRDefault="00926421" w:rsidP="00D165FA">
      <w:pPr>
        <w:widowControl w:val="0"/>
        <w:spacing w:line="240" w:lineRule="auto"/>
        <w:ind w:left="720" w:right="-20"/>
        <w:rPr>
          <w:rFonts w:ascii="Times New Roman" w:eastAsia="Times New Roman" w:hAnsi="Times New Roman" w:cs="Times New Roman"/>
          <w:color w:val="000000"/>
          <w:sz w:val="18"/>
          <w:szCs w:val="18"/>
          <w:lang w:val="bs-Latn-BA"/>
        </w:rPr>
      </w:pPr>
      <w:hyperlink w:anchor="_page_26_0">
        <w:r w:rsidRPr="00D165FA">
          <w:rPr>
            <w:rFonts w:ascii="Times New Roman" w:eastAsia="Times New Roman" w:hAnsi="Times New Roman" w:cs="Times New Roman"/>
            <w:color w:val="000000"/>
            <w:sz w:val="18"/>
            <w:szCs w:val="18"/>
            <w:lang w:val="bs-Latn-BA"/>
          </w:rPr>
          <w:t>Konvencije Međunarodne organizacije rada</w:t>
        </w:r>
        <w:r w:rsidR="000A628B" w:rsidRPr="00D165FA">
          <w:rPr>
            <w:rFonts w:ascii="Times New Roman" w:eastAsia="Times New Roman" w:hAnsi="Times New Roman" w:cs="Times New Roman"/>
            <w:color w:val="000000"/>
            <w:sz w:val="18"/>
            <w:szCs w:val="18"/>
            <w:lang w:val="bs-Latn-BA"/>
          </w:rPr>
          <w:t xml:space="preserve">   </w:t>
        </w:r>
        <w:r w:rsidRPr="00D165FA">
          <w:rPr>
            <w:rFonts w:ascii="Times New Roman" w:eastAsia="Times New Roman" w:hAnsi="Times New Roman" w:cs="Times New Roman"/>
            <w:color w:val="000000"/>
            <w:sz w:val="18"/>
            <w:szCs w:val="18"/>
            <w:lang w:val="bs-Latn-BA"/>
          </w:rPr>
          <w:t xml:space="preserve">........................................................................................................... </w:t>
        </w:r>
      </w:hyperlink>
      <w:r w:rsidR="00843F7F" w:rsidRPr="00D165FA">
        <w:rPr>
          <w:rFonts w:ascii="Times New Roman" w:eastAsia="Times New Roman" w:hAnsi="Times New Roman" w:cs="Times New Roman"/>
          <w:color w:val="000000"/>
          <w:sz w:val="18"/>
          <w:szCs w:val="18"/>
          <w:lang w:val="bs-Latn-BA"/>
        </w:rPr>
        <w:t>11</w:t>
      </w:r>
    </w:p>
    <w:p w14:paraId="3D034DBB" w14:textId="77777777" w:rsidR="00921B32" w:rsidRPr="00834BC2" w:rsidRDefault="00921B32" w:rsidP="00D165FA">
      <w:pPr>
        <w:spacing w:after="12" w:line="120" w:lineRule="exact"/>
        <w:ind w:left="360"/>
        <w:rPr>
          <w:rFonts w:ascii="Times New Roman" w:eastAsia="Times New Roman" w:hAnsi="Times New Roman" w:cs="Times New Roman"/>
          <w:sz w:val="12"/>
          <w:szCs w:val="12"/>
          <w:lang w:val="bs-Latn-BA"/>
        </w:rPr>
      </w:pPr>
    </w:p>
    <w:p w14:paraId="42C9CE6F" w14:textId="52AF5C43" w:rsidR="00921B32" w:rsidRPr="00D165FA" w:rsidRDefault="00926421" w:rsidP="00D165FA">
      <w:pPr>
        <w:widowControl w:val="0"/>
        <w:spacing w:line="240" w:lineRule="auto"/>
        <w:ind w:left="720" w:right="-20"/>
        <w:rPr>
          <w:rFonts w:ascii="Times New Roman" w:eastAsia="Times New Roman" w:hAnsi="Times New Roman" w:cs="Times New Roman"/>
          <w:color w:val="000000"/>
          <w:sz w:val="18"/>
          <w:szCs w:val="18"/>
          <w:lang w:val="bs-Latn-BA"/>
        </w:rPr>
      </w:pPr>
      <w:hyperlink w:anchor="_page_28_0">
        <w:r w:rsidRPr="00D165FA">
          <w:rPr>
            <w:rFonts w:ascii="Times New Roman" w:eastAsia="Times New Roman" w:hAnsi="Times New Roman" w:cs="Times New Roman"/>
            <w:color w:val="000000"/>
            <w:sz w:val="18"/>
            <w:szCs w:val="18"/>
            <w:lang w:val="bs-Latn-BA"/>
          </w:rPr>
          <w:t>Zakonska legislativa FBiH vezana za rad</w:t>
        </w:r>
        <w:r w:rsidR="000A628B" w:rsidRPr="00D165FA">
          <w:rPr>
            <w:rFonts w:ascii="Times New Roman" w:eastAsia="Times New Roman" w:hAnsi="Times New Roman" w:cs="Times New Roman"/>
            <w:color w:val="000000"/>
            <w:sz w:val="18"/>
            <w:szCs w:val="18"/>
            <w:lang w:val="bs-Latn-BA"/>
          </w:rPr>
          <w:t>..</w:t>
        </w:r>
        <w:r w:rsidRPr="00D165FA">
          <w:rPr>
            <w:rFonts w:ascii="Times New Roman" w:eastAsia="Times New Roman" w:hAnsi="Times New Roman" w:cs="Times New Roman"/>
            <w:color w:val="000000"/>
            <w:sz w:val="18"/>
            <w:szCs w:val="18"/>
            <w:lang w:val="bs-Latn-BA"/>
          </w:rPr>
          <w:t xml:space="preserve"> ............................................................................................................... </w:t>
        </w:r>
      </w:hyperlink>
      <w:r w:rsidR="00843F7F" w:rsidRPr="00D165FA">
        <w:rPr>
          <w:rFonts w:ascii="Times New Roman" w:eastAsia="Times New Roman" w:hAnsi="Times New Roman" w:cs="Times New Roman"/>
          <w:color w:val="000000"/>
          <w:sz w:val="18"/>
          <w:szCs w:val="18"/>
          <w:lang w:val="bs-Latn-BA"/>
        </w:rPr>
        <w:t>12</w:t>
      </w:r>
    </w:p>
    <w:p w14:paraId="53014773" w14:textId="77777777" w:rsidR="00921B32" w:rsidRPr="00834BC2" w:rsidRDefault="00921B32" w:rsidP="00D165FA">
      <w:pPr>
        <w:spacing w:after="9" w:line="120" w:lineRule="exact"/>
        <w:ind w:left="360"/>
        <w:rPr>
          <w:rFonts w:ascii="Times New Roman" w:eastAsia="Times New Roman" w:hAnsi="Times New Roman" w:cs="Times New Roman"/>
          <w:sz w:val="12"/>
          <w:szCs w:val="12"/>
          <w:lang w:val="bs-Latn-BA"/>
        </w:rPr>
      </w:pPr>
    </w:p>
    <w:p w14:paraId="731ED96C" w14:textId="63171D8C" w:rsidR="00921B32" w:rsidRPr="00D165FA" w:rsidRDefault="00926421" w:rsidP="00D165FA">
      <w:pPr>
        <w:widowControl w:val="0"/>
        <w:spacing w:line="240" w:lineRule="auto"/>
        <w:ind w:left="720" w:right="-20"/>
        <w:rPr>
          <w:rFonts w:ascii="Times New Roman" w:eastAsia="Times New Roman" w:hAnsi="Times New Roman" w:cs="Times New Roman"/>
          <w:color w:val="000000"/>
          <w:sz w:val="18"/>
          <w:szCs w:val="18"/>
          <w:lang w:val="bs-Latn-BA"/>
        </w:rPr>
      </w:pPr>
      <w:hyperlink w:anchor="_page_32_0">
        <w:r w:rsidRPr="00D165FA">
          <w:rPr>
            <w:rFonts w:ascii="Times New Roman" w:eastAsia="Times New Roman" w:hAnsi="Times New Roman" w:cs="Times New Roman"/>
            <w:color w:val="000000"/>
            <w:sz w:val="18"/>
            <w:szCs w:val="18"/>
            <w:lang w:val="bs-Latn-BA"/>
          </w:rPr>
          <w:t>Zakonska legislativa FBiH vezana za zaštitu i sigurnost na radu</w:t>
        </w:r>
        <w:r w:rsidR="000A628B" w:rsidRPr="00D165FA">
          <w:rPr>
            <w:rFonts w:ascii="Times New Roman" w:eastAsia="Times New Roman" w:hAnsi="Times New Roman" w:cs="Times New Roman"/>
            <w:color w:val="000000"/>
            <w:sz w:val="18"/>
            <w:szCs w:val="18"/>
            <w:lang w:val="bs-Latn-BA"/>
          </w:rPr>
          <w:t>...</w:t>
        </w:r>
        <w:r w:rsidRPr="00D165FA">
          <w:rPr>
            <w:rFonts w:ascii="Times New Roman" w:eastAsia="Times New Roman" w:hAnsi="Times New Roman" w:cs="Times New Roman"/>
            <w:color w:val="000000"/>
            <w:sz w:val="18"/>
            <w:szCs w:val="18"/>
            <w:lang w:val="bs-Latn-BA"/>
          </w:rPr>
          <w:t xml:space="preserve">......................................................................... </w:t>
        </w:r>
        <w:r w:rsidR="00843F7F" w:rsidRPr="00D165FA">
          <w:rPr>
            <w:rFonts w:ascii="Times New Roman" w:eastAsia="Times New Roman" w:hAnsi="Times New Roman" w:cs="Times New Roman"/>
            <w:color w:val="000000"/>
            <w:sz w:val="18"/>
            <w:szCs w:val="18"/>
            <w:lang w:val="bs-Latn-BA"/>
          </w:rPr>
          <w:t>..</w:t>
        </w:r>
      </w:hyperlink>
      <w:r w:rsidR="00843F7F" w:rsidRPr="00D165FA">
        <w:rPr>
          <w:rFonts w:ascii="Times New Roman" w:eastAsia="Times New Roman" w:hAnsi="Times New Roman" w:cs="Times New Roman"/>
          <w:color w:val="000000"/>
          <w:sz w:val="18"/>
          <w:szCs w:val="18"/>
          <w:lang w:val="bs-Latn-BA"/>
        </w:rPr>
        <w:t>14</w:t>
      </w:r>
    </w:p>
    <w:p w14:paraId="0187EB7D" w14:textId="77777777" w:rsidR="00921B32" w:rsidRPr="00834BC2" w:rsidRDefault="00921B32">
      <w:pPr>
        <w:spacing w:after="11" w:line="120" w:lineRule="exact"/>
        <w:rPr>
          <w:rFonts w:ascii="Times New Roman" w:eastAsia="Times New Roman" w:hAnsi="Times New Roman" w:cs="Times New Roman"/>
          <w:sz w:val="12"/>
          <w:szCs w:val="12"/>
          <w:lang w:val="bs-Latn-BA"/>
        </w:rPr>
      </w:pPr>
    </w:p>
    <w:p w14:paraId="5661D993" w14:textId="40007617" w:rsidR="00921B32" w:rsidRPr="000A628B" w:rsidRDefault="00926421" w:rsidP="000A628B">
      <w:pPr>
        <w:pStyle w:val="ListParagraph"/>
        <w:widowControl w:val="0"/>
        <w:numPr>
          <w:ilvl w:val="0"/>
          <w:numId w:val="5"/>
        </w:numPr>
        <w:spacing w:line="240" w:lineRule="auto"/>
        <w:ind w:right="-20"/>
        <w:rPr>
          <w:rFonts w:ascii="Times New Roman" w:eastAsia="Times New Roman" w:hAnsi="Times New Roman" w:cs="Times New Roman"/>
          <w:color w:val="000000"/>
          <w:sz w:val="18"/>
          <w:szCs w:val="18"/>
          <w:lang w:val="bs-Latn-BA"/>
        </w:rPr>
      </w:pPr>
      <w:hyperlink w:anchor="_page_36_0">
        <w:r w:rsidRPr="000A628B">
          <w:rPr>
            <w:rFonts w:ascii="Times New Roman" w:eastAsia="Times New Roman" w:hAnsi="Times New Roman" w:cs="Times New Roman"/>
            <w:color w:val="000000"/>
            <w:sz w:val="18"/>
            <w:szCs w:val="18"/>
            <w:lang w:val="bs-Latn-BA"/>
          </w:rPr>
          <w:t xml:space="preserve">ODGOVORNO OSOBLJE...................................................................................................................................... </w:t>
        </w:r>
        <w:r w:rsidR="00843F7F">
          <w:rPr>
            <w:rFonts w:ascii="Times New Roman" w:eastAsia="Times New Roman" w:hAnsi="Times New Roman" w:cs="Times New Roman"/>
            <w:color w:val="000000"/>
            <w:sz w:val="18"/>
            <w:szCs w:val="18"/>
            <w:lang w:val="bs-Latn-BA"/>
          </w:rPr>
          <w:t>..</w:t>
        </w:r>
        <w:r w:rsidRPr="000A628B">
          <w:rPr>
            <w:rFonts w:ascii="Times New Roman" w:eastAsia="Times New Roman" w:hAnsi="Times New Roman" w:cs="Times New Roman"/>
            <w:color w:val="000000"/>
            <w:sz w:val="18"/>
            <w:szCs w:val="18"/>
            <w:lang w:val="bs-Latn-BA"/>
          </w:rPr>
          <w:t>1</w:t>
        </w:r>
      </w:hyperlink>
      <w:r w:rsidR="00843F7F">
        <w:rPr>
          <w:rFonts w:ascii="Times New Roman" w:eastAsia="Times New Roman" w:hAnsi="Times New Roman" w:cs="Times New Roman"/>
          <w:color w:val="000000"/>
          <w:sz w:val="18"/>
          <w:szCs w:val="18"/>
          <w:lang w:val="bs-Latn-BA"/>
        </w:rPr>
        <w:t>6</w:t>
      </w:r>
    </w:p>
    <w:p w14:paraId="02E4BAF8" w14:textId="77777777" w:rsidR="00921B32" w:rsidRPr="00834BC2" w:rsidRDefault="00921B32">
      <w:pPr>
        <w:spacing w:after="11" w:line="120" w:lineRule="exact"/>
        <w:rPr>
          <w:rFonts w:ascii="Times New Roman" w:eastAsia="Times New Roman" w:hAnsi="Times New Roman" w:cs="Times New Roman"/>
          <w:sz w:val="12"/>
          <w:szCs w:val="12"/>
          <w:lang w:val="bs-Latn-BA"/>
        </w:rPr>
      </w:pPr>
    </w:p>
    <w:p w14:paraId="1BE55D84" w14:textId="6ACCAE51" w:rsidR="00921B32" w:rsidRPr="000A628B" w:rsidRDefault="00926421" w:rsidP="000A628B">
      <w:pPr>
        <w:pStyle w:val="ListParagraph"/>
        <w:widowControl w:val="0"/>
        <w:numPr>
          <w:ilvl w:val="0"/>
          <w:numId w:val="5"/>
        </w:numPr>
        <w:spacing w:line="240" w:lineRule="auto"/>
        <w:ind w:right="-20"/>
        <w:rPr>
          <w:rFonts w:ascii="Times New Roman" w:eastAsia="Times New Roman" w:hAnsi="Times New Roman" w:cs="Times New Roman"/>
          <w:color w:val="000000"/>
          <w:sz w:val="18"/>
          <w:szCs w:val="18"/>
          <w:lang w:val="bs-Latn-BA"/>
        </w:rPr>
      </w:pPr>
      <w:hyperlink w:anchor="_page_39_0">
        <w:r w:rsidRPr="000A628B">
          <w:rPr>
            <w:rFonts w:ascii="Times New Roman" w:eastAsia="Times New Roman" w:hAnsi="Times New Roman" w:cs="Times New Roman"/>
            <w:color w:val="000000"/>
            <w:sz w:val="18"/>
            <w:szCs w:val="18"/>
            <w:lang w:val="bs-Latn-BA"/>
          </w:rPr>
          <w:t>POLITIKE I PROCEDURE.....................................................................................................................................</w:t>
        </w:r>
        <w:r w:rsidR="00843F7F">
          <w:rPr>
            <w:rFonts w:ascii="Times New Roman" w:eastAsia="Times New Roman" w:hAnsi="Times New Roman" w:cs="Times New Roman"/>
            <w:color w:val="000000"/>
            <w:sz w:val="18"/>
            <w:szCs w:val="18"/>
            <w:lang w:val="bs-Latn-BA"/>
          </w:rPr>
          <w:t>..</w:t>
        </w:r>
        <w:r w:rsidRPr="000A628B">
          <w:rPr>
            <w:rFonts w:ascii="Times New Roman" w:eastAsia="Times New Roman" w:hAnsi="Times New Roman" w:cs="Times New Roman"/>
            <w:color w:val="000000"/>
            <w:sz w:val="18"/>
            <w:szCs w:val="18"/>
            <w:lang w:val="bs-Latn-BA"/>
          </w:rPr>
          <w:t xml:space="preserve"> 1</w:t>
        </w:r>
      </w:hyperlink>
      <w:r w:rsidR="00843F7F">
        <w:rPr>
          <w:rFonts w:ascii="Times New Roman" w:eastAsia="Times New Roman" w:hAnsi="Times New Roman" w:cs="Times New Roman"/>
          <w:color w:val="000000"/>
          <w:sz w:val="18"/>
          <w:szCs w:val="18"/>
          <w:lang w:val="bs-Latn-BA"/>
        </w:rPr>
        <w:t>7</w:t>
      </w:r>
    </w:p>
    <w:p w14:paraId="494144E1" w14:textId="77777777" w:rsidR="00921B32" w:rsidRPr="00834BC2" w:rsidRDefault="00921B32">
      <w:pPr>
        <w:spacing w:after="12" w:line="120" w:lineRule="exact"/>
        <w:rPr>
          <w:rFonts w:ascii="Times New Roman" w:eastAsia="Times New Roman" w:hAnsi="Times New Roman" w:cs="Times New Roman"/>
          <w:sz w:val="12"/>
          <w:szCs w:val="12"/>
          <w:lang w:val="bs-Latn-BA"/>
        </w:rPr>
      </w:pPr>
    </w:p>
    <w:p w14:paraId="67FC57DC" w14:textId="629B7F02" w:rsidR="00921B32" w:rsidRPr="000A628B" w:rsidRDefault="00926421" w:rsidP="000A628B">
      <w:pPr>
        <w:pStyle w:val="ListParagraph"/>
        <w:widowControl w:val="0"/>
        <w:numPr>
          <w:ilvl w:val="0"/>
          <w:numId w:val="5"/>
        </w:numPr>
        <w:spacing w:line="240" w:lineRule="auto"/>
        <w:ind w:right="-20"/>
        <w:rPr>
          <w:rFonts w:ascii="Times New Roman" w:eastAsia="Times New Roman" w:hAnsi="Times New Roman" w:cs="Times New Roman"/>
          <w:color w:val="000000"/>
          <w:sz w:val="18"/>
          <w:szCs w:val="18"/>
          <w:lang w:val="bs-Latn-BA"/>
        </w:rPr>
      </w:pPr>
      <w:hyperlink w:anchor="_page_44_0">
        <w:r w:rsidRPr="000A628B">
          <w:rPr>
            <w:rFonts w:ascii="Times New Roman" w:eastAsia="Times New Roman" w:hAnsi="Times New Roman" w:cs="Times New Roman"/>
            <w:color w:val="000000"/>
            <w:sz w:val="18"/>
            <w:szCs w:val="18"/>
            <w:lang w:val="bs-Latn-BA"/>
          </w:rPr>
          <w:t xml:space="preserve">DOB ZA ZAPOŠLJAVANJE.................................................................................................................................. </w:t>
        </w:r>
        <w:r w:rsidR="00843F7F">
          <w:rPr>
            <w:rFonts w:ascii="Times New Roman" w:eastAsia="Times New Roman" w:hAnsi="Times New Roman" w:cs="Times New Roman"/>
            <w:color w:val="000000"/>
            <w:sz w:val="18"/>
            <w:szCs w:val="18"/>
            <w:lang w:val="bs-Latn-BA"/>
          </w:rPr>
          <w:t>..</w:t>
        </w:r>
        <w:r w:rsidRPr="000A628B">
          <w:rPr>
            <w:rFonts w:ascii="Times New Roman" w:eastAsia="Times New Roman" w:hAnsi="Times New Roman" w:cs="Times New Roman"/>
            <w:color w:val="000000"/>
            <w:sz w:val="18"/>
            <w:szCs w:val="18"/>
            <w:lang w:val="bs-Latn-BA"/>
          </w:rPr>
          <w:t>1</w:t>
        </w:r>
      </w:hyperlink>
      <w:r w:rsidR="00843F7F">
        <w:rPr>
          <w:rFonts w:ascii="Times New Roman" w:eastAsia="Times New Roman" w:hAnsi="Times New Roman" w:cs="Times New Roman"/>
          <w:color w:val="000000"/>
          <w:sz w:val="18"/>
          <w:szCs w:val="18"/>
          <w:lang w:val="bs-Latn-BA"/>
        </w:rPr>
        <w:t>9</w:t>
      </w:r>
    </w:p>
    <w:p w14:paraId="56C370E2" w14:textId="77777777" w:rsidR="00921B32" w:rsidRPr="00834BC2" w:rsidRDefault="00921B32">
      <w:pPr>
        <w:spacing w:after="11" w:line="120" w:lineRule="exact"/>
        <w:rPr>
          <w:rFonts w:ascii="Times New Roman" w:eastAsia="Times New Roman" w:hAnsi="Times New Roman" w:cs="Times New Roman"/>
          <w:sz w:val="12"/>
          <w:szCs w:val="12"/>
          <w:lang w:val="bs-Latn-BA"/>
        </w:rPr>
      </w:pPr>
    </w:p>
    <w:p w14:paraId="22CE5F67" w14:textId="270B597E" w:rsidR="00921B32" w:rsidRPr="000A628B" w:rsidRDefault="00926421" w:rsidP="000A628B">
      <w:pPr>
        <w:pStyle w:val="ListParagraph"/>
        <w:widowControl w:val="0"/>
        <w:numPr>
          <w:ilvl w:val="0"/>
          <w:numId w:val="5"/>
        </w:numPr>
        <w:spacing w:line="240" w:lineRule="auto"/>
        <w:ind w:right="-20"/>
        <w:rPr>
          <w:rFonts w:ascii="Times New Roman" w:eastAsia="Times New Roman" w:hAnsi="Times New Roman" w:cs="Times New Roman"/>
          <w:color w:val="000000"/>
          <w:sz w:val="18"/>
          <w:szCs w:val="18"/>
          <w:lang w:val="bs-Latn-BA"/>
        </w:rPr>
      </w:pPr>
      <w:hyperlink w:anchor="_page_47_0">
        <w:r w:rsidRPr="000A628B">
          <w:rPr>
            <w:rFonts w:ascii="Times New Roman" w:eastAsia="Times New Roman" w:hAnsi="Times New Roman" w:cs="Times New Roman"/>
            <w:color w:val="000000"/>
            <w:sz w:val="18"/>
            <w:szCs w:val="18"/>
            <w:lang w:val="bs-Latn-BA"/>
          </w:rPr>
          <w:t>ROKOVI I USLOVI.................................................................................................................................................</w:t>
        </w:r>
        <w:r w:rsidR="00843F7F">
          <w:rPr>
            <w:rFonts w:ascii="Times New Roman" w:eastAsia="Times New Roman" w:hAnsi="Times New Roman" w:cs="Times New Roman"/>
            <w:color w:val="000000"/>
            <w:sz w:val="18"/>
            <w:szCs w:val="18"/>
            <w:lang w:val="bs-Latn-BA"/>
          </w:rPr>
          <w:t>..</w:t>
        </w:r>
      </w:hyperlink>
      <w:r w:rsidR="00843F7F">
        <w:rPr>
          <w:rFonts w:ascii="Times New Roman" w:eastAsia="Times New Roman" w:hAnsi="Times New Roman" w:cs="Times New Roman"/>
          <w:color w:val="000000"/>
          <w:sz w:val="18"/>
          <w:szCs w:val="18"/>
          <w:lang w:val="bs-Latn-BA"/>
        </w:rPr>
        <w:t>20</w:t>
      </w:r>
    </w:p>
    <w:p w14:paraId="622EA8F7" w14:textId="77777777" w:rsidR="00921B32" w:rsidRPr="00834BC2" w:rsidRDefault="00921B32">
      <w:pPr>
        <w:spacing w:after="12" w:line="120" w:lineRule="exact"/>
        <w:rPr>
          <w:rFonts w:ascii="Times New Roman" w:eastAsia="Times New Roman" w:hAnsi="Times New Roman" w:cs="Times New Roman"/>
          <w:sz w:val="12"/>
          <w:szCs w:val="12"/>
          <w:lang w:val="bs-Latn-BA"/>
        </w:rPr>
      </w:pPr>
    </w:p>
    <w:p w14:paraId="3314EE90" w14:textId="70AA954D" w:rsidR="00921B32" w:rsidRPr="000A628B" w:rsidRDefault="00926421" w:rsidP="000A628B">
      <w:pPr>
        <w:pStyle w:val="ListParagraph"/>
        <w:widowControl w:val="0"/>
        <w:numPr>
          <w:ilvl w:val="0"/>
          <w:numId w:val="5"/>
        </w:numPr>
        <w:spacing w:line="240" w:lineRule="auto"/>
        <w:ind w:right="-20"/>
        <w:rPr>
          <w:rFonts w:ascii="Times New Roman" w:eastAsia="Times New Roman" w:hAnsi="Times New Roman" w:cs="Times New Roman"/>
          <w:color w:val="000000"/>
          <w:sz w:val="18"/>
          <w:szCs w:val="18"/>
          <w:lang w:val="bs-Latn-BA"/>
        </w:rPr>
      </w:pPr>
      <w:hyperlink w:anchor="_page_49_0">
        <w:r w:rsidRPr="000A628B">
          <w:rPr>
            <w:rFonts w:ascii="Times New Roman" w:eastAsia="Times New Roman" w:hAnsi="Times New Roman" w:cs="Times New Roman"/>
            <w:color w:val="000000"/>
            <w:sz w:val="18"/>
            <w:szCs w:val="18"/>
            <w:lang w:val="bs-Latn-BA"/>
          </w:rPr>
          <w:t xml:space="preserve">MEHANIZAM ZA ŽALBE .................................................................................................................................... </w:t>
        </w:r>
        <w:r w:rsidR="00843F7F">
          <w:rPr>
            <w:rFonts w:ascii="Times New Roman" w:eastAsia="Times New Roman" w:hAnsi="Times New Roman" w:cs="Times New Roman"/>
            <w:color w:val="000000"/>
            <w:sz w:val="18"/>
            <w:szCs w:val="18"/>
            <w:lang w:val="bs-Latn-BA"/>
          </w:rPr>
          <w:t>..</w:t>
        </w:r>
      </w:hyperlink>
      <w:r w:rsidR="00843F7F">
        <w:rPr>
          <w:rFonts w:ascii="Times New Roman" w:eastAsia="Times New Roman" w:hAnsi="Times New Roman" w:cs="Times New Roman"/>
          <w:color w:val="000000"/>
          <w:sz w:val="18"/>
          <w:szCs w:val="18"/>
          <w:lang w:val="bs-Latn-BA"/>
        </w:rPr>
        <w:t>21</w:t>
      </w:r>
    </w:p>
    <w:p w14:paraId="4510D431" w14:textId="77777777" w:rsidR="00921B32" w:rsidRPr="00834BC2" w:rsidRDefault="00921B32">
      <w:pPr>
        <w:spacing w:after="9" w:line="120" w:lineRule="exact"/>
        <w:rPr>
          <w:rFonts w:ascii="Times New Roman" w:eastAsia="Times New Roman" w:hAnsi="Times New Roman" w:cs="Times New Roman"/>
          <w:sz w:val="12"/>
          <w:szCs w:val="12"/>
          <w:lang w:val="bs-Latn-BA"/>
        </w:rPr>
      </w:pPr>
    </w:p>
    <w:p w14:paraId="31A93963" w14:textId="31CD1527" w:rsidR="00921B32" w:rsidRPr="00D165FA" w:rsidRDefault="00926421" w:rsidP="00D165FA">
      <w:pPr>
        <w:widowControl w:val="0"/>
        <w:spacing w:line="240" w:lineRule="auto"/>
        <w:ind w:left="360" w:right="-20" w:firstLine="360"/>
        <w:rPr>
          <w:rFonts w:ascii="Times New Roman" w:eastAsia="Times New Roman" w:hAnsi="Times New Roman" w:cs="Times New Roman"/>
          <w:color w:val="000000"/>
          <w:sz w:val="18"/>
          <w:szCs w:val="18"/>
          <w:lang w:val="bs-Latn-BA"/>
        </w:rPr>
      </w:pPr>
      <w:hyperlink w:anchor="_page_52_0">
        <w:r w:rsidRPr="00D165FA">
          <w:rPr>
            <w:rFonts w:ascii="Times New Roman" w:eastAsia="Times New Roman" w:hAnsi="Times New Roman" w:cs="Times New Roman"/>
            <w:color w:val="000000"/>
            <w:sz w:val="18"/>
            <w:szCs w:val="18"/>
            <w:lang w:val="bs-Latn-BA"/>
          </w:rPr>
          <w:t xml:space="preserve">Struktura radničkog </w:t>
        </w:r>
        <w:r w:rsidR="00D165FA">
          <w:rPr>
            <w:rFonts w:ascii="Times New Roman" w:eastAsia="Times New Roman" w:hAnsi="Times New Roman" w:cs="Times New Roman"/>
            <w:color w:val="000000"/>
            <w:sz w:val="18"/>
            <w:szCs w:val="18"/>
            <w:lang w:val="bs-Latn-BA"/>
          </w:rPr>
          <w:t>GM</w:t>
        </w:r>
        <w:r w:rsidR="000A628B" w:rsidRPr="00D165FA">
          <w:rPr>
            <w:rFonts w:ascii="Times New Roman" w:eastAsia="Times New Roman" w:hAnsi="Times New Roman" w:cs="Times New Roman"/>
            <w:color w:val="000000"/>
            <w:sz w:val="18"/>
            <w:szCs w:val="18"/>
            <w:lang w:val="bs-Latn-BA"/>
          </w:rPr>
          <w:t>...</w:t>
        </w:r>
        <w:r w:rsidRPr="00D165FA">
          <w:rPr>
            <w:rFonts w:ascii="Times New Roman" w:eastAsia="Times New Roman" w:hAnsi="Times New Roman" w:cs="Times New Roman"/>
            <w:color w:val="000000"/>
            <w:sz w:val="18"/>
            <w:szCs w:val="18"/>
            <w:lang w:val="bs-Latn-BA"/>
          </w:rPr>
          <w:t xml:space="preserve">........................................................................................................................................ </w:t>
        </w:r>
        <w:r w:rsidR="00843F7F" w:rsidRPr="00D165FA">
          <w:rPr>
            <w:rFonts w:ascii="Times New Roman" w:eastAsia="Times New Roman" w:hAnsi="Times New Roman" w:cs="Times New Roman"/>
            <w:color w:val="000000"/>
            <w:sz w:val="18"/>
            <w:szCs w:val="18"/>
            <w:lang w:val="bs-Latn-BA"/>
          </w:rPr>
          <w:t>..</w:t>
        </w:r>
      </w:hyperlink>
      <w:r w:rsidR="00843F7F" w:rsidRPr="00D165FA">
        <w:rPr>
          <w:rFonts w:ascii="Times New Roman" w:eastAsia="Times New Roman" w:hAnsi="Times New Roman" w:cs="Times New Roman"/>
          <w:color w:val="000000"/>
          <w:sz w:val="18"/>
          <w:szCs w:val="18"/>
          <w:lang w:val="bs-Latn-BA"/>
        </w:rPr>
        <w:t>22</w:t>
      </w:r>
    </w:p>
    <w:p w14:paraId="440B5FC9" w14:textId="77777777" w:rsidR="00921B32" w:rsidRPr="00834BC2" w:rsidRDefault="00921B32">
      <w:pPr>
        <w:spacing w:after="11" w:line="120" w:lineRule="exact"/>
        <w:rPr>
          <w:rFonts w:ascii="Times New Roman" w:eastAsia="Times New Roman" w:hAnsi="Times New Roman" w:cs="Times New Roman"/>
          <w:sz w:val="12"/>
          <w:szCs w:val="12"/>
          <w:lang w:val="bs-Latn-BA"/>
        </w:rPr>
      </w:pPr>
    </w:p>
    <w:p w14:paraId="03666D2D" w14:textId="0BE814C5" w:rsidR="00921B32" w:rsidRPr="000A628B" w:rsidRDefault="00926421" w:rsidP="000A628B">
      <w:pPr>
        <w:pStyle w:val="ListParagraph"/>
        <w:widowControl w:val="0"/>
        <w:numPr>
          <w:ilvl w:val="0"/>
          <w:numId w:val="5"/>
        </w:numPr>
        <w:spacing w:line="240" w:lineRule="auto"/>
        <w:ind w:right="-20"/>
        <w:rPr>
          <w:rFonts w:ascii="Times New Roman" w:eastAsia="Times New Roman" w:hAnsi="Times New Roman" w:cs="Times New Roman"/>
          <w:color w:val="000000"/>
          <w:sz w:val="18"/>
          <w:szCs w:val="18"/>
          <w:lang w:val="bs-Latn-BA"/>
        </w:rPr>
      </w:pPr>
      <w:hyperlink w:anchor="_page_57_0">
        <w:r w:rsidRPr="000A628B">
          <w:rPr>
            <w:rFonts w:ascii="Times New Roman" w:eastAsia="Times New Roman" w:hAnsi="Times New Roman" w:cs="Times New Roman"/>
            <w:color w:val="000000"/>
            <w:sz w:val="18"/>
            <w:szCs w:val="18"/>
            <w:lang w:val="bs-Latn-BA"/>
          </w:rPr>
          <w:t xml:space="preserve">UPRAVLJANJE </w:t>
        </w:r>
        <w:r w:rsidR="00D165FA">
          <w:rPr>
            <w:rFonts w:ascii="Times New Roman" w:eastAsia="Times New Roman" w:hAnsi="Times New Roman" w:cs="Times New Roman"/>
            <w:color w:val="000000"/>
            <w:sz w:val="18"/>
            <w:szCs w:val="18"/>
            <w:lang w:val="bs-Latn-BA"/>
          </w:rPr>
          <w:t>IZVOĐAČIMA</w:t>
        </w:r>
        <w:r w:rsidRPr="000A628B">
          <w:rPr>
            <w:rFonts w:ascii="Times New Roman" w:eastAsia="Times New Roman" w:hAnsi="Times New Roman" w:cs="Times New Roman"/>
            <w:color w:val="000000"/>
            <w:sz w:val="18"/>
            <w:szCs w:val="18"/>
            <w:lang w:val="bs-Latn-BA"/>
          </w:rPr>
          <w:t>.......................................................................................................................</w:t>
        </w:r>
        <w:r w:rsidR="00843F7F">
          <w:rPr>
            <w:rFonts w:ascii="Times New Roman" w:eastAsia="Times New Roman" w:hAnsi="Times New Roman" w:cs="Times New Roman"/>
            <w:color w:val="000000"/>
            <w:sz w:val="18"/>
            <w:szCs w:val="18"/>
            <w:lang w:val="bs-Latn-BA"/>
          </w:rPr>
          <w:t>..</w:t>
        </w:r>
        <w:r w:rsidR="00D165FA">
          <w:rPr>
            <w:rFonts w:ascii="Times New Roman" w:eastAsia="Times New Roman" w:hAnsi="Times New Roman" w:cs="Times New Roman"/>
            <w:color w:val="000000"/>
            <w:sz w:val="18"/>
            <w:szCs w:val="18"/>
            <w:lang w:val="bs-Latn-BA"/>
          </w:rPr>
          <w:t>,,,,,</w:t>
        </w:r>
        <w:r w:rsidRPr="000A628B">
          <w:rPr>
            <w:rFonts w:ascii="Times New Roman" w:eastAsia="Times New Roman" w:hAnsi="Times New Roman" w:cs="Times New Roman"/>
            <w:color w:val="000000"/>
            <w:sz w:val="18"/>
            <w:szCs w:val="18"/>
            <w:lang w:val="bs-Latn-BA"/>
          </w:rPr>
          <w:t xml:space="preserve"> 2</w:t>
        </w:r>
      </w:hyperlink>
      <w:r w:rsidR="00843F7F">
        <w:rPr>
          <w:rFonts w:ascii="Times New Roman" w:eastAsia="Times New Roman" w:hAnsi="Times New Roman" w:cs="Times New Roman"/>
          <w:color w:val="000000"/>
          <w:sz w:val="18"/>
          <w:szCs w:val="18"/>
          <w:lang w:val="bs-Latn-BA"/>
        </w:rPr>
        <w:t>4</w:t>
      </w:r>
    </w:p>
    <w:p w14:paraId="0B7711F2" w14:textId="77777777" w:rsidR="00921B32" w:rsidRPr="00834BC2" w:rsidRDefault="00921B32">
      <w:pPr>
        <w:spacing w:after="12" w:line="120" w:lineRule="exact"/>
        <w:rPr>
          <w:rFonts w:ascii="Times New Roman" w:eastAsia="Times New Roman" w:hAnsi="Times New Roman" w:cs="Times New Roman"/>
          <w:sz w:val="12"/>
          <w:szCs w:val="12"/>
          <w:lang w:val="bs-Latn-BA"/>
        </w:rPr>
      </w:pPr>
    </w:p>
    <w:p w14:paraId="71F82609" w14:textId="5D153D03" w:rsidR="00921B32" w:rsidRPr="000A628B" w:rsidRDefault="00926421" w:rsidP="000A628B">
      <w:pPr>
        <w:pStyle w:val="ListParagraph"/>
        <w:widowControl w:val="0"/>
        <w:numPr>
          <w:ilvl w:val="0"/>
          <w:numId w:val="5"/>
        </w:numPr>
        <w:spacing w:line="240" w:lineRule="auto"/>
        <w:ind w:right="-20"/>
        <w:rPr>
          <w:rFonts w:ascii="Times New Roman" w:eastAsia="Times New Roman" w:hAnsi="Times New Roman" w:cs="Times New Roman"/>
          <w:color w:val="000000"/>
          <w:sz w:val="18"/>
          <w:szCs w:val="18"/>
          <w:lang w:val="bs-Latn-BA"/>
        </w:rPr>
      </w:pPr>
      <w:hyperlink w:anchor="_page_63_0">
        <w:r w:rsidRPr="000A628B">
          <w:rPr>
            <w:rFonts w:ascii="Times New Roman" w:eastAsia="Times New Roman" w:hAnsi="Times New Roman" w:cs="Times New Roman"/>
            <w:color w:val="000000"/>
            <w:sz w:val="18"/>
            <w:szCs w:val="18"/>
            <w:lang w:val="bs-Latn-BA"/>
          </w:rPr>
          <w:t>PRIMARNI DOBAVLJAČI.</w:t>
        </w:r>
        <w:r w:rsidR="000A628B">
          <w:rPr>
            <w:rFonts w:ascii="Times New Roman" w:eastAsia="Times New Roman" w:hAnsi="Times New Roman" w:cs="Times New Roman"/>
            <w:color w:val="000000"/>
            <w:sz w:val="18"/>
            <w:szCs w:val="18"/>
            <w:lang w:val="bs-Latn-BA"/>
          </w:rPr>
          <w:t xml:space="preserve"> </w:t>
        </w:r>
        <w:r w:rsidRPr="000A628B">
          <w:rPr>
            <w:rFonts w:ascii="Times New Roman" w:eastAsia="Times New Roman" w:hAnsi="Times New Roman" w:cs="Times New Roman"/>
            <w:color w:val="000000"/>
            <w:sz w:val="18"/>
            <w:szCs w:val="18"/>
            <w:lang w:val="bs-Latn-BA"/>
          </w:rPr>
          <w:t>..................................................................................................................................</w:t>
        </w:r>
        <w:r w:rsidR="00843F7F">
          <w:rPr>
            <w:rFonts w:ascii="Times New Roman" w:eastAsia="Times New Roman" w:hAnsi="Times New Roman" w:cs="Times New Roman"/>
            <w:color w:val="000000"/>
            <w:sz w:val="18"/>
            <w:szCs w:val="18"/>
            <w:lang w:val="bs-Latn-BA"/>
          </w:rPr>
          <w:t>..</w:t>
        </w:r>
        <w:r w:rsidRPr="000A628B">
          <w:rPr>
            <w:rFonts w:ascii="Times New Roman" w:eastAsia="Times New Roman" w:hAnsi="Times New Roman" w:cs="Times New Roman"/>
            <w:color w:val="000000"/>
            <w:sz w:val="18"/>
            <w:szCs w:val="18"/>
            <w:lang w:val="bs-Latn-BA"/>
          </w:rPr>
          <w:t xml:space="preserve"> 2</w:t>
        </w:r>
      </w:hyperlink>
      <w:r w:rsidR="00843F7F">
        <w:rPr>
          <w:rFonts w:ascii="Times New Roman" w:eastAsia="Times New Roman" w:hAnsi="Times New Roman" w:cs="Times New Roman"/>
          <w:color w:val="000000"/>
          <w:sz w:val="18"/>
          <w:szCs w:val="18"/>
          <w:lang w:val="bs-Latn-BA"/>
        </w:rPr>
        <w:t>6</w:t>
      </w:r>
    </w:p>
    <w:p w14:paraId="57D81F27" w14:textId="77777777" w:rsidR="00921B32" w:rsidRPr="00834BC2" w:rsidRDefault="00921B32">
      <w:pPr>
        <w:spacing w:after="11" w:line="120" w:lineRule="exact"/>
        <w:rPr>
          <w:rFonts w:ascii="Times New Roman" w:eastAsia="Times New Roman" w:hAnsi="Times New Roman" w:cs="Times New Roman"/>
          <w:sz w:val="12"/>
          <w:szCs w:val="12"/>
          <w:lang w:val="bs-Latn-BA"/>
        </w:rPr>
      </w:pPr>
    </w:p>
    <w:p w14:paraId="19300CFD" w14:textId="647F47D4" w:rsidR="00921B32" w:rsidRPr="00834BC2" w:rsidRDefault="00926421">
      <w:pPr>
        <w:widowControl w:val="0"/>
        <w:spacing w:line="240" w:lineRule="auto"/>
        <w:ind w:right="-20"/>
        <w:rPr>
          <w:rFonts w:ascii="Times New Roman" w:eastAsia="Times New Roman" w:hAnsi="Times New Roman" w:cs="Times New Roman"/>
          <w:color w:val="000000"/>
          <w:sz w:val="18"/>
          <w:szCs w:val="18"/>
          <w:lang w:val="bs-Latn-BA"/>
        </w:rPr>
      </w:pPr>
      <w:hyperlink w:anchor="_page_66_0">
        <w:r w:rsidRPr="00834BC2">
          <w:rPr>
            <w:rFonts w:ascii="Times New Roman" w:eastAsia="Times New Roman" w:hAnsi="Times New Roman" w:cs="Times New Roman"/>
            <w:color w:val="000000"/>
            <w:sz w:val="18"/>
            <w:szCs w:val="18"/>
            <w:lang w:val="bs-Latn-BA"/>
          </w:rPr>
          <w:t>PRILOG 1................................................................................................................................................................................</w:t>
        </w:r>
        <w:r w:rsidR="00843F7F">
          <w:rPr>
            <w:rFonts w:ascii="Times New Roman" w:eastAsia="Times New Roman" w:hAnsi="Times New Roman" w:cs="Times New Roman"/>
            <w:color w:val="000000"/>
            <w:sz w:val="18"/>
            <w:szCs w:val="18"/>
            <w:lang w:val="bs-Latn-BA"/>
          </w:rPr>
          <w:t>..</w:t>
        </w:r>
        <w:r w:rsidRPr="00834BC2">
          <w:rPr>
            <w:rFonts w:ascii="Times New Roman" w:eastAsia="Times New Roman" w:hAnsi="Times New Roman" w:cs="Times New Roman"/>
            <w:color w:val="000000"/>
            <w:sz w:val="18"/>
            <w:szCs w:val="18"/>
            <w:lang w:val="bs-Latn-BA"/>
          </w:rPr>
          <w:t xml:space="preserve"> 2</w:t>
        </w:r>
      </w:hyperlink>
      <w:r w:rsidR="00843F7F">
        <w:rPr>
          <w:rFonts w:ascii="Times New Roman" w:eastAsia="Times New Roman" w:hAnsi="Times New Roman" w:cs="Times New Roman"/>
          <w:color w:val="000000"/>
          <w:sz w:val="18"/>
          <w:szCs w:val="18"/>
          <w:lang w:val="bs-Latn-BA"/>
        </w:rPr>
        <w:t>7</w:t>
      </w:r>
    </w:p>
    <w:p w14:paraId="636EF603" w14:textId="77777777" w:rsidR="00921B32" w:rsidRPr="00834BC2" w:rsidRDefault="00921B32">
      <w:pPr>
        <w:spacing w:after="12" w:line="120" w:lineRule="exact"/>
        <w:rPr>
          <w:rFonts w:ascii="Times New Roman" w:eastAsia="Times New Roman" w:hAnsi="Times New Roman" w:cs="Times New Roman"/>
          <w:sz w:val="12"/>
          <w:szCs w:val="12"/>
          <w:lang w:val="bs-Latn-BA"/>
        </w:rPr>
      </w:pPr>
    </w:p>
    <w:p w14:paraId="32E0C275" w14:textId="5F2AA88B" w:rsidR="00921B32" w:rsidRPr="00834BC2" w:rsidRDefault="00926421">
      <w:pPr>
        <w:widowControl w:val="0"/>
        <w:spacing w:line="240" w:lineRule="auto"/>
        <w:ind w:right="-20"/>
        <w:rPr>
          <w:rFonts w:ascii="Times New Roman" w:eastAsia="Times New Roman" w:hAnsi="Times New Roman" w:cs="Times New Roman"/>
          <w:color w:val="000000"/>
          <w:sz w:val="18"/>
          <w:szCs w:val="18"/>
          <w:lang w:val="bs-Latn-BA"/>
        </w:rPr>
      </w:pPr>
      <w:hyperlink w:anchor="_page_70_0">
        <w:r w:rsidRPr="00834BC2">
          <w:rPr>
            <w:rFonts w:ascii="Times New Roman" w:eastAsia="Times New Roman" w:hAnsi="Times New Roman" w:cs="Times New Roman"/>
            <w:color w:val="000000"/>
            <w:sz w:val="18"/>
            <w:szCs w:val="18"/>
            <w:lang w:val="bs-Latn-BA"/>
          </w:rPr>
          <w:t>PRILOG 2................................................................................................................................................................................</w:t>
        </w:r>
        <w:r w:rsidR="00843F7F">
          <w:rPr>
            <w:rFonts w:ascii="Times New Roman" w:eastAsia="Times New Roman" w:hAnsi="Times New Roman" w:cs="Times New Roman"/>
            <w:color w:val="000000"/>
            <w:sz w:val="18"/>
            <w:szCs w:val="18"/>
            <w:lang w:val="bs-Latn-BA"/>
          </w:rPr>
          <w:t>..</w:t>
        </w:r>
        <w:r w:rsidRPr="00834BC2">
          <w:rPr>
            <w:rFonts w:ascii="Times New Roman" w:eastAsia="Times New Roman" w:hAnsi="Times New Roman" w:cs="Times New Roman"/>
            <w:color w:val="000000"/>
            <w:sz w:val="18"/>
            <w:szCs w:val="18"/>
            <w:lang w:val="bs-Latn-BA"/>
          </w:rPr>
          <w:t xml:space="preserve"> 2</w:t>
        </w:r>
      </w:hyperlink>
      <w:r w:rsidR="00843F7F">
        <w:rPr>
          <w:rFonts w:ascii="Times New Roman" w:eastAsia="Times New Roman" w:hAnsi="Times New Roman" w:cs="Times New Roman"/>
          <w:color w:val="000000"/>
          <w:sz w:val="18"/>
          <w:szCs w:val="18"/>
          <w:lang w:val="bs-Latn-BA"/>
        </w:rPr>
        <w:t>9</w:t>
      </w:r>
    </w:p>
    <w:p w14:paraId="7390D586" w14:textId="77777777" w:rsidR="00921B32" w:rsidRPr="00834BC2" w:rsidRDefault="00921B32">
      <w:pPr>
        <w:spacing w:after="11" w:line="120" w:lineRule="exact"/>
        <w:rPr>
          <w:rFonts w:ascii="Times New Roman" w:eastAsia="Times New Roman" w:hAnsi="Times New Roman" w:cs="Times New Roman"/>
          <w:sz w:val="12"/>
          <w:szCs w:val="12"/>
          <w:lang w:val="bs-Latn-BA"/>
        </w:rPr>
      </w:pPr>
    </w:p>
    <w:p w14:paraId="165C596A" w14:textId="6229F689" w:rsidR="00921B32" w:rsidRPr="00834BC2" w:rsidRDefault="00926421">
      <w:pPr>
        <w:widowControl w:val="0"/>
        <w:spacing w:line="240" w:lineRule="auto"/>
        <w:ind w:right="-20"/>
        <w:rPr>
          <w:rFonts w:ascii="Times New Roman" w:eastAsia="Times New Roman" w:hAnsi="Times New Roman" w:cs="Times New Roman"/>
          <w:color w:val="000000"/>
          <w:sz w:val="18"/>
          <w:szCs w:val="18"/>
          <w:lang w:val="bs-Latn-BA"/>
        </w:rPr>
      </w:pPr>
      <w:hyperlink w:anchor="_page_72_0">
        <w:r w:rsidRPr="00834BC2">
          <w:rPr>
            <w:rFonts w:ascii="Times New Roman" w:eastAsia="Times New Roman" w:hAnsi="Times New Roman" w:cs="Times New Roman"/>
            <w:color w:val="000000"/>
            <w:sz w:val="18"/>
            <w:szCs w:val="18"/>
            <w:lang w:val="bs-Latn-BA"/>
          </w:rPr>
          <w:t xml:space="preserve">PRILOG 3................................................................................................................................................................................ </w:t>
        </w:r>
        <w:r w:rsidR="00843F7F">
          <w:rPr>
            <w:rFonts w:ascii="Times New Roman" w:eastAsia="Times New Roman" w:hAnsi="Times New Roman" w:cs="Times New Roman"/>
            <w:color w:val="000000"/>
            <w:sz w:val="18"/>
            <w:szCs w:val="18"/>
            <w:lang w:val="bs-Latn-BA"/>
          </w:rPr>
          <w:t>..</w:t>
        </w:r>
      </w:hyperlink>
      <w:r w:rsidR="00843F7F">
        <w:rPr>
          <w:rFonts w:ascii="Times New Roman" w:eastAsia="Times New Roman" w:hAnsi="Times New Roman" w:cs="Times New Roman"/>
          <w:color w:val="000000"/>
          <w:sz w:val="18"/>
          <w:szCs w:val="18"/>
          <w:lang w:val="bs-Latn-BA"/>
        </w:rPr>
        <w:t>30</w:t>
      </w:r>
    </w:p>
    <w:p w14:paraId="6FDEE1FD" w14:textId="77777777" w:rsidR="00921B32" w:rsidRPr="00834BC2" w:rsidRDefault="00921B32">
      <w:pPr>
        <w:spacing w:after="12" w:line="120" w:lineRule="exact"/>
        <w:rPr>
          <w:rFonts w:ascii="Times New Roman" w:eastAsia="Times New Roman" w:hAnsi="Times New Roman" w:cs="Times New Roman"/>
          <w:sz w:val="12"/>
          <w:szCs w:val="12"/>
          <w:lang w:val="bs-Latn-BA"/>
        </w:rPr>
      </w:pPr>
    </w:p>
    <w:p w14:paraId="5490A6BD" w14:textId="2BAA2ADB" w:rsidR="00921B32" w:rsidRPr="00834BC2" w:rsidRDefault="00926421">
      <w:pPr>
        <w:widowControl w:val="0"/>
        <w:spacing w:line="240" w:lineRule="auto"/>
        <w:ind w:right="-20"/>
        <w:rPr>
          <w:rFonts w:ascii="Times New Roman" w:eastAsia="Times New Roman" w:hAnsi="Times New Roman" w:cs="Times New Roman"/>
          <w:color w:val="000000"/>
          <w:sz w:val="18"/>
          <w:szCs w:val="18"/>
          <w:lang w:val="bs-Latn-BA"/>
        </w:rPr>
      </w:pPr>
      <w:hyperlink w:anchor="_page_74_0">
        <w:r w:rsidRPr="00834BC2">
          <w:rPr>
            <w:rFonts w:ascii="Times New Roman" w:eastAsia="Times New Roman" w:hAnsi="Times New Roman" w:cs="Times New Roman"/>
            <w:color w:val="000000"/>
            <w:sz w:val="18"/>
            <w:szCs w:val="18"/>
            <w:lang w:val="bs-Latn-BA"/>
          </w:rPr>
          <w:t>PRILOG 4................................................................................................................................................................................</w:t>
        </w:r>
        <w:r w:rsidR="00843F7F">
          <w:rPr>
            <w:rFonts w:ascii="Times New Roman" w:eastAsia="Times New Roman" w:hAnsi="Times New Roman" w:cs="Times New Roman"/>
            <w:color w:val="000000"/>
            <w:sz w:val="18"/>
            <w:szCs w:val="18"/>
            <w:lang w:val="bs-Latn-BA"/>
          </w:rPr>
          <w:t>..</w:t>
        </w:r>
        <w:r w:rsidRPr="00834BC2">
          <w:rPr>
            <w:rFonts w:ascii="Times New Roman" w:eastAsia="Times New Roman" w:hAnsi="Times New Roman" w:cs="Times New Roman"/>
            <w:color w:val="000000"/>
            <w:sz w:val="18"/>
            <w:szCs w:val="18"/>
            <w:lang w:val="bs-Latn-BA"/>
          </w:rPr>
          <w:t xml:space="preserve"> </w:t>
        </w:r>
      </w:hyperlink>
      <w:r w:rsidR="00843F7F">
        <w:rPr>
          <w:rFonts w:ascii="Times New Roman" w:eastAsia="Times New Roman" w:hAnsi="Times New Roman" w:cs="Times New Roman"/>
          <w:color w:val="000000"/>
          <w:sz w:val="18"/>
          <w:szCs w:val="18"/>
          <w:lang w:val="bs-Latn-BA"/>
        </w:rPr>
        <w:t>31</w:t>
      </w:r>
    </w:p>
    <w:p w14:paraId="4C597601" w14:textId="77777777" w:rsidR="00921B32" w:rsidRPr="00834BC2" w:rsidRDefault="00921B32">
      <w:pPr>
        <w:spacing w:after="9" w:line="120" w:lineRule="exact"/>
        <w:rPr>
          <w:rFonts w:ascii="Times New Roman" w:eastAsia="Times New Roman" w:hAnsi="Times New Roman" w:cs="Times New Roman"/>
          <w:sz w:val="12"/>
          <w:szCs w:val="12"/>
          <w:lang w:val="bs-Latn-BA"/>
        </w:rPr>
      </w:pPr>
    </w:p>
    <w:p w14:paraId="1F10D9EF" w14:textId="088BA9E6" w:rsidR="00921B32" w:rsidRPr="00834BC2" w:rsidRDefault="00926421">
      <w:pPr>
        <w:widowControl w:val="0"/>
        <w:spacing w:line="240" w:lineRule="auto"/>
        <w:ind w:right="-20"/>
        <w:rPr>
          <w:rFonts w:ascii="Times New Roman" w:eastAsia="Times New Roman" w:hAnsi="Times New Roman" w:cs="Times New Roman"/>
          <w:color w:val="000000"/>
          <w:sz w:val="18"/>
          <w:szCs w:val="18"/>
          <w:lang w:val="bs-Latn-BA"/>
        </w:rPr>
        <w:sectPr w:rsidR="00921B32" w:rsidRPr="00834BC2" w:rsidSect="00F477CD">
          <w:pgSz w:w="11906" w:h="16838"/>
          <w:pgMar w:top="719" w:right="850" w:bottom="0" w:left="1416" w:header="0" w:footer="720" w:gutter="0"/>
          <w:cols w:space="708"/>
          <w:docGrid w:linePitch="299"/>
        </w:sectPr>
      </w:pPr>
      <w:hyperlink w:anchor="_page_79_0">
        <w:r w:rsidRPr="00834BC2">
          <w:rPr>
            <w:rFonts w:ascii="Times New Roman" w:eastAsia="Times New Roman" w:hAnsi="Times New Roman" w:cs="Times New Roman"/>
            <w:color w:val="000000"/>
            <w:sz w:val="18"/>
            <w:szCs w:val="18"/>
            <w:lang w:val="bs-Latn-BA"/>
          </w:rPr>
          <w:t>PRILOG 5................................................................................................................................................................................</w:t>
        </w:r>
        <w:r w:rsidR="00843F7F">
          <w:rPr>
            <w:rFonts w:ascii="Times New Roman" w:eastAsia="Times New Roman" w:hAnsi="Times New Roman" w:cs="Times New Roman"/>
            <w:color w:val="000000"/>
            <w:sz w:val="18"/>
            <w:szCs w:val="18"/>
            <w:lang w:val="bs-Latn-BA"/>
          </w:rPr>
          <w:t>..</w:t>
        </w:r>
        <w:r w:rsidRPr="00834BC2">
          <w:rPr>
            <w:rFonts w:ascii="Times New Roman" w:eastAsia="Times New Roman" w:hAnsi="Times New Roman" w:cs="Times New Roman"/>
            <w:color w:val="000000"/>
            <w:sz w:val="18"/>
            <w:szCs w:val="18"/>
            <w:lang w:val="bs-Latn-BA"/>
          </w:rPr>
          <w:t xml:space="preserve"> </w:t>
        </w:r>
      </w:hyperlink>
      <w:bookmarkEnd w:id="1"/>
      <w:r w:rsidR="00843F7F">
        <w:rPr>
          <w:rFonts w:ascii="Times New Roman" w:eastAsia="Times New Roman" w:hAnsi="Times New Roman" w:cs="Times New Roman"/>
          <w:color w:val="000000"/>
          <w:sz w:val="18"/>
          <w:szCs w:val="18"/>
          <w:lang w:val="bs-Latn-BA"/>
        </w:rPr>
        <w:t>32</w:t>
      </w:r>
    </w:p>
    <w:p w14:paraId="1FBDD56D" w14:textId="77777777" w:rsidR="00921B32" w:rsidRPr="00834BC2" w:rsidRDefault="00921B32">
      <w:pPr>
        <w:spacing w:after="18" w:line="160" w:lineRule="exact"/>
        <w:rPr>
          <w:rFonts w:ascii="Cambria" w:eastAsia="Cambria" w:hAnsi="Cambria" w:cs="Cambria"/>
          <w:sz w:val="16"/>
          <w:szCs w:val="16"/>
          <w:lang w:val="bs-Latn-BA"/>
        </w:rPr>
      </w:pPr>
      <w:bookmarkStart w:id="2" w:name="_page_3_0"/>
    </w:p>
    <w:p w14:paraId="50B17C48" w14:textId="77777777" w:rsidR="00921B32" w:rsidRPr="000A628B" w:rsidRDefault="00926421">
      <w:pPr>
        <w:widowControl w:val="0"/>
        <w:spacing w:line="240" w:lineRule="auto"/>
        <w:ind w:right="-20"/>
        <w:rPr>
          <w:rFonts w:ascii="Times New Roman" w:eastAsia="Times New Roman" w:hAnsi="Times New Roman" w:cs="Times New Roman"/>
          <w:b/>
          <w:bCs/>
          <w:color w:val="252525"/>
          <w:lang w:val="bs-Latn-BA"/>
        </w:rPr>
      </w:pPr>
      <w:r w:rsidRPr="000A628B">
        <w:rPr>
          <w:rFonts w:ascii="Times New Roman" w:eastAsia="Times New Roman" w:hAnsi="Times New Roman" w:cs="Times New Roman"/>
          <w:b/>
          <w:bCs/>
          <w:color w:val="000000"/>
          <w:lang w:val="bs-Latn-BA"/>
        </w:rPr>
        <w:t>Skraćenice</w:t>
      </w:r>
    </w:p>
    <w:p w14:paraId="43F9AD26"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5C746039"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779C473E" w14:textId="77777777" w:rsidR="00921B32" w:rsidRPr="00834BC2" w:rsidRDefault="00921B32">
      <w:pPr>
        <w:spacing w:after="7" w:line="120" w:lineRule="exact"/>
        <w:rPr>
          <w:rFonts w:ascii="Times New Roman" w:eastAsia="Times New Roman" w:hAnsi="Times New Roman" w:cs="Times New Roman"/>
          <w:sz w:val="12"/>
          <w:szCs w:val="12"/>
          <w:lang w:val="bs-Latn-BA"/>
        </w:rPr>
      </w:pPr>
    </w:p>
    <w:p w14:paraId="4165FBE0" w14:textId="2720B23A" w:rsidR="00921B32" w:rsidRPr="00834BC2" w:rsidRDefault="00B57B43">
      <w:pPr>
        <w:widowControl w:val="0"/>
        <w:tabs>
          <w:tab w:val="left" w:pos="1238"/>
        </w:tabs>
        <w:spacing w:line="240" w:lineRule="auto"/>
        <w:ind w:left="108" w:right="-20"/>
        <w:rPr>
          <w:rFonts w:ascii="Times New Roman" w:eastAsia="Times New Roman" w:hAnsi="Times New Roman" w:cs="Times New Roman"/>
          <w:color w:val="000000"/>
          <w:sz w:val="18"/>
          <w:szCs w:val="18"/>
          <w:lang w:val="bs-Latn-BA"/>
        </w:rPr>
      </w:pPr>
      <w:r w:rsidRPr="002B20E8">
        <w:rPr>
          <w:rFonts w:ascii="Times New Roman" w:eastAsia="Times New Roman" w:hAnsi="Times New Roman" w:cs="Times New Roman"/>
          <w:color w:val="000000"/>
          <w:sz w:val="18"/>
          <w:szCs w:val="18"/>
          <w:lang w:val="bs-Latn-BA"/>
        </w:rPr>
        <w:t>SW</w:t>
      </w:r>
      <w:r w:rsidR="00290697" w:rsidRPr="002B20E8">
        <w:rPr>
          <w:rFonts w:ascii="Times New Roman" w:eastAsia="Times New Roman" w:hAnsi="Times New Roman" w:cs="Times New Roman"/>
          <w:color w:val="000000"/>
          <w:sz w:val="18"/>
          <w:szCs w:val="18"/>
          <w:lang w:val="bs-Latn-BA"/>
        </w:rPr>
        <w:t>EE</w:t>
      </w:r>
      <w:r w:rsidRPr="002B20E8">
        <w:rPr>
          <w:rFonts w:ascii="Times New Roman" w:eastAsia="Times New Roman" w:hAnsi="Times New Roman" w:cs="Times New Roman"/>
          <w:color w:val="000000"/>
          <w:sz w:val="18"/>
          <w:szCs w:val="18"/>
          <w:lang w:val="bs-Latn-BA"/>
        </w:rPr>
        <w:t>P            Projekat održivo</w:t>
      </w:r>
      <w:r w:rsidR="002B20E8">
        <w:rPr>
          <w:rFonts w:ascii="Times New Roman" w:eastAsia="Times New Roman" w:hAnsi="Times New Roman" w:cs="Times New Roman"/>
          <w:color w:val="000000"/>
          <w:sz w:val="18"/>
          <w:szCs w:val="18"/>
          <w:lang w:val="bs-Latn-BA"/>
        </w:rPr>
        <w:t>g</w:t>
      </w:r>
      <w:r w:rsidRPr="002B20E8">
        <w:rPr>
          <w:rFonts w:ascii="Times New Roman" w:eastAsia="Times New Roman" w:hAnsi="Times New Roman" w:cs="Times New Roman"/>
          <w:color w:val="000000"/>
          <w:sz w:val="18"/>
          <w:szCs w:val="18"/>
          <w:lang w:val="bs-Latn-BA"/>
        </w:rPr>
        <w:t xml:space="preserve"> upravljanj</w:t>
      </w:r>
      <w:r w:rsidR="002B20E8">
        <w:rPr>
          <w:rFonts w:ascii="Times New Roman" w:eastAsia="Times New Roman" w:hAnsi="Times New Roman" w:cs="Times New Roman"/>
          <w:color w:val="000000"/>
          <w:sz w:val="18"/>
          <w:szCs w:val="18"/>
          <w:lang w:val="bs-Latn-BA"/>
        </w:rPr>
        <w:t>a</w:t>
      </w:r>
      <w:r w:rsidRPr="002B20E8">
        <w:rPr>
          <w:rFonts w:ascii="Times New Roman" w:eastAsia="Times New Roman" w:hAnsi="Times New Roman" w:cs="Times New Roman"/>
          <w:color w:val="000000"/>
          <w:sz w:val="18"/>
          <w:szCs w:val="18"/>
          <w:lang w:val="bs-Latn-BA"/>
        </w:rPr>
        <w:t xml:space="preserve"> čvrstim otpadom</w:t>
      </w:r>
    </w:p>
    <w:p w14:paraId="007C9F03" w14:textId="77777777" w:rsidR="00921B32" w:rsidRPr="00834BC2" w:rsidRDefault="00921B32">
      <w:pPr>
        <w:spacing w:after="1" w:line="140" w:lineRule="exact"/>
        <w:rPr>
          <w:rFonts w:ascii="Times New Roman" w:eastAsia="Times New Roman" w:hAnsi="Times New Roman" w:cs="Times New Roman"/>
          <w:sz w:val="14"/>
          <w:szCs w:val="14"/>
          <w:lang w:val="bs-Latn-BA"/>
        </w:rPr>
      </w:pPr>
    </w:p>
    <w:p w14:paraId="47ECF960" w14:textId="77777777" w:rsidR="00921B32" w:rsidRPr="00834BC2" w:rsidRDefault="00926421">
      <w:pPr>
        <w:widowControl w:val="0"/>
        <w:tabs>
          <w:tab w:val="left" w:pos="1238"/>
        </w:tabs>
        <w:spacing w:line="240" w:lineRule="auto"/>
        <w:ind w:left="108"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BiH</w:t>
      </w:r>
      <w:r w:rsidRPr="00834BC2">
        <w:rPr>
          <w:rFonts w:ascii="Times New Roman" w:eastAsia="Times New Roman" w:hAnsi="Times New Roman" w:cs="Times New Roman"/>
          <w:color w:val="000000"/>
          <w:sz w:val="18"/>
          <w:szCs w:val="18"/>
          <w:lang w:val="bs-Latn-BA"/>
        </w:rPr>
        <w:tab/>
        <w:t>Bosna i Hercegovina</w:t>
      </w:r>
    </w:p>
    <w:p w14:paraId="6927B60F" w14:textId="77777777" w:rsidR="00921B32" w:rsidRPr="00834BC2" w:rsidRDefault="00921B32">
      <w:pPr>
        <w:spacing w:after="19" w:line="120" w:lineRule="exact"/>
        <w:rPr>
          <w:rFonts w:ascii="Times New Roman" w:eastAsia="Times New Roman" w:hAnsi="Times New Roman" w:cs="Times New Roman"/>
          <w:sz w:val="12"/>
          <w:szCs w:val="12"/>
          <w:lang w:val="bs-Latn-BA"/>
        </w:rPr>
      </w:pPr>
    </w:p>
    <w:p w14:paraId="33804F1E" w14:textId="4E94A051" w:rsidR="00921B32" w:rsidRPr="00834BC2" w:rsidRDefault="00926421">
      <w:pPr>
        <w:widowControl w:val="0"/>
        <w:tabs>
          <w:tab w:val="left" w:pos="1238"/>
        </w:tabs>
        <w:spacing w:line="240" w:lineRule="auto"/>
        <w:ind w:left="108"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ESF</w:t>
      </w:r>
      <w:r w:rsidRPr="00834BC2">
        <w:rPr>
          <w:rFonts w:ascii="Times New Roman" w:eastAsia="Times New Roman" w:hAnsi="Times New Roman" w:cs="Times New Roman"/>
          <w:color w:val="000000"/>
          <w:sz w:val="18"/>
          <w:szCs w:val="18"/>
          <w:lang w:val="bs-Latn-BA"/>
        </w:rPr>
        <w:tab/>
        <w:t>Okolišni i društveni okvir</w:t>
      </w:r>
    </w:p>
    <w:p w14:paraId="5C67FA6D" w14:textId="77777777" w:rsidR="00921B32" w:rsidRPr="00834BC2" w:rsidRDefault="00921B32">
      <w:pPr>
        <w:spacing w:after="1" w:line="140" w:lineRule="exact"/>
        <w:rPr>
          <w:rFonts w:ascii="Times New Roman" w:eastAsia="Times New Roman" w:hAnsi="Times New Roman" w:cs="Times New Roman"/>
          <w:sz w:val="14"/>
          <w:szCs w:val="14"/>
          <w:lang w:val="bs-Latn-BA"/>
        </w:rPr>
      </w:pPr>
    </w:p>
    <w:p w14:paraId="1BFF2135" w14:textId="30B96CD9" w:rsidR="00921B32" w:rsidRPr="00834BC2" w:rsidRDefault="00926421">
      <w:pPr>
        <w:widowControl w:val="0"/>
        <w:tabs>
          <w:tab w:val="left" w:pos="1238"/>
        </w:tabs>
        <w:spacing w:line="240" w:lineRule="auto"/>
        <w:ind w:left="108"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ESMF</w:t>
      </w:r>
      <w:r w:rsidRPr="00834BC2">
        <w:rPr>
          <w:rFonts w:ascii="Times New Roman" w:eastAsia="Times New Roman" w:hAnsi="Times New Roman" w:cs="Times New Roman"/>
          <w:color w:val="000000"/>
          <w:sz w:val="18"/>
          <w:szCs w:val="18"/>
          <w:lang w:val="bs-Latn-BA"/>
        </w:rPr>
        <w:tab/>
        <w:t>Okvir okolišno</w:t>
      </w:r>
      <w:r w:rsidR="002B20E8">
        <w:rPr>
          <w:rFonts w:ascii="Times New Roman" w:eastAsia="Times New Roman" w:hAnsi="Times New Roman" w:cs="Times New Roman"/>
          <w:color w:val="000000"/>
          <w:sz w:val="18"/>
          <w:szCs w:val="18"/>
          <w:lang w:val="bs-Latn-BA"/>
        </w:rPr>
        <w:t>g</w:t>
      </w:r>
      <w:r w:rsidRPr="00834BC2">
        <w:rPr>
          <w:rFonts w:ascii="Times New Roman" w:eastAsia="Times New Roman" w:hAnsi="Times New Roman" w:cs="Times New Roman"/>
          <w:color w:val="000000"/>
          <w:sz w:val="18"/>
          <w:szCs w:val="18"/>
          <w:lang w:val="bs-Latn-BA"/>
        </w:rPr>
        <w:t xml:space="preserve"> i društven</w:t>
      </w:r>
      <w:r w:rsidR="002B20E8">
        <w:rPr>
          <w:rFonts w:ascii="Times New Roman" w:eastAsia="Times New Roman" w:hAnsi="Times New Roman" w:cs="Times New Roman"/>
          <w:color w:val="000000"/>
          <w:sz w:val="18"/>
          <w:szCs w:val="18"/>
          <w:lang w:val="bs-Latn-BA"/>
        </w:rPr>
        <w:t>g</w:t>
      </w:r>
      <w:r w:rsidRPr="00834BC2">
        <w:rPr>
          <w:rFonts w:ascii="Times New Roman" w:eastAsia="Times New Roman" w:hAnsi="Times New Roman" w:cs="Times New Roman"/>
          <w:color w:val="000000"/>
          <w:sz w:val="18"/>
          <w:szCs w:val="18"/>
          <w:lang w:val="bs-Latn-BA"/>
        </w:rPr>
        <w:t xml:space="preserve"> upravljanj</w:t>
      </w:r>
      <w:r w:rsidR="002B20E8">
        <w:rPr>
          <w:rFonts w:ascii="Times New Roman" w:eastAsia="Times New Roman" w:hAnsi="Times New Roman" w:cs="Times New Roman"/>
          <w:color w:val="000000"/>
          <w:sz w:val="18"/>
          <w:szCs w:val="18"/>
          <w:lang w:val="bs-Latn-BA"/>
        </w:rPr>
        <w:t>a</w:t>
      </w:r>
    </w:p>
    <w:p w14:paraId="25A9C087" w14:textId="77777777" w:rsidR="00921B32" w:rsidRPr="00834BC2" w:rsidRDefault="00921B32">
      <w:pPr>
        <w:spacing w:after="1" w:line="140" w:lineRule="exact"/>
        <w:rPr>
          <w:rFonts w:ascii="Times New Roman" w:eastAsia="Times New Roman" w:hAnsi="Times New Roman" w:cs="Times New Roman"/>
          <w:sz w:val="14"/>
          <w:szCs w:val="14"/>
          <w:lang w:val="bs-Latn-BA"/>
        </w:rPr>
      </w:pPr>
    </w:p>
    <w:p w14:paraId="7C4BBF73" w14:textId="2FE88E89" w:rsidR="00921B32" w:rsidRPr="00834BC2" w:rsidRDefault="00926421">
      <w:pPr>
        <w:widowControl w:val="0"/>
        <w:tabs>
          <w:tab w:val="left" w:pos="1238"/>
        </w:tabs>
        <w:spacing w:line="240" w:lineRule="auto"/>
        <w:ind w:left="108"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ESMP</w:t>
      </w:r>
      <w:r w:rsidRPr="00834BC2">
        <w:rPr>
          <w:rFonts w:ascii="Times New Roman" w:eastAsia="Times New Roman" w:hAnsi="Times New Roman" w:cs="Times New Roman"/>
          <w:color w:val="000000"/>
          <w:sz w:val="18"/>
          <w:szCs w:val="18"/>
          <w:lang w:val="bs-Latn-BA"/>
        </w:rPr>
        <w:tab/>
        <w:t xml:space="preserve">Plan </w:t>
      </w:r>
      <w:r w:rsidR="00D165FA">
        <w:rPr>
          <w:rFonts w:ascii="Times New Roman" w:eastAsia="Times New Roman" w:hAnsi="Times New Roman" w:cs="Times New Roman"/>
          <w:color w:val="000000"/>
          <w:sz w:val="18"/>
          <w:szCs w:val="18"/>
          <w:lang w:val="bs-Latn-BA"/>
        </w:rPr>
        <w:t>okolišnog i društvenog upravljanja</w:t>
      </w:r>
    </w:p>
    <w:p w14:paraId="00FC98C4" w14:textId="77777777" w:rsidR="00921B32" w:rsidRPr="00834BC2" w:rsidRDefault="00921B32">
      <w:pPr>
        <w:spacing w:after="19" w:line="120" w:lineRule="exact"/>
        <w:rPr>
          <w:rFonts w:ascii="Times New Roman" w:eastAsia="Times New Roman" w:hAnsi="Times New Roman" w:cs="Times New Roman"/>
          <w:sz w:val="12"/>
          <w:szCs w:val="12"/>
          <w:lang w:val="bs-Latn-BA"/>
        </w:rPr>
      </w:pPr>
    </w:p>
    <w:p w14:paraId="757D3F96" w14:textId="32645300" w:rsidR="00921B32" w:rsidRPr="00834BC2" w:rsidRDefault="00926421">
      <w:pPr>
        <w:widowControl w:val="0"/>
        <w:tabs>
          <w:tab w:val="left" w:pos="1238"/>
        </w:tabs>
        <w:spacing w:line="240" w:lineRule="auto"/>
        <w:ind w:left="108"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ESS</w:t>
      </w:r>
      <w:r w:rsidRPr="00834BC2">
        <w:rPr>
          <w:rFonts w:ascii="Times New Roman" w:eastAsia="Times New Roman" w:hAnsi="Times New Roman" w:cs="Times New Roman"/>
          <w:color w:val="000000"/>
          <w:sz w:val="18"/>
          <w:szCs w:val="18"/>
          <w:lang w:val="bs-Latn-BA"/>
        </w:rPr>
        <w:tab/>
        <w:t xml:space="preserve">Okolišni i društveni standardi </w:t>
      </w:r>
    </w:p>
    <w:p w14:paraId="60FD5A06" w14:textId="77777777" w:rsidR="00921B32" w:rsidRPr="00834BC2" w:rsidRDefault="00921B32">
      <w:pPr>
        <w:spacing w:after="1" w:line="140" w:lineRule="exact"/>
        <w:rPr>
          <w:rFonts w:ascii="Times New Roman" w:eastAsia="Times New Roman" w:hAnsi="Times New Roman" w:cs="Times New Roman"/>
          <w:sz w:val="14"/>
          <w:szCs w:val="14"/>
          <w:lang w:val="bs-Latn-BA"/>
        </w:rPr>
      </w:pPr>
    </w:p>
    <w:p w14:paraId="72737936" w14:textId="77777777" w:rsidR="00921B32" w:rsidRPr="00834BC2" w:rsidRDefault="00926421">
      <w:pPr>
        <w:widowControl w:val="0"/>
        <w:tabs>
          <w:tab w:val="left" w:pos="1238"/>
        </w:tabs>
        <w:spacing w:line="240" w:lineRule="auto"/>
        <w:ind w:left="108"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FBiH</w:t>
      </w:r>
      <w:r w:rsidRPr="00834BC2">
        <w:rPr>
          <w:rFonts w:ascii="Times New Roman" w:eastAsia="Times New Roman" w:hAnsi="Times New Roman" w:cs="Times New Roman"/>
          <w:color w:val="000000"/>
          <w:sz w:val="18"/>
          <w:szCs w:val="18"/>
          <w:lang w:val="bs-Latn-BA"/>
        </w:rPr>
        <w:tab/>
        <w:t>Federacija Bosne i Hercegovine</w:t>
      </w:r>
    </w:p>
    <w:p w14:paraId="52FDEF12" w14:textId="77777777" w:rsidR="00921B32" w:rsidRPr="00834BC2" w:rsidRDefault="00921B32">
      <w:pPr>
        <w:spacing w:after="18" w:line="120" w:lineRule="exact"/>
        <w:rPr>
          <w:rFonts w:ascii="Times New Roman" w:eastAsia="Times New Roman" w:hAnsi="Times New Roman" w:cs="Times New Roman"/>
          <w:sz w:val="12"/>
          <w:szCs w:val="12"/>
          <w:lang w:val="bs-Latn-BA"/>
        </w:rPr>
      </w:pPr>
    </w:p>
    <w:p w14:paraId="72C97973" w14:textId="77777777" w:rsidR="00921B32" w:rsidRPr="00834BC2" w:rsidRDefault="00926421">
      <w:pPr>
        <w:widowControl w:val="0"/>
        <w:tabs>
          <w:tab w:val="left" w:pos="1238"/>
        </w:tabs>
        <w:spacing w:line="240" w:lineRule="auto"/>
        <w:ind w:left="108"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FHMZ</w:t>
      </w:r>
      <w:r w:rsidRPr="00834BC2">
        <w:rPr>
          <w:rFonts w:ascii="Times New Roman" w:eastAsia="Times New Roman" w:hAnsi="Times New Roman" w:cs="Times New Roman"/>
          <w:color w:val="000000"/>
          <w:sz w:val="18"/>
          <w:szCs w:val="18"/>
          <w:lang w:val="bs-Latn-BA"/>
        </w:rPr>
        <w:tab/>
        <w:t>Federalni hidrometeorološki zavod</w:t>
      </w:r>
    </w:p>
    <w:p w14:paraId="364530E8" w14:textId="77777777" w:rsidR="00921B32" w:rsidRPr="00834BC2" w:rsidRDefault="00921B32">
      <w:pPr>
        <w:spacing w:after="1" w:line="140" w:lineRule="exact"/>
        <w:rPr>
          <w:rFonts w:ascii="Times New Roman" w:eastAsia="Times New Roman" w:hAnsi="Times New Roman" w:cs="Times New Roman"/>
          <w:sz w:val="14"/>
          <w:szCs w:val="14"/>
          <w:lang w:val="bs-Latn-BA"/>
        </w:rPr>
      </w:pPr>
    </w:p>
    <w:p w14:paraId="1771FF23" w14:textId="4DD0F7D9" w:rsidR="00921B32" w:rsidRPr="00834BC2" w:rsidRDefault="00926421">
      <w:pPr>
        <w:widowControl w:val="0"/>
        <w:tabs>
          <w:tab w:val="left" w:pos="1238"/>
        </w:tabs>
        <w:spacing w:line="240" w:lineRule="auto"/>
        <w:ind w:left="108"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FMOT</w:t>
      </w:r>
      <w:r w:rsidRPr="00834BC2">
        <w:rPr>
          <w:rFonts w:ascii="Times New Roman" w:eastAsia="Times New Roman" w:hAnsi="Times New Roman" w:cs="Times New Roman"/>
          <w:color w:val="000000"/>
          <w:sz w:val="18"/>
          <w:szCs w:val="18"/>
          <w:lang w:val="bs-Latn-BA"/>
        </w:rPr>
        <w:tab/>
        <w:t>Federalno ministarstvo okoliša i turizma</w:t>
      </w:r>
    </w:p>
    <w:p w14:paraId="0B55A6CD" w14:textId="77777777" w:rsidR="00921B32" w:rsidRPr="00834BC2" w:rsidRDefault="00921B32">
      <w:pPr>
        <w:spacing w:after="2" w:line="140" w:lineRule="exact"/>
        <w:rPr>
          <w:rFonts w:ascii="Times New Roman" w:eastAsia="Times New Roman" w:hAnsi="Times New Roman" w:cs="Times New Roman"/>
          <w:sz w:val="14"/>
          <w:szCs w:val="14"/>
          <w:lang w:val="bs-Latn-BA"/>
        </w:rPr>
      </w:pPr>
    </w:p>
    <w:p w14:paraId="6FECCC14" w14:textId="0E30AA93" w:rsidR="00921B32" w:rsidRPr="00834BC2" w:rsidRDefault="00926421">
      <w:pPr>
        <w:widowControl w:val="0"/>
        <w:tabs>
          <w:tab w:val="left" w:pos="1238"/>
        </w:tabs>
        <w:spacing w:line="240" w:lineRule="auto"/>
        <w:ind w:left="108"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F</w:t>
      </w:r>
      <w:r w:rsidR="000F1C9C">
        <w:rPr>
          <w:rFonts w:ascii="Times New Roman" w:eastAsia="Times New Roman" w:hAnsi="Times New Roman" w:cs="Times New Roman"/>
          <w:color w:val="000000"/>
          <w:sz w:val="18"/>
          <w:szCs w:val="18"/>
          <w:lang w:val="bs-Latn-BA"/>
        </w:rPr>
        <w:t>F</w:t>
      </w:r>
      <w:r w:rsidRPr="00834BC2">
        <w:rPr>
          <w:rFonts w:ascii="Times New Roman" w:eastAsia="Times New Roman" w:hAnsi="Times New Roman" w:cs="Times New Roman"/>
          <w:color w:val="000000"/>
          <w:sz w:val="18"/>
          <w:szCs w:val="18"/>
          <w:lang w:val="bs-Latn-BA"/>
        </w:rPr>
        <w:t>ZO</w:t>
      </w:r>
      <w:r w:rsidRPr="00834BC2">
        <w:rPr>
          <w:rFonts w:ascii="Times New Roman" w:eastAsia="Times New Roman" w:hAnsi="Times New Roman" w:cs="Times New Roman"/>
          <w:color w:val="000000"/>
          <w:sz w:val="18"/>
          <w:szCs w:val="18"/>
          <w:lang w:val="bs-Latn-BA"/>
        </w:rPr>
        <w:tab/>
      </w:r>
      <w:r w:rsidR="000F1C9C">
        <w:rPr>
          <w:rFonts w:ascii="Times New Roman" w:eastAsia="Times New Roman" w:hAnsi="Times New Roman" w:cs="Times New Roman"/>
          <w:color w:val="000000"/>
          <w:sz w:val="18"/>
          <w:szCs w:val="18"/>
          <w:lang w:val="bs-Latn-BA"/>
        </w:rPr>
        <w:t xml:space="preserve">Federalni </w:t>
      </w:r>
      <w:r w:rsidRPr="00834BC2">
        <w:rPr>
          <w:rFonts w:ascii="Times New Roman" w:eastAsia="Times New Roman" w:hAnsi="Times New Roman" w:cs="Times New Roman"/>
          <w:color w:val="000000"/>
          <w:sz w:val="18"/>
          <w:szCs w:val="18"/>
          <w:lang w:val="bs-Latn-BA"/>
        </w:rPr>
        <w:t>Fond za zaštitu okoliša</w:t>
      </w:r>
    </w:p>
    <w:p w14:paraId="6A5E11A6" w14:textId="77777777" w:rsidR="00921B32" w:rsidRPr="00834BC2" w:rsidRDefault="00921B32">
      <w:pPr>
        <w:spacing w:after="19" w:line="120" w:lineRule="exact"/>
        <w:rPr>
          <w:rFonts w:ascii="Times New Roman" w:eastAsia="Times New Roman" w:hAnsi="Times New Roman" w:cs="Times New Roman"/>
          <w:sz w:val="12"/>
          <w:szCs w:val="12"/>
          <w:lang w:val="bs-Latn-BA"/>
        </w:rPr>
      </w:pPr>
    </w:p>
    <w:p w14:paraId="35D80D35" w14:textId="00208C9C" w:rsidR="00921B32" w:rsidRPr="00834BC2" w:rsidRDefault="00926421">
      <w:pPr>
        <w:widowControl w:val="0"/>
        <w:tabs>
          <w:tab w:val="left" w:pos="1238"/>
        </w:tabs>
        <w:spacing w:line="240" w:lineRule="auto"/>
        <w:ind w:left="108"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ILO</w:t>
      </w:r>
      <w:r w:rsidRPr="00834BC2">
        <w:rPr>
          <w:rFonts w:ascii="Times New Roman" w:eastAsia="Times New Roman" w:hAnsi="Times New Roman" w:cs="Times New Roman"/>
          <w:color w:val="000000"/>
          <w:sz w:val="18"/>
          <w:szCs w:val="18"/>
          <w:lang w:val="bs-Latn-BA"/>
        </w:rPr>
        <w:tab/>
        <w:t xml:space="preserve">Međunarodna organizacija rada </w:t>
      </w:r>
    </w:p>
    <w:p w14:paraId="3C7F866B" w14:textId="77777777" w:rsidR="00921B32" w:rsidRPr="00834BC2" w:rsidRDefault="00921B32">
      <w:pPr>
        <w:spacing w:after="1" w:line="140" w:lineRule="exact"/>
        <w:rPr>
          <w:rFonts w:ascii="Times New Roman" w:eastAsia="Times New Roman" w:hAnsi="Times New Roman" w:cs="Times New Roman"/>
          <w:sz w:val="14"/>
          <w:szCs w:val="14"/>
          <w:lang w:val="bs-Latn-BA"/>
        </w:rPr>
      </w:pPr>
    </w:p>
    <w:p w14:paraId="03547A63" w14:textId="0DF29DDA" w:rsidR="00921B32" w:rsidRPr="00834BC2" w:rsidRDefault="00926421">
      <w:pPr>
        <w:widowControl w:val="0"/>
        <w:tabs>
          <w:tab w:val="left" w:pos="1238"/>
        </w:tabs>
        <w:spacing w:line="240" w:lineRule="auto"/>
        <w:ind w:left="108"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IPF</w:t>
      </w:r>
      <w:r w:rsidRPr="00834BC2">
        <w:rPr>
          <w:rFonts w:ascii="Times New Roman" w:eastAsia="Times New Roman" w:hAnsi="Times New Roman" w:cs="Times New Roman"/>
          <w:color w:val="000000"/>
          <w:sz w:val="18"/>
          <w:szCs w:val="18"/>
          <w:lang w:val="bs-Latn-BA"/>
        </w:rPr>
        <w:tab/>
        <w:t xml:space="preserve">Financiranje </w:t>
      </w:r>
      <w:r w:rsidR="002B20E8">
        <w:rPr>
          <w:rFonts w:ascii="Times New Roman" w:eastAsia="Times New Roman" w:hAnsi="Times New Roman" w:cs="Times New Roman"/>
          <w:color w:val="000000"/>
          <w:sz w:val="18"/>
          <w:szCs w:val="18"/>
          <w:lang w:val="bs-Latn-BA"/>
        </w:rPr>
        <w:t>investicionih</w:t>
      </w:r>
      <w:r w:rsidRPr="00834BC2">
        <w:rPr>
          <w:rFonts w:ascii="Times New Roman" w:eastAsia="Times New Roman" w:hAnsi="Times New Roman" w:cs="Times New Roman"/>
          <w:color w:val="000000"/>
          <w:sz w:val="18"/>
          <w:szCs w:val="18"/>
          <w:lang w:val="bs-Latn-BA"/>
        </w:rPr>
        <w:t xml:space="preserve"> </w:t>
      </w:r>
      <w:r w:rsidR="002B20E8">
        <w:rPr>
          <w:rFonts w:ascii="Times New Roman" w:eastAsia="Times New Roman" w:hAnsi="Times New Roman" w:cs="Times New Roman"/>
          <w:color w:val="000000"/>
          <w:sz w:val="18"/>
          <w:szCs w:val="18"/>
          <w:lang w:val="bs-Latn-BA"/>
        </w:rPr>
        <w:t>projekata</w:t>
      </w:r>
    </w:p>
    <w:p w14:paraId="5AE7CE54" w14:textId="77777777" w:rsidR="00921B32" w:rsidRPr="00834BC2" w:rsidRDefault="00921B32">
      <w:pPr>
        <w:spacing w:after="18" w:line="120" w:lineRule="exact"/>
        <w:rPr>
          <w:rFonts w:ascii="Times New Roman" w:eastAsia="Times New Roman" w:hAnsi="Times New Roman" w:cs="Times New Roman"/>
          <w:sz w:val="12"/>
          <w:szCs w:val="12"/>
          <w:lang w:val="bs-Latn-BA"/>
        </w:rPr>
      </w:pPr>
    </w:p>
    <w:p w14:paraId="2C8F719F" w14:textId="68675041" w:rsidR="00921B32" w:rsidRPr="00834BC2" w:rsidRDefault="00926421">
      <w:pPr>
        <w:widowControl w:val="0"/>
        <w:tabs>
          <w:tab w:val="left" w:pos="1238"/>
        </w:tabs>
        <w:spacing w:line="240" w:lineRule="auto"/>
        <w:ind w:left="108"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LMP</w:t>
      </w:r>
      <w:r w:rsidRPr="00834BC2">
        <w:rPr>
          <w:rFonts w:ascii="Times New Roman" w:eastAsia="Times New Roman" w:hAnsi="Times New Roman" w:cs="Times New Roman"/>
          <w:color w:val="000000"/>
          <w:sz w:val="18"/>
          <w:szCs w:val="18"/>
          <w:lang w:val="bs-Latn-BA"/>
        </w:rPr>
        <w:tab/>
        <w:t>Procedure upravljanj</w:t>
      </w:r>
      <w:r w:rsidR="002B20E8">
        <w:rPr>
          <w:rFonts w:ascii="Times New Roman" w:eastAsia="Times New Roman" w:hAnsi="Times New Roman" w:cs="Times New Roman"/>
          <w:color w:val="000000"/>
          <w:sz w:val="18"/>
          <w:szCs w:val="18"/>
          <w:lang w:val="bs-Latn-BA"/>
        </w:rPr>
        <w:t>a</w:t>
      </w:r>
      <w:r w:rsidRPr="00834BC2">
        <w:rPr>
          <w:rFonts w:ascii="Times New Roman" w:eastAsia="Times New Roman" w:hAnsi="Times New Roman" w:cs="Times New Roman"/>
          <w:color w:val="000000"/>
          <w:sz w:val="18"/>
          <w:szCs w:val="18"/>
          <w:lang w:val="bs-Latn-BA"/>
        </w:rPr>
        <w:t xml:space="preserve"> radnom snagom </w:t>
      </w:r>
    </w:p>
    <w:p w14:paraId="1606AFD0" w14:textId="77777777" w:rsidR="00921B32" w:rsidRPr="00834BC2" w:rsidRDefault="00921B32">
      <w:pPr>
        <w:spacing w:after="19" w:line="120" w:lineRule="exact"/>
        <w:rPr>
          <w:rFonts w:ascii="Times New Roman" w:eastAsia="Times New Roman" w:hAnsi="Times New Roman" w:cs="Times New Roman"/>
          <w:sz w:val="12"/>
          <w:szCs w:val="12"/>
          <w:lang w:val="bs-Latn-BA"/>
        </w:rPr>
      </w:pPr>
    </w:p>
    <w:p w14:paraId="19938A3E" w14:textId="31046B1F" w:rsidR="00921B32" w:rsidRPr="00834BC2" w:rsidRDefault="00D165FA">
      <w:pPr>
        <w:widowControl w:val="0"/>
        <w:tabs>
          <w:tab w:val="left" w:pos="1238"/>
        </w:tabs>
        <w:spacing w:line="240" w:lineRule="auto"/>
        <w:ind w:left="108" w:right="-20"/>
        <w:rPr>
          <w:rFonts w:ascii="Times New Roman" w:eastAsia="Times New Roman" w:hAnsi="Times New Roman" w:cs="Times New Roman"/>
          <w:color w:val="000000"/>
          <w:sz w:val="18"/>
          <w:szCs w:val="18"/>
          <w:lang w:val="bs-Latn-BA"/>
        </w:rPr>
      </w:pPr>
      <w:r>
        <w:rPr>
          <w:rFonts w:ascii="Times New Roman" w:eastAsia="Times New Roman" w:hAnsi="Times New Roman" w:cs="Times New Roman"/>
          <w:color w:val="000000"/>
          <w:sz w:val="18"/>
          <w:szCs w:val="18"/>
          <w:lang w:val="bs-Latn-BA"/>
        </w:rPr>
        <w:t>GM</w:t>
      </w:r>
      <w:r w:rsidR="00926421" w:rsidRPr="00834BC2">
        <w:rPr>
          <w:rFonts w:ascii="Times New Roman" w:eastAsia="Times New Roman" w:hAnsi="Times New Roman" w:cs="Times New Roman"/>
          <w:color w:val="000000"/>
          <w:sz w:val="18"/>
          <w:szCs w:val="18"/>
          <w:lang w:val="bs-Latn-BA"/>
        </w:rPr>
        <w:tab/>
        <w:t>Mehanizam za žalbe</w:t>
      </w:r>
    </w:p>
    <w:p w14:paraId="4C2B3188" w14:textId="77777777" w:rsidR="00921B32" w:rsidRPr="00834BC2" w:rsidRDefault="00921B32">
      <w:pPr>
        <w:spacing w:after="1" w:line="140" w:lineRule="exact"/>
        <w:rPr>
          <w:rFonts w:ascii="Times New Roman" w:eastAsia="Times New Roman" w:hAnsi="Times New Roman" w:cs="Times New Roman"/>
          <w:sz w:val="14"/>
          <w:szCs w:val="14"/>
          <w:lang w:val="bs-Latn-BA"/>
        </w:rPr>
      </w:pPr>
    </w:p>
    <w:p w14:paraId="30181369" w14:textId="0F6424F4" w:rsidR="00921B32" w:rsidRPr="00834BC2" w:rsidRDefault="00E361BD">
      <w:pPr>
        <w:widowControl w:val="0"/>
        <w:tabs>
          <w:tab w:val="left" w:pos="1238"/>
        </w:tabs>
        <w:spacing w:line="240" w:lineRule="auto"/>
        <w:ind w:left="108" w:right="-20"/>
        <w:rPr>
          <w:rFonts w:ascii="Times New Roman" w:eastAsia="Times New Roman" w:hAnsi="Times New Roman" w:cs="Times New Roman"/>
          <w:color w:val="000000"/>
          <w:sz w:val="18"/>
          <w:szCs w:val="18"/>
          <w:lang w:val="bs-Latn-BA"/>
        </w:rPr>
      </w:pPr>
      <w:r>
        <w:rPr>
          <w:rFonts w:ascii="Times New Roman" w:eastAsia="Times New Roman" w:hAnsi="Times New Roman" w:cs="Times New Roman"/>
          <w:color w:val="000000"/>
          <w:sz w:val="18"/>
          <w:szCs w:val="18"/>
          <w:lang w:val="bs-Latn-BA"/>
        </w:rPr>
        <w:t>PMU</w:t>
      </w:r>
      <w:r w:rsidR="00926421" w:rsidRPr="00834BC2">
        <w:rPr>
          <w:rFonts w:ascii="Times New Roman" w:eastAsia="Times New Roman" w:hAnsi="Times New Roman" w:cs="Times New Roman"/>
          <w:color w:val="000000"/>
          <w:sz w:val="18"/>
          <w:szCs w:val="18"/>
          <w:lang w:val="bs-Latn-BA"/>
        </w:rPr>
        <w:tab/>
      </w:r>
      <w:r>
        <w:rPr>
          <w:rFonts w:ascii="Times New Roman" w:eastAsia="Times New Roman" w:hAnsi="Times New Roman" w:cs="Times New Roman"/>
          <w:color w:val="000000"/>
          <w:sz w:val="18"/>
          <w:szCs w:val="18"/>
          <w:lang w:val="bs-Latn-BA"/>
        </w:rPr>
        <w:t>Jedinica za upravljanje projektom</w:t>
      </w:r>
      <w:r w:rsidR="00926421" w:rsidRPr="00834BC2">
        <w:rPr>
          <w:rFonts w:ascii="Times New Roman" w:eastAsia="Times New Roman" w:hAnsi="Times New Roman" w:cs="Times New Roman"/>
          <w:color w:val="000000"/>
          <w:sz w:val="18"/>
          <w:szCs w:val="18"/>
          <w:lang w:val="bs-Latn-BA"/>
        </w:rPr>
        <w:t xml:space="preserve"> </w:t>
      </w:r>
    </w:p>
    <w:p w14:paraId="0628497D" w14:textId="77777777" w:rsidR="00D165FA" w:rsidRDefault="00D165FA" w:rsidP="00D165FA">
      <w:pPr>
        <w:widowControl w:val="0"/>
        <w:tabs>
          <w:tab w:val="left" w:pos="1238"/>
        </w:tabs>
        <w:spacing w:line="240" w:lineRule="auto"/>
        <w:ind w:left="108" w:right="-20"/>
        <w:rPr>
          <w:rFonts w:ascii="Times New Roman" w:eastAsia="Times New Roman" w:hAnsi="Times New Roman" w:cs="Times New Roman"/>
          <w:color w:val="000000"/>
          <w:sz w:val="18"/>
          <w:szCs w:val="18"/>
          <w:lang w:val="bs-Latn-BA"/>
        </w:rPr>
      </w:pPr>
    </w:p>
    <w:p w14:paraId="51961B32" w14:textId="069E68D4" w:rsidR="00D165FA" w:rsidRPr="00834BC2" w:rsidRDefault="00D165FA" w:rsidP="00D165FA">
      <w:pPr>
        <w:widowControl w:val="0"/>
        <w:tabs>
          <w:tab w:val="left" w:pos="1238"/>
        </w:tabs>
        <w:spacing w:line="240" w:lineRule="auto"/>
        <w:ind w:left="108" w:right="-20"/>
        <w:rPr>
          <w:rFonts w:ascii="Times New Roman" w:eastAsia="Times New Roman" w:hAnsi="Times New Roman" w:cs="Times New Roman"/>
          <w:color w:val="000000"/>
          <w:sz w:val="18"/>
          <w:szCs w:val="18"/>
          <w:lang w:val="bs-Latn-BA"/>
        </w:rPr>
      </w:pPr>
      <w:r>
        <w:rPr>
          <w:rFonts w:ascii="Times New Roman" w:eastAsia="Times New Roman" w:hAnsi="Times New Roman" w:cs="Times New Roman"/>
          <w:color w:val="000000"/>
          <w:sz w:val="18"/>
          <w:szCs w:val="18"/>
          <w:lang w:val="bs-Latn-BA"/>
        </w:rPr>
        <w:t>WGC</w:t>
      </w:r>
      <w:r w:rsidRPr="00834BC2">
        <w:rPr>
          <w:rFonts w:ascii="Times New Roman" w:eastAsia="Times New Roman" w:hAnsi="Times New Roman" w:cs="Times New Roman"/>
          <w:color w:val="000000"/>
          <w:sz w:val="18"/>
          <w:szCs w:val="18"/>
          <w:lang w:val="bs-Latn-BA"/>
        </w:rPr>
        <w:tab/>
      </w:r>
      <w:r>
        <w:rPr>
          <w:rFonts w:ascii="Times New Roman" w:eastAsia="Times New Roman" w:hAnsi="Times New Roman" w:cs="Times New Roman"/>
          <w:color w:val="000000"/>
          <w:sz w:val="18"/>
          <w:szCs w:val="18"/>
          <w:lang w:val="bs-Latn-BA"/>
        </w:rPr>
        <w:t>Odbor za žalbe radnika</w:t>
      </w:r>
    </w:p>
    <w:p w14:paraId="069E207D" w14:textId="77777777" w:rsidR="00D165FA" w:rsidRPr="00834BC2" w:rsidRDefault="00D165FA" w:rsidP="00D165FA">
      <w:pPr>
        <w:spacing w:after="19" w:line="120" w:lineRule="exact"/>
        <w:rPr>
          <w:rFonts w:ascii="Times New Roman" w:eastAsia="Times New Roman" w:hAnsi="Times New Roman" w:cs="Times New Roman"/>
          <w:sz w:val="12"/>
          <w:szCs w:val="12"/>
          <w:lang w:val="bs-Latn-BA"/>
        </w:rPr>
      </w:pPr>
    </w:p>
    <w:p w14:paraId="7B510E48" w14:textId="77777777" w:rsidR="00D165FA" w:rsidRPr="00834BC2" w:rsidRDefault="00D165FA" w:rsidP="00D165FA">
      <w:pPr>
        <w:widowControl w:val="0"/>
        <w:tabs>
          <w:tab w:val="left" w:pos="1238"/>
        </w:tabs>
        <w:spacing w:line="240" w:lineRule="auto"/>
        <w:ind w:left="108" w:right="-20"/>
        <w:rPr>
          <w:rFonts w:ascii="Times New Roman" w:eastAsia="Times New Roman" w:hAnsi="Times New Roman" w:cs="Times New Roman"/>
          <w:color w:val="000000"/>
          <w:sz w:val="18"/>
          <w:szCs w:val="18"/>
          <w:lang w:val="bs-Latn-BA"/>
        </w:rPr>
      </w:pPr>
      <w:r>
        <w:rPr>
          <w:rFonts w:ascii="Times New Roman" w:eastAsia="Times New Roman" w:hAnsi="Times New Roman" w:cs="Times New Roman"/>
          <w:color w:val="000000"/>
          <w:sz w:val="18"/>
          <w:szCs w:val="18"/>
          <w:lang w:val="bs-Latn-BA"/>
        </w:rPr>
        <w:t>WCGC</w:t>
      </w:r>
      <w:r w:rsidRPr="00834BC2">
        <w:rPr>
          <w:rFonts w:ascii="Times New Roman" w:eastAsia="Times New Roman" w:hAnsi="Times New Roman" w:cs="Times New Roman"/>
          <w:color w:val="000000"/>
          <w:sz w:val="18"/>
          <w:szCs w:val="18"/>
          <w:lang w:val="bs-Latn-BA"/>
        </w:rPr>
        <w:tab/>
      </w:r>
      <w:r>
        <w:rPr>
          <w:rFonts w:ascii="Times New Roman" w:eastAsia="Times New Roman" w:hAnsi="Times New Roman" w:cs="Times New Roman"/>
          <w:color w:val="000000"/>
          <w:sz w:val="18"/>
          <w:szCs w:val="18"/>
          <w:lang w:val="bs-Latn-BA"/>
        </w:rPr>
        <w:t>C</w:t>
      </w:r>
      <w:r w:rsidRPr="00834BC2">
        <w:rPr>
          <w:rFonts w:ascii="Times New Roman" w:eastAsia="Times New Roman" w:hAnsi="Times New Roman" w:cs="Times New Roman"/>
          <w:color w:val="000000"/>
          <w:sz w:val="18"/>
          <w:szCs w:val="18"/>
          <w:lang w:val="bs-Latn-BA"/>
        </w:rPr>
        <w:t>entralni odbor za žalbe</w:t>
      </w:r>
      <w:r>
        <w:rPr>
          <w:rFonts w:ascii="Times New Roman" w:eastAsia="Times New Roman" w:hAnsi="Times New Roman" w:cs="Times New Roman"/>
          <w:color w:val="000000"/>
          <w:sz w:val="18"/>
          <w:szCs w:val="18"/>
          <w:lang w:val="bs-Latn-BA"/>
        </w:rPr>
        <w:t xml:space="preserve"> radnika</w:t>
      </w:r>
    </w:p>
    <w:p w14:paraId="6F9DED2B" w14:textId="77777777" w:rsidR="00D165FA" w:rsidRPr="00834BC2" w:rsidRDefault="00D165FA" w:rsidP="00D165FA">
      <w:pPr>
        <w:spacing w:after="1" w:line="140" w:lineRule="exact"/>
        <w:rPr>
          <w:rFonts w:ascii="Times New Roman" w:eastAsia="Times New Roman" w:hAnsi="Times New Roman" w:cs="Times New Roman"/>
          <w:sz w:val="14"/>
          <w:szCs w:val="14"/>
          <w:lang w:val="bs-Latn-BA"/>
        </w:rPr>
      </w:pPr>
    </w:p>
    <w:p w14:paraId="18A08522" w14:textId="77777777" w:rsidR="00D165FA" w:rsidRPr="00834BC2" w:rsidRDefault="00D165FA" w:rsidP="00D165FA">
      <w:pPr>
        <w:widowControl w:val="0"/>
        <w:tabs>
          <w:tab w:val="left" w:pos="1238"/>
        </w:tabs>
        <w:spacing w:line="240" w:lineRule="auto"/>
        <w:ind w:left="108" w:right="-20"/>
        <w:rPr>
          <w:rFonts w:ascii="Times New Roman" w:eastAsia="Times New Roman" w:hAnsi="Times New Roman" w:cs="Times New Roman"/>
          <w:color w:val="000000"/>
          <w:sz w:val="18"/>
          <w:szCs w:val="18"/>
          <w:lang w:val="bs-Latn-BA"/>
        </w:rPr>
      </w:pPr>
      <w:r>
        <w:rPr>
          <w:rFonts w:ascii="Times New Roman" w:eastAsia="Times New Roman" w:hAnsi="Times New Roman" w:cs="Times New Roman"/>
          <w:color w:val="000000"/>
          <w:sz w:val="18"/>
          <w:szCs w:val="18"/>
          <w:lang w:val="bs-Latn-BA"/>
        </w:rPr>
        <w:t>WB</w:t>
      </w:r>
      <w:r w:rsidRPr="00834BC2">
        <w:rPr>
          <w:rFonts w:ascii="Times New Roman" w:eastAsia="Times New Roman" w:hAnsi="Times New Roman" w:cs="Times New Roman"/>
          <w:color w:val="000000"/>
          <w:sz w:val="18"/>
          <w:szCs w:val="18"/>
          <w:lang w:val="bs-Latn-BA"/>
        </w:rPr>
        <w:tab/>
        <w:t>Svjetska banka</w:t>
      </w:r>
    </w:p>
    <w:p w14:paraId="61201C3A" w14:textId="77777777" w:rsidR="00D165FA" w:rsidRPr="00834BC2" w:rsidRDefault="00D165FA" w:rsidP="00D165FA">
      <w:pPr>
        <w:spacing w:after="18" w:line="120" w:lineRule="exact"/>
        <w:rPr>
          <w:rFonts w:ascii="Times New Roman" w:eastAsia="Times New Roman" w:hAnsi="Times New Roman" w:cs="Times New Roman"/>
          <w:sz w:val="12"/>
          <w:szCs w:val="12"/>
          <w:lang w:val="bs-Latn-BA"/>
        </w:rPr>
      </w:pPr>
    </w:p>
    <w:p w14:paraId="27E7C3B9" w14:textId="77777777" w:rsidR="00D165FA" w:rsidRPr="00834BC2" w:rsidRDefault="00D165FA" w:rsidP="00D165FA">
      <w:pPr>
        <w:widowControl w:val="0"/>
        <w:tabs>
          <w:tab w:val="left" w:pos="1238"/>
        </w:tabs>
        <w:spacing w:line="240" w:lineRule="auto"/>
        <w:ind w:left="108"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S</w:t>
      </w:r>
      <w:r>
        <w:rPr>
          <w:rFonts w:ascii="Times New Roman" w:eastAsia="Times New Roman" w:hAnsi="Times New Roman" w:cs="Times New Roman"/>
          <w:color w:val="000000"/>
          <w:sz w:val="18"/>
          <w:szCs w:val="18"/>
          <w:lang w:val="bs-Latn-BA"/>
        </w:rPr>
        <w:t>EA/SH</w:t>
      </w:r>
      <w:r w:rsidRPr="00834BC2">
        <w:rPr>
          <w:rFonts w:ascii="Times New Roman" w:eastAsia="Times New Roman" w:hAnsi="Times New Roman" w:cs="Times New Roman"/>
          <w:color w:val="000000"/>
          <w:sz w:val="18"/>
          <w:szCs w:val="18"/>
          <w:lang w:val="bs-Latn-BA"/>
        </w:rPr>
        <w:tab/>
        <w:t xml:space="preserve">Seksualno iskorištavanje i </w:t>
      </w:r>
      <w:r>
        <w:rPr>
          <w:rFonts w:ascii="Times New Roman" w:eastAsia="Times New Roman" w:hAnsi="Times New Roman" w:cs="Times New Roman"/>
          <w:color w:val="000000"/>
          <w:sz w:val="18"/>
          <w:szCs w:val="18"/>
          <w:lang w:val="bs-Latn-BA"/>
        </w:rPr>
        <w:t>zloupotreba</w:t>
      </w:r>
      <w:r w:rsidRPr="00834BC2">
        <w:rPr>
          <w:rFonts w:ascii="Times New Roman" w:eastAsia="Times New Roman" w:hAnsi="Times New Roman" w:cs="Times New Roman"/>
          <w:color w:val="000000"/>
          <w:sz w:val="18"/>
          <w:szCs w:val="18"/>
          <w:lang w:val="bs-Latn-BA"/>
        </w:rPr>
        <w:t>/Seksualno uznemiravanje</w:t>
      </w:r>
    </w:p>
    <w:p w14:paraId="014C6435" w14:textId="77777777" w:rsidR="00D165FA" w:rsidRPr="00834BC2" w:rsidRDefault="00D165FA" w:rsidP="00D165FA">
      <w:pPr>
        <w:spacing w:after="1" w:line="140" w:lineRule="exact"/>
        <w:rPr>
          <w:rFonts w:ascii="Times New Roman" w:eastAsia="Times New Roman" w:hAnsi="Times New Roman" w:cs="Times New Roman"/>
          <w:sz w:val="14"/>
          <w:szCs w:val="14"/>
          <w:lang w:val="bs-Latn-BA"/>
        </w:rPr>
      </w:pPr>
    </w:p>
    <w:p w14:paraId="6AACEA1E" w14:textId="77777777" w:rsidR="00D165FA" w:rsidRPr="00834BC2" w:rsidRDefault="00D165FA" w:rsidP="00D165FA">
      <w:pPr>
        <w:widowControl w:val="0"/>
        <w:tabs>
          <w:tab w:val="left" w:pos="1238"/>
        </w:tabs>
        <w:spacing w:line="240" w:lineRule="auto"/>
        <w:ind w:left="108" w:right="-20"/>
        <w:rPr>
          <w:rFonts w:ascii="Times New Roman" w:eastAsia="Times New Roman" w:hAnsi="Times New Roman" w:cs="Times New Roman"/>
          <w:color w:val="000000"/>
          <w:sz w:val="18"/>
          <w:szCs w:val="18"/>
          <w:lang w:val="bs-Latn-BA"/>
        </w:rPr>
        <w:sectPr w:rsidR="00D165FA" w:rsidRPr="00834BC2" w:rsidSect="00F477CD">
          <w:pgSz w:w="11906" w:h="16838"/>
          <w:pgMar w:top="719" w:right="850" w:bottom="0" w:left="1416" w:header="0" w:footer="720" w:gutter="0"/>
          <w:cols w:space="708"/>
          <w:docGrid w:linePitch="299"/>
        </w:sectPr>
      </w:pPr>
      <w:r>
        <w:rPr>
          <w:rFonts w:ascii="Times New Roman" w:eastAsia="Times New Roman" w:hAnsi="Times New Roman" w:cs="Times New Roman"/>
          <w:color w:val="000000"/>
          <w:sz w:val="18"/>
          <w:szCs w:val="18"/>
          <w:lang w:val="bs-Latn-BA"/>
        </w:rPr>
        <w:t>PIT</w:t>
      </w:r>
      <w:r w:rsidRPr="00834BC2">
        <w:rPr>
          <w:rFonts w:ascii="Times New Roman" w:eastAsia="Times New Roman" w:hAnsi="Times New Roman" w:cs="Times New Roman"/>
          <w:color w:val="000000"/>
          <w:sz w:val="18"/>
          <w:szCs w:val="18"/>
          <w:lang w:val="bs-Latn-BA"/>
        </w:rPr>
        <w:tab/>
      </w:r>
      <w:r>
        <w:rPr>
          <w:rFonts w:ascii="Times New Roman" w:eastAsia="Times New Roman" w:hAnsi="Times New Roman" w:cs="Times New Roman"/>
          <w:color w:val="000000"/>
          <w:sz w:val="18"/>
          <w:szCs w:val="18"/>
          <w:lang w:val="bs-Latn-BA"/>
        </w:rPr>
        <w:t xml:space="preserve">Tim za implementaciju projekta </w:t>
      </w:r>
    </w:p>
    <w:p w14:paraId="26AD774A" w14:textId="77777777" w:rsidR="00921B32" w:rsidRPr="00834BC2" w:rsidRDefault="00921B32" w:rsidP="00D165FA">
      <w:pPr>
        <w:spacing w:line="240" w:lineRule="auto"/>
        <w:rPr>
          <w:rFonts w:ascii="Times New Roman" w:eastAsia="Times New Roman" w:hAnsi="Times New Roman" w:cs="Times New Roman"/>
          <w:sz w:val="14"/>
          <w:szCs w:val="14"/>
          <w:lang w:val="bs-Latn-BA"/>
        </w:rPr>
      </w:pPr>
    </w:p>
    <w:p w14:paraId="4700CC63" w14:textId="77777777" w:rsidR="00921B32" w:rsidRPr="00834BC2" w:rsidRDefault="00921B32" w:rsidP="00D165FA">
      <w:pPr>
        <w:spacing w:line="240" w:lineRule="auto"/>
        <w:rPr>
          <w:rFonts w:ascii="Times New Roman" w:eastAsia="Times New Roman" w:hAnsi="Times New Roman" w:cs="Times New Roman"/>
          <w:sz w:val="14"/>
          <w:szCs w:val="14"/>
          <w:lang w:val="bs-Latn-BA"/>
        </w:rPr>
      </w:pPr>
    </w:p>
    <w:p w14:paraId="4EFE89A5" w14:textId="77777777" w:rsidR="00921B32" w:rsidRPr="00834BC2" w:rsidRDefault="00921B32">
      <w:pPr>
        <w:spacing w:after="22" w:line="240" w:lineRule="exact"/>
        <w:rPr>
          <w:rFonts w:ascii="Cambria" w:eastAsia="Cambria" w:hAnsi="Cambria" w:cs="Cambria"/>
          <w:sz w:val="24"/>
          <w:szCs w:val="24"/>
          <w:lang w:val="bs-Latn-BA"/>
        </w:rPr>
      </w:pPr>
      <w:bookmarkStart w:id="3" w:name="_page_5_0"/>
      <w:bookmarkEnd w:id="2"/>
    </w:p>
    <w:p w14:paraId="15F37076" w14:textId="503FE7BD" w:rsidR="00921B32" w:rsidRPr="00B463AC" w:rsidRDefault="00926421" w:rsidP="000A628B">
      <w:pPr>
        <w:pStyle w:val="ListParagraph"/>
        <w:widowControl w:val="0"/>
        <w:numPr>
          <w:ilvl w:val="0"/>
          <w:numId w:val="6"/>
        </w:numPr>
        <w:tabs>
          <w:tab w:val="left" w:pos="432"/>
        </w:tabs>
        <w:spacing w:line="240" w:lineRule="auto"/>
        <w:ind w:right="-20"/>
        <w:rPr>
          <w:rFonts w:ascii="Times New Roman" w:eastAsia="Times New Roman" w:hAnsi="Times New Roman" w:cs="Times New Roman"/>
          <w:b/>
          <w:bCs/>
          <w:color w:val="000000"/>
          <w:lang w:val="bs-Latn-BA"/>
        </w:rPr>
      </w:pPr>
      <w:r w:rsidRPr="00B463AC">
        <w:rPr>
          <w:rFonts w:ascii="Times New Roman" w:eastAsia="Times New Roman" w:hAnsi="Times New Roman" w:cs="Times New Roman"/>
          <w:b/>
          <w:bCs/>
          <w:color w:val="000000"/>
          <w:lang w:val="bs-Latn-BA"/>
        </w:rPr>
        <w:t>OPIS PROJEKTA</w:t>
      </w:r>
    </w:p>
    <w:p w14:paraId="372E1976" w14:textId="77777777" w:rsidR="00921B32" w:rsidRPr="00B463AC" w:rsidRDefault="00921B32">
      <w:pPr>
        <w:spacing w:after="3" w:line="160" w:lineRule="exact"/>
        <w:rPr>
          <w:rFonts w:ascii="Times New Roman" w:eastAsia="Times New Roman" w:hAnsi="Times New Roman" w:cs="Times New Roman"/>
          <w:lang w:val="bs-Latn-BA"/>
        </w:rPr>
      </w:pPr>
    </w:p>
    <w:p w14:paraId="7E2EED19" w14:textId="6535D809" w:rsidR="00B57B43" w:rsidRPr="002B20E8" w:rsidRDefault="00B57B43" w:rsidP="006401B2">
      <w:pPr>
        <w:pStyle w:val="Default"/>
        <w:spacing w:after="240" w:line="276" w:lineRule="auto"/>
        <w:jc w:val="both"/>
        <w:rPr>
          <w:sz w:val="20"/>
          <w:szCs w:val="20"/>
          <w:lang w:val="bs-Latn-BA"/>
        </w:rPr>
      </w:pPr>
      <w:r w:rsidRPr="00D165FA">
        <w:rPr>
          <w:sz w:val="20"/>
          <w:szCs w:val="20"/>
          <w:lang w:val="bs-Latn-BA"/>
        </w:rPr>
        <w:t>Podrška Svjetske banke (</w:t>
      </w:r>
      <w:r w:rsidR="002B20E8" w:rsidRPr="00D165FA">
        <w:rPr>
          <w:sz w:val="20"/>
          <w:szCs w:val="20"/>
          <w:lang w:val="bs-Latn-BA"/>
        </w:rPr>
        <w:t>WB</w:t>
      </w:r>
      <w:r w:rsidRPr="00D165FA">
        <w:rPr>
          <w:sz w:val="20"/>
          <w:szCs w:val="20"/>
          <w:lang w:val="bs-Latn-BA"/>
        </w:rPr>
        <w:t>) Bosni i Hercegovini (BiH) kroz projekat Održivo</w:t>
      </w:r>
      <w:r w:rsidR="002B20E8" w:rsidRPr="00D165FA">
        <w:rPr>
          <w:sz w:val="20"/>
          <w:szCs w:val="20"/>
          <w:lang w:val="bs-Latn-BA"/>
        </w:rPr>
        <w:t>g</w:t>
      </w:r>
      <w:r w:rsidRPr="00D165FA">
        <w:rPr>
          <w:sz w:val="20"/>
          <w:szCs w:val="20"/>
          <w:lang w:val="bs-Latn-BA"/>
        </w:rPr>
        <w:t xml:space="preserve"> upravljanj</w:t>
      </w:r>
      <w:r w:rsidR="002B20E8" w:rsidRPr="00D165FA">
        <w:rPr>
          <w:sz w:val="20"/>
          <w:szCs w:val="20"/>
          <w:lang w:val="bs-Latn-BA"/>
        </w:rPr>
        <w:t>a</w:t>
      </w:r>
      <w:r w:rsidRPr="00D165FA">
        <w:rPr>
          <w:sz w:val="20"/>
          <w:szCs w:val="20"/>
          <w:lang w:val="bs-Latn-BA"/>
        </w:rPr>
        <w:t xml:space="preserve"> čvrstim otpadom (SW</w:t>
      </w:r>
      <w:r w:rsidR="00290697" w:rsidRPr="00D165FA">
        <w:rPr>
          <w:sz w:val="20"/>
          <w:szCs w:val="20"/>
          <w:lang w:val="bs-Latn-BA"/>
        </w:rPr>
        <w:t>EE</w:t>
      </w:r>
      <w:r w:rsidRPr="00D165FA">
        <w:rPr>
          <w:sz w:val="20"/>
          <w:szCs w:val="20"/>
          <w:lang w:val="bs-Latn-BA"/>
        </w:rPr>
        <w:t>P) ima za cilj da se stvori okruženje u kojem će se podstaknuti reforma sektora upravljanja komunalnim</w:t>
      </w:r>
      <w:r w:rsidRPr="002B20E8">
        <w:rPr>
          <w:rStyle w:val="CharStyle13"/>
          <w:lang w:val="bs-Latn-BA"/>
        </w:rPr>
        <w:t xml:space="preserve"> otpadom, što će poboljšati finan</w:t>
      </w:r>
      <w:r w:rsidR="00D165FA">
        <w:rPr>
          <w:rStyle w:val="CharStyle13"/>
          <w:lang w:val="bs-Latn-BA"/>
        </w:rPr>
        <w:t>c</w:t>
      </w:r>
      <w:r w:rsidRPr="002B20E8">
        <w:rPr>
          <w:rStyle w:val="CharStyle13"/>
          <w:lang w:val="bs-Latn-BA"/>
        </w:rPr>
        <w:t>ijsku i operativnu održivost komunalnih p</w:t>
      </w:r>
      <w:r w:rsidR="00D165FA">
        <w:rPr>
          <w:rStyle w:val="CharStyle13"/>
          <w:lang w:val="bs-Latn-BA"/>
        </w:rPr>
        <w:t>re</w:t>
      </w:r>
      <w:r w:rsidRPr="002B20E8">
        <w:rPr>
          <w:rStyle w:val="CharStyle13"/>
          <w:lang w:val="bs-Latn-BA"/>
        </w:rPr>
        <w:t>duzeća i omogućiti dalji razvoj sistema i unaprjeđenje komunaln</w:t>
      </w:r>
      <w:r w:rsidR="00D165FA">
        <w:rPr>
          <w:rStyle w:val="CharStyle13"/>
          <w:lang w:val="bs-Latn-BA"/>
        </w:rPr>
        <w:t>ih</w:t>
      </w:r>
      <w:r w:rsidRPr="002B20E8">
        <w:rPr>
          <w:rStyle w:val="CharStyle13"/>
          <w:lang w:val="bs-Latn-BA"/>
        </w:rPr>
        <w:t xml:space="preserve"> uslug</w:t>
      </w:r>
      <w:r w:rsidR="00D165FA">
        <w:rPr>
          <w:rStyle w:val="CharStyle13"/>
          <w:lang w:val="bs-Latn-BA"/>
        </w:rPr>
        <w:t>a</w:t>
      </w:r>
      <w:r w:rsidRPr="002B20E8">
        <w:rPr>
          <w:rStyle w:val="CharStyle13"/>
          <w:lang w:val="bs-Latn-BA"/>
        </w:rPr>
        <w:t xml:space="preserve">. </w:t>
      </w:r>
      <w:r w:rsidRPr="002B20E8">
        <w:rPr>
          <w:sz w:val="20"/>
          <w:szCs w:val="20"/>
          <w:lang w:val="bs-Latn-BA"/>
        </w:rPr>
        <w:t xml:space="preserve">Cilj projekta je da se izgradi nova i unaprijedi postojeća infrastruktura za upravljanje komunalnim otpadom, čime će se unaprijediti usluge prikupljanja, sortiranja, obrade i deponiranja komunalnog otpada. Okvirna područja djelovanja fokusirana su na nabavku opreme za prikupljanje i odvoz komunalnog otpada, nabavku opreme za odvojeno prikupljanje i sortiranje otpada, izgradnju kapaciteta za preradu i zbrinjavanje otpada, te izgradnju novih regionalnih, međuopćinskih i  općinskih centara za upravljanje otpadom. </w:t>
      </w:r>
    </w:p>
    <w:p w14:paraId="60421A94" w14:textId="671B2584" w:rsidR="00921B32" w:rsidRPr="002B20E8" w:rsidRDefault="00926421" w:rsidP="006401B2">
      <w:pPr>
        <w:widowControl w:val="0"/>
        <w:spacing w:line="276" w:lineRule="auto"/>
        <w:ind w:right="517"/>
        <w:rPr>
          <w:rFonts w:ascii="Times New Roman" w:eastAsia="Times New Roman" w:hAnsi="Times New Roman" w:cs="Times New Roman"/>
          <w:color w:val="000000"/>
          <w:sz w:val="20"/>
          <w:szCs w:val="20"/>
          <w:lang w:val="bs-Latn-BA"/>
        </w:rPr>
      </w:pPr>
      <w:r w:rsidRPr="002B20E8">
        <w:rPr>
          <w:rFonts w:ascii="Times New Roman" w:eastAsia="Times New Roman" w:hAnsi="Times New Roman" w:cs="Times New Roman"/>
          <w:color w:val="000000"/>
          <w:sz w:val="20"/>
          <w:szCs w:val="20"/>
          <w:lang w:val="bs-Latn-BA"/>
        </w:rPr>
        <w:t>U toku je izrada zasebnog seta instrumenata za upravljanje ut</w:t>
      </w:r>
      <w:r w:rsidR="00D165FA">
        <w:rPr>
          <w:rFonts w:ascii="Times New Roman" w:eastAsia="Times New Roman" w:hAnsi="Times New Roman" w:cs="Times New Roman"/>
          <w:color w:val="000000"/>
          <w:sz w:val="20"/>
          <w:szCs w:val="20"/>
          <w:lang w:val="bs-Latn-BA"/>
        </w:rPr>
        <w:t>i</w:t>
      </w:r>
      <w:r w:rsidRPr="002B20E8">
        <w:rPr>
          <w:rFonts w:ascii="Times New Roman" w:eastAsia="Times New Roman" w:hAnsi="Times New Roman" w:cs="Times New Roman"/>
          <w:color w:val="000000"/>
          <w:sz w:val="20"/>
          <w:szCs w:val="20"/>
          <w:lang w:val="bs-Latn-BA"/>
        </w:rPr>
        <w:t xml:space="preserve">cajima na okoliš i društvo. Ovim </w:t>
      </w:r>
      <w:r w:rsidR="00290697" w:rsidRPr="002B20E8">
        <w:rPr>
          <w:rFonts w:ascii="Times New Roman" w:eastAsia="Times New Roman" w:hAnsi="Times New Roman" w:cs="Times New Roman"/>
          <w:color w:val="000000"/>
          <w:sz w:val="20"/>
          <w:szCs w:val="20"/>
          <w:lang w:val="bs-Latn-BA"/>
        </w:rPr>
        <w:t>d</w:t>
      </w:r>
      <w:r w:rsidRPr="002B20E8">
        <w:rPr>
          <w:rFonts w:ascii="Times New Roman" w:eastAsia="Times New Roman" w:hAnsi="Times New Roman" w:cs="Times New Roman"/>
          <w:color w:val="000000"/>
          <w:sz w:val="20"/>
          <w:szCs w:val="20"/>
          <w:lang w:val="bs-Latn-BA"/>
        </w:rPr>
        <w:t>okumentom će se upravljati radnom snagom potrebnom za aktivnosti koje se provode u FBiH.</w:t>
      </w:r>
    </w:p>
    <w:p w14:paraId="63029C99" w14:textId="77777777" w:rsidR="00921B32" w:rsidRPr="002B20E8" w:rsidRDefault="00921B32" w:rsidP="006401B2">
      <w:pPr>
        <w:spacing w:after="2" w:line="276" w:lineRule="auto"/>
        <w:rPr>
          <w:rFonts w:ascii="Times New Roman" w:eastAsia="Times New Roman" w:hAnsi="Times New Roman" w:cs="Times New Roman"/>
          <w:sz w:val="20"/>
          <w:szCs w:val="20"/>
          <w:lang w:val="bs-Latn-BA"/>
        </w:rPr>
      </w:pPr>
    </w:p>
    <w:p w14:paraId="763E72F8" w14:textId="177B2813" w:rsidR="00921B32" w:rsidRPr="004C6B5D" w:rsidRDefault="00926421" w:rsidP="006401B2">
      <w:pPr>
        <w:widowControl w:val="0"/>
        <w:spacing w:line="276" w:lineRule="auto"/>
        <w:ind w:right="511"/>
        <w:rPr>
          <w:rFonts w:ascii="Times New Roman" w:eastAsia="Times New Roman" w:hAnsi="Times New Roman" w:cs="Times New Roman"/>
          <w:color w:val="000000"/>
          <w:sz w:val="20"/>
          <w:szCs w:val="20"/>
          <w:highlight w:val="cyan"/>
          <w:lang w:val="bs-Latn-BA"/>
        </w:rPr>
      </w:pPr>
      <w:r w:rsidRPr="002B20E8">
        <w:rPr>
          <w:rFonts w:ascii="Times New Roman" w:eastAsia="Times New Roman" w:hAnsi="Times New Roman" w:cs="Times New Roman"/>
          <w:color w:val="000000"/>
          <w:sz w:val="20"/>
          <w:szCs w:val="20"/>
          <w:lang w:val="bs-Latn-BA"/>
        </w:rPr>
        <w:t xml:space="preserve">Projekt će se fokusirati na </w:t>
      </w:r>
      <w:r w:rsidR="00B57B43" w:rsidRPr="002B20E8">
        <w:rPr>
          <w:rFonts w:ascii="Times New Roman" w:eastAsia="Times New Roman" w:hAnsi="Times New Roman" w:cs="Times New Roman"/>
          <w:color w:val="000000"/>
          <w:sz w:val="20"/>
          <w:szCs w:val="20"/>
          <w:lang w:val="bs-Latn-BA"/>
        </w:rPr>
        <w:t xml:space="preserve">cijelu teritoriju </w:t>
      </w:r>
      <w:r w:rsidR="00290697" w:rsidRPr="002B20E8">
        <w:rPr>
          <w:rFonts w:ascii="Times New Roman" w:eastAsia="Times New Roman" w:hAnsi="Times New Roman" w:cs="Times New Roman"/>
          <w:color w:val="000000"/>
          <w:sz w:val="20"/>
          <w:szCs w:val="20"/>
          <w:lang w:val="bs-Latn-BA"/>
        </w:rPr>
        <w:t>Bosne i Hercegovine</w:t>
      </w:r>
      <w:r w:rsidR="00D165FA">
        <w:rPr>
          <w:rFonts w:ascii="Times New Roman" w:eastAsia="Times New Roman" w:hAnsi="Times New Roman" w:cs="Times New Roman"/>
          <w:color w:val="000000"/>
          <w:sz w:val="20"/>
          <w:szCs w:val="20"/>
          <w:lang w:val="bs-Latn-BA"/>
        </w:rPr>
        <w:t>,</w:t>
      </w:r>
      <w:r w:rsidR="00290697" w:rsidRPr="002B20E8">
        <w:rPr>
          <w:rFonts w:ascii="Times New Roman" w:eastAsia="Times New Roman" w:hAnsi="Times New Roman" w:cs="Times New Roman"/>
          <w:color w:val="000000"/>
          <w:sz w:val="20"/>
          <w:szCs w:val="20"/>
          <w:lang w:val="bs-Latn-BA"/>
        </w:rPr>
        <w:t xml:space="preserve"> a time i na cijelu teritoriju </w:t>
      </w:r>
      <w:r w:rsidRPr="002B20E8">
        <w:rPr>
          <w:rFonts w:ascii="Times New Roman" w:eastAsia="Times New Roman" w:hAnsi="Times New Roman" w:cs="Times New Roman"/>
          <w:color w:val="000000"/>
          <w:sz w:val="20"/>
          <w:szCs w:val="20"/>
          <w:lang w:val="bs-Latn-BA"/>
        </w:rPr>
        <w:t>Federacij</w:t>
      </w:r>
      <w:r w:rsidR="00B57B43" w:rsidRPr="002B20E8">
        <w:rPr>
          <w:rFonts w:ascii="Times New Roman" w:eastAsia="Times New Roman" w:hAnsi="Times New Roman" w:cs="Times New Roman"/>
          <w:color w:val="000000"/>
          <w:sz w:val="20"/>
          <w:szCs w:val="20"/>
          <w:lang w:val="bs-Latn-BA"/>
        </w:rPr>
        <w:t>e</w:t>
      </w:r>
      <w:r w:rsidRPr="002B20E8">
        <w:rPr>
          <w:rFonts w:ascii="Times New Roman" w:eastAsia="Times New Roman" w:hAnsi="Times New Roman" w:cs="Times New Roman"/>
          <w:color w:val="000000"/>
          <w:sz w:val="20"/>
          <w:szCs w:val="20"/>
          <w:lang w:val="bs-Latn-BA"/>
        </w:rPr>
        <w:t xml:space="preserve"> Bosne i Hercegovine (FBiH), odnosno na </w:t>
      </w:r>
      <w:r w:rsidR="00B57B43" w:rsidRPr="002B20E8">
        <w:rPr>
          <w:rFonts w:ascii="Times New Roman" w:eastAsia="Times New Roman" w:hAnsi="Times New Roman" w:cs="Times New Roman"/>
          <w:color w:val="000000"/>
          <w:sz w:val="20"/>
          <w:szCs w:val="20"/>
          <w:lang w:val="bs-Latn-BA"/>
        </w:rPr>
        <w:t>sve</w:t>
      </w:r>
      <w:r w:rsidR="002B20E8">
        <w:rPr>
          <w:rFonts w:ascii="Times New Roman" w:eastAsia="Times New Roman" w:hAnsi="Times New Roman" w:cs="Times New Roman"/>
          <w:color w:val="000000"/>
          <w:sz w:val="20"/>
          <w:szCs w:val="20"/>
          <w:lang w:val="bs-Latn-BA"/>
        </w:rPr>
        <w:t xml:space="preserve"> njene kantone.</w:t>
      </w:r>
    </w:p>
    <w:p w14:paraId="54CD88AE" w14:textId="77777777" w:rsidR="00921B32" w:rsidRPr="004C6B5D" w:rsidRDefault="00921B32" w:rsidP="006401B2">
      <w:pPr>
        <w:spacing w:line="276" w:lineRule="auto"/>
        <w:rPr>
          <w:rFonts w:ascii="Times New Roman" w:eastAsia="Times New Roman" w:hAnsi="Times New Roman" w:cs="Times New Roman"/>
          <w:sz w:val="20"/>
          <w:szCs w:val="20"/>
          <w:highlight w:val="cyan"/>
          <w:lang w:val="bs-Latn-BA"/>
        </w:rPr>
      </w:pPr>
    </w:p>
    <w:p w14:paraId="74EA57CC" w14:textId="24FD7B5B" w:rsidR="00037EB9" w:rsidRPr="002B20E8" w:rsidRDefault="00037EB9" w:rsidP="00037EB9">
      <w:pPr>
        <w:jc w:val="both"/>
        <w:rPr>
          <w:rFonts w:ascii="Times New Roman" w:hAnsi="Times New Roman" w:cs="Times New Roman"/>
          <w:sz w:val="20"/>
          <w:szCs w:val="20"/>
          <w:lang w:val="hr-HR"/>
        </w:rPr>
      </w:pPr>
      <w:r w:rsidRPr="002B20E8">
        <w:rPr>
          <w:rFonts w:ascii="Times New Roman" w:hAnsi="Times New Roman" w:cs="Times New Roman"/>
          <w:sz w:val="20"/>
          <w:szCs w:val="20"/>
          <w:lang w:val="hr-HR"/>
        </w:rPr>
        <w:t>SWEEP će podržati integrirani pristup upravljanju čvrstim otpadom (</w:t>
      </w:r>
      <w:r w:rsidR="00D165FA">
        <w:rPr>
          <w:rFonts w:ascii="Times New Roman" w:hAnsi="Times New Roman" w:cs="Times New Roman"/>
          <w:sz w:val="20"/>
          <w:szCs w:val="20"/>
          <w:lang w:val="hr-HR"/>
        </w:rPr>
        <w:t>SWM</w:t>
      </w:r>
      <w:r w:rsidRPr="002B20E8">
        <w:rPr>
          <w:rFonts w:ascii="Times New Roman" w:hAnsi="Times New Roman" w:cs="Times New Roman"/>
          <w:sz w:val="20"/>
          <w:szCs w:val="20"/>
          <w:lang w:val="hr-HR"/>
        </w:rPr>
        <w:t>)</w:t>
      </w:r>
      <w:r w:rsidR="004C6B5D" w:rsidRPr="002B20E8">
        <w:rPr>
          <w:rFonts w:ascii="Times New Roman" w:hAnsi="Times New Roman" w:cs="Times New Roman"/>
          <w:sz w:val="20"/>
          <w:szCs w:val="20"/>
          <w:lang w:val="hr-HR"/>
        </w:rPr>
        <w:t xml:space="preserve"> kroz p</w:t>
      </w:r>
      <w:r w:rsidRPr="002B20E8">
        <w:rPr>
          <w:rFonts w:ascii="Times New Roman" w:hAnsi="Times New Roman" w:cs="Times New Roman"/>
          <w:sz w:val="20"/>
          <w:szCs w:val="20"/>
          <w:lang w:val="hr-HR"/>
        </w:rPr>
        <w:t xml:space="preserve">oboljšanje upravljanja otpadom u općinama i kantonima koji učestvuju u projektu </w:t>
      </w:r>
      <w:r w:rsidR="004C6B5D" w:rsidRPr="002B20E8">
        <w:rPr>
          <w:rFonts w:ascii="Times New Roman" w:hAnsi="Times New Roman" w:cs="Times New Roman"/>
          <w:sz w:val="20"/>
          <w:szCs w:val="20"/>
          <w:lang w:val="hr-HR"/>
        </w:rPr>
        <w:t xml:space="preserve">i </w:t>
      </w:r>
      <w:r w:rsidRPr="002B20E8">
        <w:rPr>
          <w:rFonts w:ascii="Times New Roman" w:hAnsi="Times New Roman" w:cs="Times New Roman"/>
          <w:sz w:val="20"/>
          <w:szCs w:val="20"/>
          <w:lang w:val="hr-HR"/>
        </w:rPr>
        <w:t xml:space="preserve">postavit će državu na dugoročni put ka </w:t>
      </w:r>
      <w:r w:rsidR="00D165FA">
        <w:rPr>
          <w:rFonts w:ascii="Times New Roman" w:hAnsi="Times New Roman" w:cs="Times New Roman"/>
          <w:sz w:val="20"/>
          <w:szCs w:val="20"/>
          <w:lang w:val="hr-HR"/>
        </w:rPr>
        <w:t>cirkularnoj</w:t>
      </w:r>
      <w:r w:rsidRPr="002B20E8">
        <w:rPr>
          <w:rFonts w:ascii="Times New Roman" w:hAnsi="Times New Roman" w:cs="Times New Roman"/>
          <w:sz w:val="20"/>
          <w:szCs w:val="20"/>
          <w:lang w:val="hr-HR"/>
        </w:rPr>
        <w:t xml:space="preserve"> ekonomiji u kojoj se resursi ponovo koriste, a otpad je minimiziran. Projekat ima za cilj poboljšanje osnovne infrastrukture za </w:t>
      </w:r>
      <w:r w:rsidR="00D165FA">
        <w:rPr>
          <w:rFonts w:ascii="Times New Roman" w:hAnsi="Times New Roman" w:cs="Times New Roman"/>
          <w:sz w:val="20"/>
          <w:szCs w:val="20"/>
          <w:lang w:val="hr-HR"/>
        </w:rPr>
        <w:t>pri</w:t>
      </w:r>
      <w:r w:rsidRPr="002B20E8">
        <w:rPr>
          <w:rFonts w:ascii="Times New Roman" w:hAnsi="Times New Roman" w:cs="Times New Roman"/>
          <w:sz w:val="20"/>
          <w:szCs w:val="20"/>
          <w:lang w:val="hr-HR"/>
        </w:rPr>
        <w:t xml:space="preserve">kupljanje, tretman i odlaganje čvrstog otpada i podršku usvajanju dobrih praksi u upravljanju otpadom, uključujući </w:t>
      </w:r>
      <w:r w:rsidR="00D165FA">
        <w:rPr>
          <w:rFonts w:ascii="Times New Roman" w:hAnsi="Times New Roman" w:cs="Times New Roman"/>
          <w:sz w:val="20"/>
          <w:szCs w:val="20"/>
          <w:lang w:val="hr-HR"/>
        </w:rPr>
        <w:t>veći</w:t>
      </w:r>
      <w:r w:rsidRPr="002B20E8">
        <w:rPr>
          <w:rFonts w:ascii="Times New Roman" w:hAnsi="Times New Roman" w:cs="Times New Roman"/>
          <w:sz w:val="20"/>
          <w:szCs w:val="20"/>
          <w:lang w:val="hr-HR"/>
        </w:rPr>
        <w:t xml:space="preserve"> povrat troškova i angažman javnosti. To će doprinijeti dugoročno</w:t>
      </w:r>
      <w:r w:rsidR="00D165FA">
        <w:rPr>
          <w:rFonts w:ascii="Times New Roman" w:hAnsi="Times New Roman" w:cs="Times New Roman"/>
          <w:sz w:val="20"/>
          <w:szCs w:val="20"/>
          <w:lang w:val="hr-HR"/>
        </w:rPr>
        <w:t>j</w:t>
      </w:r>
      <w:r w:rsidRPr="002B20E8">
        <w:rPr>
          <w:rFonts w:ascii="Times New Roman" w:hAnsi="Times New Roman" w:cs="Times New Roman"/>
          <w:sz w:val="20"/>
          <w:szCs w:val="20"/>
          <w:lang w:val="hr-HR"/>
        </w:rPr>
        <w:t xml:space="preserve"> održivosti usluga čvrstog otpada i pomoći u stvaranju privlačnijeg okruženja za život koj</w:t>
      </w:r>
      <w:r w:rsidR="00D165FA">
        <w:rPr>
          <w:rFonts w:ascii="Times New Roman" w:hAnsi="Times New Roman" w:cs="Times New Roman"/>
          <w:sz w:val="20"/>
          <w:szCs w:val="20"/>
          <w:lang w:val="hr-HR"/>
        </w:rPr>
        <w:t>e</w:t>
      </w:r>
      <w:r w:rsidRPr="002B20E8">
        <w:rPr>
          <w:rFonts w:ascii="Times New Roman" w:hAnsi="Times New Roman" w:cs="Times New Roman"/>
          <w:sz w:val="20"/>
          <w:szCs w:val="20"/>
          <w:lang w:val="hr-HR"/>
        </w:rPr>
        <w:t xml:space="preserve"> podržava ekonomski rast.</w:t>
      </w:r>
    </w:p>
    <w:p w14:paraId="409DA84F" w14:textId="77777777" w:rsidR="00037EB9" w:rsidRPr="002B20E8" w:rsidRDefault="00037EB9" w:rsidP="006401B2">
      <w:pPr>
        <w:pStyle w:val="Default"/>
        <w:spacing w:line="276" w:lineRule="auto"/>
        <w:jc w:val="both"/>
        <w:rPr>
          <w:color w:val="auto"/>
          <w:sz w:val="20"/>
          <w:szCs w:val="20"/>
          <w:highlight w:val="cyan"/>
          <w:lang w:val="hr-HR"/>
        </w:rPr>
      </w:pPr>
    </w:p>
    <w:p w14:paraId="2AA218F6" w14:textId="01A75BB7" w:rsidR="004C6B5D" w:rsidRPr="002B20E8" w:rsidRDefault="004C6B5D" w:rsidP="004C6B5D">
      <w:pPr>
        <w:pStyle w:val="Style12"/>
        <w:spacing w:after="100"/>
        <w:jc w:val="both"/>
        <w:rPr>
          <w:rStyle w:val="CharStyle13"/>
          <w:rFonts w:ascii="Times New Roman" w:hAnsi="Times New Roman" w:cs="Times New Roman"/>
          <w:lang w:val="hr-HR"/>
        </w:rPr>
      </w:pPr>
      <w:r w:rsidRPr="002B20E8">
        <w:rPr>
          <w:rStyle w:val="CharStyle13"/>
          <w:rFonts w:ascii="Times New Roman" w:hAnsi="Times New Roman" w:cs="Times New Roman"/>
          <w:lang w:val="hr-HR"/>
        </w:rPr>
        <w:t>Svoj cilj projekt će postići kroz tri komponente:</w:t>
      </w:r>
    </w:p>
    <w:p w14:paraId="27A46637" w14:textId="4D5AC902" w:rsidR="004C6B5D" w:rsidRPr="002B20E8" w:rsidRDefault="004C6B5D" w:rsidP="00EB62E2">
      <w:pPr>
        <w:pStyle w:val="Style12"/>
        <w:spacing w:after="0"/>
        <w:jc w:val="both"/>
        <w:rPr>
          <w:rFonts w:ascii="Times New Roman" w:hAnsi="Times New Roman" w:cs="Times New Roman"/>
          <w:bCs/>
          <w:lang w:val="hr-HR"/>
        </w:rPr>
      </w:pPr>
      <w:r w:rsidRPr="002B20E8">
        <w:rPr>
          <w:rFonts w:ascii="Times New Roman" w:hAnsi="Times New Roman" w:cs="Times New Roman"/>
          <w:b/>
          <w:lang w:val="hr-HR"/>
        </w:rPr>
        <w:t>Komponenta 1:</w:t>
      </w:r>
      <w:r w:rsidRPr="002B20E8">
        <w:rPr>
          <w:rFonts w:ascii="Times New Roman" w:hAnsi="Times New Roman" w:cs="Times New Roman"/>
          <w:bCs/>
          <w:lang w:val="hr-HR"/>
        </w:rPr>
        <w:t xml:space="preserve"> </w:t>
      </w:r>
      <w:r w:rsidRPr="002B20E8">
        <w:rPr>
          <w:rFonts w:ascii="Times New Roman" w:hAnsi="Times New Roman" w:cs="Times New Roman"/>
          <w:bCs/>
          <w:i/>
          <w:iCs/>
          <w:lang w:val="hr-HR"/>
        </w:rPr>
        <w:t>Institucionalno jačanje</w:t>
      </w:r>
      <w:r w:rsidR="002B20E8">
        <w:rPr>
          <w:rFonts w:ascii="Times New Roman" w:hAnsi="Times New Roman" w:cs="Times New Roman"/>
          <w:bCs/>
          <w:i/>
          <w:iCs/>
          <w:lang w:val="hr-HR"/>
        </w:rPr>
        <w:t xml:space="preserve"> </w:t>
      </w:r>
      <w:r w:rsidRPr="002B20E8">
        <w:rPr>
          <w:rFonts w:ascii="Times New Roman" w:hAnsi="Times New Roman" w:cs="Times New Roman"/>
          <w:bCs/>
          <w:i/>
          <w:iCs/>
          <w:lang w:val="hr-HR"/>
        </w:rPr>
        <w:t xml:space="preserve"> upravljanj</w:t>
      </w:r>
      <w:r w:rsidR="002B20E8">
        <w:rPr>
          <w:rFonts w:ascii="Times New Roman" w:hAnsi="Times New Roman" w:cs="Times New Roman"/>
          <w:bCs/>
          <w:i/>
          <w:iCs/>
          <w:lang w:val="hr-HR"/>
        </w:rPr>
        <w:t>a</w:t>
      </w:r>
      <w:r w:rsidRPr="002B20E8">
        <w:rPr>
          <w:rFonts w:ascii="Times New Roman" w:hAnsi="Times New Roman" w:cs="Times New Roman"/>
          <w:bCs/>
          <w:i/>
          <w:iCs/>
          <w:lang w:val="hr-HR"/>
        </w:rPr>
        <w:t xml:space="preserve"> čvrstim otpadom</w:t>
      </w:r>
      <w:r w:rsidR="00E361BD">
        <w:rPr>
          <w:rFonts w:ascii="Times New Roman" w:hAnsi="Times New Roman" w:cs="Times New Roman"/>
          <w:bCs/>
          <w:i/>
          <w:iCs/>
          <w:lang w:val="hr-HR"/>
        </w:rPr>
        <w:t xml:space="preserve"> </w:t>
      </w:r>
      <w:proofErr w:type="spellStart"/>
      <w:r w:rsidR="00E361BD" w:rsidRPr="00A22CFE">
        <w:rPr>
          <w:i/>
          <w:iCs/>
        </w:rPr>
        <w:t>otpadom</w:t>
      </w:r>
      <w:proofErr w:type="spellEnd"/>
      <w:r w:rsidR="00E361BD">
        <w:rPr>
          <w:i/>
          <w:iCs/>
        </w:rPr>
        <w:t xml:space="preserve"> </w:t>
      </w:r>
      <w:proofErr w:type="spellStart"/>
      <w:r w:rsidR="00E361BD" w:rsidRPr="00E361BD">
        <w:rPr>
          <w:rFonts w:ascii="Times New Roman" w:hAnsi="Times New Roman" w:cs="Times New Roman"/>
          <w:i/>
          <w:iCs/>
        </w:rPr>
        <w:t>i</w:t>
      </w:r>
      <w:proofErr w:type="spellEnd"/>
      <w:r w:rsidR="00E361BD" w:rsidRPr="00E361BD">
        <w:rPr>
          <w:rFonts w:ascii="Times New Roman" w:hAnsi="Times New Roman" w:cs="Times New Roman"/>
          <w:i/>
          <w:iCs/>
        </w:rPr>
        <w:t xml:space="preserve"> grant </w:t>
      </w:r>
      <w:proofErr w:type="spellStart"/>
      <w:r w:rsidR="00E361BD" w:rsidRPr="00E361BD">
        <w:rPr>
          <w:rFonts w:ascii="Times New Roman" w:hAnsi="Times New Roman" w:cs="Times New Roman"/>
          <w:i/>
          <w:iCs/>
        </w:rPr>
        <w:t>sredstva</w:t>
      </w:r>
      <w:proofErr w:type="spellEnd"/>
      <w:r w:rsidR="00E361BD" w:rsidRPr="00E361BD">
        <w:rPr>
          <w:rFonts w:ascii="Times New Roman" w:hAnsi="Times New Roman" w:cs="Times New Roman"/>
          <w:i/>
          <w:iCs/>
        </w:rPr>
        <w:t xml:space="preserve"> </w:t>
      </w:r>
      <w:proofErr w:type="spellStart"/>
      <w:r w:rsidR="00E361BD" w:rsidRPr="00E361BD">
        <w:rPr>
          <w:rFonts w:ascii="Times New Roman" w:hAnsi="Times New Roman" w:cs="Times New Roman"/>
          <w:i/>
          <w:iCs/>
        </w:rPr>
        <w:t>iz</w:t>
      </w:r>
      <w:proofErr w:type="spellEnd"/>
      <w:r w:rsidR="00E361BD" w:rsidRPr="00E361BD">
        <w:rPr>
          <w:rFonts w:ascii="Times New Roman" w:hAnsi="Times New Roman" w:cs="Times New Roman"/>
          <w:i/>
          <w:iCs/>
        </w:rPr>
        <w:t xml:space="preserve"> </w:t>
      </w:r>
      <w:proofErr w:type="spellStart"/>
      <w:r w:rsidR="00EB62E2" w:rsidRPr="00EB62E2">
        <w:rPr>
          <w:rFonts w:ascii="Times New Roman" w:hAnsi="Times New Roman" w:cs="Times New Roman"/>
          <w:i/>
          <w:iCs/>
        </w:rPr>
        <w:t>Globalnog</w:t>
      </w:r>
      <w:proofErr w:type="spellEnd"/>
      <w:r w:rsidR="00EB62E2" w:rsidRPr="00EB62E2">
        <w:rPr>
          <w:rFonts w:ascii="Times New Roman" w:hAnsi="Times New Roman" w:cs="Times New Roman"/>
          <w:i/>
          <w:iCs/>
        </w:rPr>
        <w:t xml:space="preserve"> </w:t>
      </w:r>
      <w:proofErr w:type="spellStart"/>
      <w:r w:rsidR="00EB62E2" w:rsidRPr="00EB62E2">
        <w:rPr>
          <w:rFonts w:ascii="Times New Roman" w:hAnsi="Times New Roman" w:cs="Times New Roman"/>
          <w:i/>
          <w:iCs/>
        </w:rPr>
        <w:t>partnerstva</w:t>
      </w:r>
      <w:proofErr w:type="spellEnd"/>
      <w:r w:rsidR="00EB62E2" w:rsidRPr="00EB62E2">
        <w:rPr>
          <w:rFonts w:ascii="Times New Roman" w:hAnsi="Times New Roman" w:cs="Times New Roman"/>
          <w:i/>
          <w:iCs/>
        </w:rPr>
        <w:t xml:space="preserve"> za </w:t>
      </w:r>
      <w:proofErr w:type="spellStart"/>
      <w:r w:rsidR="00EB62E2" w:rsidRPr="00EB62E2">
        <w:rPr>
          <w:rFonts w:ascii="Times New Roman" w:hAnsi="Times New Roman" w:cs="Times New Roman"/>
          <w:i/>
          <w:iCs/>
        </w:rPr>
        <w:t>pristupe</w:t>
      </w:r>
      <w:proofErr w:type="spellEnd"/>
      <w:r w:rsidR="00EB62E2" w:rsidRPr="00EB62E2">
        <w:rPr>
          <w:rFonts w:ascii="Times New Roman" w:hAnsi="Times New Roman" w:cs="Times New Roman"/>
          <w:i/>
          <w:iCs/>
        </w:rPr>
        <w:t xml:space="preserve"> </w:t>
      </w:r>
      <w:proofErr w:type="spellStart"/>
      <w:r w:rsidR="00EB62E2" w:rsidRPr="00EB62E2">
        <w:rPr>
          <w:rFonts w:ascii="Times New Roman" w:hAnsi="Times New Roman" w:cs="Times New Roman"/>
          <w:i/>
          <w:iCs/>
        </w:rPr>
        <w:t>zasnovane</w:t>
      </w:r>
      <w:proofErr w:type="spellEnd"/>
      <w:r w:rsidR="00EB62E2" w:rsidRPr="00EB62E2">
        <w:rPr>
          <w:rFonts w:ascii="Times New Roman" w:hAnsi="Times New Roman" w:cs="Times New Roman"/>
          <w:i/>
          <w:iCs/>
        </w:rPr>
        <w:t xml:space="preserve"> </w:t>
      </w:r>
      <w:proofErr w:type="spellStart"/>
      <w:r w:rsidR="00EB62E2" w:rsidRPr="00EB62E2">
        <w:rPr>
          <w:rFonts w:ascii="Times New Roman" w:hAnsi="Times New Roman" w:cs="Times New Roman"/>
          <w:i/>
          <w:iCs/>
        </w:rPr>
        <w:t>na</w:t>
      </w:r>
      <w:proofErr w:type="spellEnd"/>
      <w:r w:rsidR="00EB62E2" w:rsidRPr="00EB62E2">
        <w:rPr>
          <w:rFonts w:ascii="Times New Roman" w:hAnsi="Times New Roman" w:cs="Times New Roman"/>
          <w:i/>
          <w:iCs/>
        </w:rPr>
        <w:t xml:space="preserve"> </w:t>
      </w:r>
      <w:proofErr w:type="spellStart"/>
      <w:r w:rsidR="00EB62E2" w:rsidRPr="00EB62E2">
        <w:rPr>
          <w:rFonts w:ascii="Times New Roman" w:hAnsi="Times New Roman" w:cs="Times New Roman"/>
          <w:i/>
          <w:iCs/>
        </w:rPr>
        <w:t>rezultatima</w:t>
      </w:r>
      <w:proofErr w:type="spellEnd"/>
      <w:r w:rsidR="00EB62E2" w:rsidRPr="00EB62E2">
        <w:rPr>
          <w:rFonts w:ascii="Times New Roman" w:hAnsi="Times New Roman" w:cs="Times New Roman"/>
          <w:i/>
          <w:iCs/>
        </w:rPr>
        <w:t xml:space="preserve"> </w:t>
      </w:r>
      <w:r w:rsidR="00E361BD" w:rsidRPr="00E361BD">
        <w:rPr>
          <w:rFonts w:ascii="Times New Roman" w:hAnsi="Times New Roman" w:cs="Times New Roman"/>
          <w:i/>
          <w:iCs/>
        </w:rPr>
        <w:t>(GPRBA)</w:t>
      </w:r>
      <w:r w:rsidR="002B20E8" w:rsidRPr="00E361BD">
        <w:rPr>
          <w:rFonts w:ascii="Times New Roman" w:hAnsi="Times New Roman" w:cs="Times New Roman"/>
          <w:bCs/>
          <w:lang w:val="hr-HR"/>
        </w:rPr>
        <w:t>.</w:t>
      </w:r>
      <w:r w:rsidR="000F1C9C" w:rsidRPr="002B20E8">
        <w:rPr>
          <w:lang w:val="hr-HR"/>
        </w:rPr>
        <w:t xml:space="preserve"> </w:t>
      </w:r>
      <w:r w:rsidR="000F1C9C" w:rsidRPr="002B20E8">
        <w:rPr>
          <w:rFonts w:ascii="Times New Roman" w:hAnsi="Times New Roman" w:cs="Times New Roman"/>
          <w:lang w:val="hr-HR"/>
        </w:rPr>
        <w:t>Ova komponenta pruža tehničku pomoć za jačanje širokih institucionalnih aspekata integriranog upravljanja čvrstim otpadom u općinama, kantonima i na entitetskom nivou. Komponenta će takođe finan</w:t>
      </w:r>
      <w:r w:rsidR="000610FC">
        <w:rPr>
          <w:rFonts w:ascii="Times New Roman" w:hAnsi="Times New Roman" w:cs="Times New Roman"/>
          <w:lang w:val="hr-HR"/>
        </w:rPr>
        <w:t>c</w:t>
      </w:r>
      <w:r w:rsidR="000F1C9C" w:rsidRPr="002B20E8">
        <w:rPr>
          <w:rFonts w:ascii="Times New Roman" w:hAnsi="Times New Roman" w:cs="Times New Roman"/>
          <w:lang w:val="hr-HR"/>
        </w:rPr>
        <w:t>irati kampanju podizanja svijesti javnosti o promjeni ponašanja</w:t>
      </w:r>
      <w:r w:rsidR="000F1C9C" w:rsidRPr="002B20E8">
        <w:rPr>
          <w:lang w:val="hr-HR"/>
        </w:rPr>
        <w:t>.</w:t>
      </w:r>
    </w:p>
    <w:p w14:paraId="4D6AE83A" w14:textId="6DF3B32D" w:rsidR="000F1C9C" w:rsidRPr="002B20E8" w:rsidRDefault="004C6B5D" w:rsidP="000F1C9C">
      <w:pPr>
        <w:jc w:val="both"/>
        <w:rPr>
          <w:sz w:val="20"/>
          <w:szCs w:val="20"/>
          <w:lang w:val="hr-HR"/>
        </w:rPr>
      </w:pPr>
      <w:r w:rsidRPr="00D165FA">
        <w:rPr>
          <w:rFonts w:ascii="Times New Roman" w:hAnsi="Times New Roman" w:cs="Times New Roman"/>
          <w:b/>
          <w:sz w:val="20"/>
          <w:szCs w:val="20"/>
          <w:lang w:val="hr-HR"/>
        </w:rPr>
        <w:t>Komponenta 2:</w:t>
      </w:r>
      <w:r w:rsidRPr="00D165FA">
        <w:rPr>
          <w:rFonts w:ascii="Times New Roman" w:hAnsi="Times New Roman" w:cs="Times New Roman"/>
          <w:bCs/>
          <w:sz w:val="20"/>
          <w:szCs w:val="20"/>
          <w:lang w:val="hr-HR"/>
        </w:rPr>
        <w:t xml:space="preserve"> </w:t>
      </w:r>
      <w:r w:rsidRPr="00D165FA">
        <w:rPr>
          <w:rFonts w:ascii="Times New Roman" w:hAnsi="Times New Roman" w:cs="Times New Roman"/>
          <w:bCs/>
          <w:i/>
          <w:iCs/>
          <w:sz w:val="20"/>
          <w:szCs w:val="20"/>
          <w:lang w:val="hr-HR"/>
        </w:rPr>
        <w:t xml:space="preserve">Podrška </w:t>
      </w:r>
      <w:r w:rsidR="000610FC" w:rsidRPr="00D165FA">
        <w:rPr>
          <w:rFonts w:ascii="Times New Roman" w:hAnsi="Times New Roman" w:cs="Times New Roman"/>
          <w:bCs/>
          <w:i/>
          <w:iCs/>
          <w:sz w:val="20"/>
          <w:szCs w:val="20"/>
          <w:lang w:val="hr-HR"/>
        </w:rPr>
        <w:t>integriranom</w:t>
      </w:r>
      <w:r w:rsidRPr="00D165FA">
        <w:rPr>
          <w:rFonts w:ascii="Times New Roman" w:hAnsi="Times New Roman" w:cs="Times New Roman"/>
          <w:bCs/>
          <w:i/>
          <w:iCs/>
          <w:sz w:val="20"/>
          <w:szCs w:val="20"/>
          <w:lang w:val="hr-HR"/>
        </w:rPr>
        <w:t xml:space="preserve"> upravljanju otpadom </w:t>
      </w:r>
      <w:r w:rsidR="000610FC" w:rsidRPr="00D165FA">
        <w:rPr>
          <w:rFonts w:ascii="Times New Roman" w:hAnsi="Times New Roman" w:cs="Times New Roman"/>
          <w:bCs/>
          <w:i/>
          <w:iCs/>
          <w:sz w:val="20"/>
          <w:szCs w:val="20"/>
          <w:lang w:val="hr-HR"/>
        </w:rPr>
        <w:t>u pravcu cirkularne</w:t>
      </w:r>
      <w:r w:rsidRPr="00D165FA">
        <w:rPr>
          <w:rFonts w:ascii="Times New Roman" w:hAnsi="Times New Roman" w:cs="Times New Roman"/>
          <w:bCs/>
          <w:i/>
          <w:iCs/>
          <w:sz w:val="20"/>
          <w:szCs w:val="20"/>
          <w:lang w:val="hr-HR"/>
        </w:rPr>
        <w:t xml:space="preserve"> ekonomij</w:t>
      </w:r>
      <w:r w:rsidR="000610FC" w:rsidRPr="00D165FA">
        <w:rPr>
          <w:rFonts w:ascii="Times New Roman" w:hAnsi="Times New Roman" w:cs="Times New Roman"/>
          <w:bCs/>
          <w:i/>
          <w:iCs/>
          <w:sz w:val="20"/>
          <w:szCs w:val="20"/>
          <w:lang w:val="hr-HR"/>
        </w:rPr>
        <w:t>e</w:t>
      </w:r>
      <w:r w:rsidR="000F1C9C" w:rsidRPr="002B20E8">
        <w:rPr>
          <w:rFonts w:ascii="Times New Roman" w:hAnsi="Times New Roman" w:cs="Times New Roman"/>
          <w:bCs/>
          <w:i/>
          <w:iCs/>
          <w:lang w:val="hr-HR"/>
        </w:rPr>
        <w:t>.</w:t>
      </w:r>
      <w:r w:rsidR="00D165FA">
        <w:rPr>
          <w:rFonts w:ascii="Times New Roman" w:hAnsi="Times New Roman" w:cs="Times New Roman"/>
          <w:bCs/>
          <w:i/>
          <w:iCs/>
          <w:lang w:val="hr-HR"/>
        </w:rPr>
        <w:t xml:space="preserve"> </w:t>
      </w:r>
      <w:r w:rsidR="000F1C9C" w:rsidRPr="000610FC">
        <w:rPr>
          <w:rFonts w:ascii="Times New Roman" w:hAnsi="Times New Roman" w:cs="Times New Roman"/>
          <w:sz w:val="20"/>
          <w:szCs w:val="20"/>
          <w:lang w:val="hr-HR"/>
        </w:rPr>
        <w:t>Ova komponenta će podržati unapr</w:t>
      </w:r>
      <w:r w:rsidR="00D165FA">
        <w:rPr>
          <w:rFonts w:ascii="Times New Roman" w:hAnsi="Times New Roman" w:cs="Times New Roman"/>
          <w:sz w:val="20"/>
          <w:szCs w:val="20"/>
          <w:lang w:val="hr-HR"/>
        </w:rPr>
        <w:t>j</w:t>
      </w:r>
      <w:r w:rsidR="000F1C9C" w:rsidRPr="000610FC">
        <w:rPr>
          <w:rFonts w:ascii="Times New Roman" w:hAnsi="Times New Roman" w:cs="Times New Roman"/>
          <w:sz w:val="20"/>
          <w:szCs w:val="20"/>
          <w:lang w:val="hr-HR"/>
        </w:rPr>
        <w:t xml:space="preserve">eđenje sistema upravljanja otpadom u </w:t>
      </w:r>
      <w:r w:rsidR="000610FC">
        <w:rPr>
          <w:rFonts w:ascii="Times New Roman" w:hAnsi="Times New Roman" w:cs="Times New Roman"/>
          <w:sz w:val="20"/>
          <w:szCs w:val="20"/>
          <w:lang w:val="hr-HR"/>
        </w:rPr>
        <w:t>općinama</w:t>
      </w:r>
      <w:r w:rsidR="000F1C9C" w:rsidRPr="000610FC">
        <w:rPr>
          <w:rFonts w:ascii="Times New Roman" w:hAnsi="Times New Roman" w:cs="Times New Roman"/>
          <w:sz w:val="20"/>
          <w:szCs w:val="20"/>
          <w:lang w:val="hr-HR"/>
        </w:rPr>
        <w:t xml:space="preserve"> i kantonima koji učestvuju u procesu </w:t>
      </w:r>
      <w:r w:rsidR="00F55D5D">
        <w:rPr>
          <w:rFonts w:ascii="Times New Roman" w:hAnsi="Times New Roman" w:cs="Times New Roman"/>
          <w:sz w:val="20"/>
          <w:szCs w:val="20"/>
          <w:lang w:val="hr-HR"/>
        </w:rPr>
        <w:t>u pravcu veće cirkularnosti</w:t>
      </w:r>
      <w:r w:rsidR="000F1C9C" w:rsidRPr="000610FC">
        <w:rPr>
          <w:rFonts w:ascii="Times New Roman" w:hAnsi="Times New Roman" w:cs="Times New Roman"/>
          <w:sz w:val="20"/>
          <w:szCs w:val="20"/>
          <w:lang w:val="hr-HR"/>
        </w:rPr>
        <w:t xml:space="preserve"> kroz ulaganja u energetski efikasnu infrastrukturu za prikupljanje otpada, vozila i opremu, razvoj postrojenja za reciklažu i </w:t>
      </w:r>
      <w:r w:rsidR="00F55D5D">
        <w:rPr>
          <w:rFonts w:ascii="Times New Roman" w:hAnsi="Times New Roman" w:cs="Times New Roman"/>
          <w:sz w:val="20"/>
          <w:szCs w:val="20"/>
          <w:lang w:val="hr-HR"/>
        </w:rPr>
        <w:t>pilot-testiranje</w:t>
      </w:r>
      <w:r w:rsidR="000F1C9C" w:rsidRPr="000610FC">
        <w:rPr>
          <w:rFonts w:ascii="Times New Roman" w:hAnsi="Times New Roman" w:cs="Times New Roman"/>
          <w:sz w:val="20"/>
          <w:szCs w:val="20"/>
          <w:lang w:val="hr-HR"/>
        </w:rPr>
        <w:t xml:space="preserve"> kompostiranja na odabranim lokacijama. </w:t>
      </w:r>
      <w:r w:rsidR="00F55D5D">
        <w:rPr>
          <w:rFonts w:ascii="Times New Roman" w:hAnsi="Times New Roman" w:cs="Times New Roman"/>
          <w:sz w:val="20"/>
          <w:szCs w:val="20"/>
          <w:lang w:val="hr-HR"/>
        </w:rPr>
        <w:t>Takođe</w:t>
      </w:r>
      <w:r w:rsidR="000F1C9C" w:rsidRPr="000610FC">
        <w:rPr>
          <w:rFonts w:ascii="Times New Roman" w:hAnsi="Times New Roman" w:cs="Times New Roman"/>
          <w:sz w:val="20"/>
          <w:szCs w:val="20"/>
          <w:lang w:val="hr-HR"/>
        </w:rPr>
        <w:t xml:space="preserve"> će </w:t>
      </w:r>
      <w:r w:rsidR="00F55D5D">
        <w:rPr>
          <w:rFonts w:ascii="Times New Roman" w:hAnsi="Times New Roman" w:cs="Times New Roman"/>
          <w:sz w:val="20"/>
          <w:szCs w:val="20"/>
          <w:lang w:val="hr-HR"/>
        </w:rPr>
        <w:t>izgraditi</w:t>
      </w:r>
      <w:r w:rsidR="000F1C9C" w:rsidRPr="000610FC">
        <w:rPr>
          <w:rFonts w:ascii="Times New Roman" w:hAnsi="Times New Roman" w:cs="Times New Roman"/>
          <w:sz w:val="20"/>
          <w:szCs w:val="20"/>
          <w:lang w:val="hr-HR"/>
        </w:rPr>
        <w:t xml:space="preserve"> nove sanitarne deponije i/ili </w:t>
      </w:r>
      <w:r w:rsidR="00F55D5D">
        <w:rPr>
          <w:rFonts w:ascii="Times New Roman" w:hAnsi="Times New Roman" w:cs="Times New Roman"/>
          <w:sz w:val="20"/>
          <w:szCs w:val="20"/>
          <w:lang w:val="hr-HR"/>
        </w:rPr>
        <w:t>unaprijediti</w:t>
      </w:r>
      <w:r w:rsidR="000F1C9C" w:rsidRPr="000610FC">
        <w:rPr>
          <w:rFonts w:ascii="Times New Roman" w:hAnsi="Times New Roman" w:cs="Times New Roman"/>
          <w:sz w:val="20"/>
          <w:szCs w:val="20"/>
          <w:lang w:val="hr-HR"/>
        </w:rPr>
        <w:t xml:space="preserve"> i sanirati fizičke i operativne aspekte postojećih deponija u </w:t>
      </w:r>
      <w:r w:rsidR="00F55D5D">
        <w:rPr>
          <w:rFonts w:ascii="Times New Roman" w:hAnsi="Times New Roman" w:cs="Times New Roman"/>
          <w:sz w:val="20"/>
          <w:szCs w:val="20"/>
          <w:lang w:val="hr-HR"/>
        </w:rPr>
        <w:t xml:space="preserve">uključenim </w:t>
      </w:r>
      <w:r w:rsidR="000F1C9C" w:rsidRPr="000610FC">
        <w:rPr>
          <w:rFonts w:ascii="Times New Roman" w:hAnsi="Times New Roman" w:cs="Times New Roman"/>
          <w:sz w:val="20"/>
          <w:szCs w:val="20"/>
          <w:lang w:val="hr-HR"/>
        </w:rPr>
        <w:t xml:space="preserve">općinama i kantonima, </w:t>
      </w:r>
      <w:r w:rsidR="00F55D5D">
        <w:rPr>
          <w:rFonts w:ascii="Times New Roman" w:hAnsi="Times New Roman" w:cs="Times New Roman"/>
          <w:sz w:val="20"/>
          <w:szCs w:val="20"/>
          <w:lang w:val="hr-HR"/>
        </w:rPr>
        <w:t>uz</w:t>
      </w:r>
      <w:r w:rsidR="000F1C9C" w:rsidRPr="000610FC">
        <w:rPr>
          <w:rFonts w:ascii="Times New Roman" w:hAnsi="Times New Roman" w:cs="Times New Roman"/>
          <w:sz w:val="20"/>
          <w:szCs w:val="20"/>
          <w:lang w:val="hr-HR"/>
        </w:rPr>
        <w:t xml:space="preserve"> poboljša</w:t>
      </w:r>
      <w:r w:rsidR="00F55D5D">
        <w:rPr>
          <w:rFonts w:ascii="Times New Roman" w:hAnsi="Times New Roman" w:cs="Times New Roman"/>
          <w:sz w:val="20"/>
          <w:szCs w:val="20"/>
          <w:lang w:val="hr-HR"/>
        </w:rPr>
        <w:t xml:space="preserve">nje </w:t>
      </w:r>
      <w:r w:rsidR="000F1C9C" w:rsidRPr="000610FC">
        <w:rPr>
          <w:rFonts w:ascii="Times New Roman" w:hAnsi="Times New Roman" w:cs="Times New Roman"/>
          <w:sz w:val="20"/>
          <w:szCs w:val="20"/>
          <w:lang w:val="hr-HR"/>
        </w:rPr>
        <w:t>učink</w:t>
      </w:r>
      <w:r w:rsidR="00F55D5D">
        <w:rPr>
          <w:rFonts w:ascii="Times New Roman" w:hAnsi="Times New Roman" w:cs="Times New Roman"/>
          <w:sz w:val="20"/>
          <w:szCs w:val="20"/>
          <w:lang w:val="hr-HR"/>
        </w:rPr>
        <w:t>a</w:t>
      </w:r>
      <w:r w:rsidR="000F1C9C" w:rsidRPr="000610FC">
        <w:rPr>
          <w:rFonts w:ascii="Times New Roman" w:hAnsi="Times New Roman" w:cs="Times New Roman"/>
          <w:sz w:val="20"/>
          <w:szCs w:val="20"/>
          <w:lang w:val="hr-HR"/>
        </w:rPr>
        <w:t xml:space="preserve"> okoliša i </w:t>
      </w:r>
      <w:r w:rsidR="00F55D5D">
        <w:rPr>
          <w:rFonts w:ascii="Times New Roman" w:hAnsi="Times New Roman" w:cs="Times New Roman"/>
          <w:sz w:val="20"/>
          <w:szCs w:val="20"/>
          <w:lang w:val="hr-HR"/>
        </w:rPr>
        <w:t>doprinos</w:t>
      </w:r>
      <w:r w:rsidR="000F1C9C" w:rsidRPr="000610FC">
        <w:rPr>
          <w:rFonts w:ascii="Times New Roman" w:hAnsi="Times New Roman" w:cs="Times New Roman"/>
          <w:sz w:val="20"/>
          <w:szCs w:val="20"/>
          <w:lang w:val="hr-HR"/>
        </w:rPr>
        <w:t xml:space="preserve"> ublažavanju klimatskih promjena</w:t>
      </w:r>
      <w:r w:rsidR="000F1C9C" w:rsidRPr="002B20E8">
        <w:rPr>
          <w:sz w:val="20"/>
          <w:szCs w:val="20"/>
          <w:lang w:val="hr-HR"/>
        </w:rPr>
        <w:t>.</w:t>
      </w:r>
    </w:p>
    <w:p w14:paraId="482E7082" w14:textId="2E42F18D" w:rsidR="002C49FA" w:rsidRPr="000610FC" w:rsidRDefault="004C6B5D" w:rsidP="002C49FA">
      <w:pPr>
        <w:jc w:val="both"/>
        <w:rPr>
          <w:rFonts w:ascii="Times New Roman" w:hAnsi="Times New Roman" w:cs="Times New Roman"/>
          <w:sz w:val="20"/>
          <w:szCs w:val="20"/>
          <w:lang w:val="hr-HR"/>
        </w:rPr>
      </w:pPr>
      <w:r w:rsidRPr="000610FC">
        <w:rPr>
          <w:rFonts w:ascii="Times New Roman" w:hAnsi="Times New Roman" w:cs="Times New Roman"/>
          <w:b/>
          <w:sz w:val="20"/>
          <w:szCs w:val="20"/>
          <w:lang w:val="hr-HR"/>
        </w:rPr>
        <w:t>Komponenta 3:</w:t>
      </w:r>
      <w:r w:rsidRPr="000610FC">
        <w:rPr>
          <w:rFonts w:ascii="Times New Roman" w:hAnsi="Times New Roman" w:cs="Times New Roman"/>
          <w:bCs/>
          <w:sz w:val="20"/>
          <w:szCs w:val="20"/>
          <w:lang w:val="hr-HR"/>
        </w:rPr>
        <w:t xml:space="preserve"> </w:t>
      </w:r>
      <w:r w:rsidRPr="000610FC">
        <w:rPr>
          <w:rFonts w:ascii="Times New Roman" w:hAnsi="Times New Roman" w:cs="Times New Roman"/>
          <w:bCs/>
          <w:i/>
          <w:iCs/>
          <w:sz w:val="20"/>
          <w:szCs w:val="20"/>
          <w:lang w:val="hr-HR"/>
        </w:rPr>
        <w:t>Upravljanje projektom i operativni troškovi</w:t>
      </w:r>
      <w:r w:rsidRPr="000610FC">
        <w:rPr>
          <w:rFonts w:ascii="Times New Roman" w:hAnsi="Times New Roman" w:cs="Times New Roman"/>
          <w:bCs/>
          <w:sz w:val="20"/>
          <w:szCs w:val="20"/>
          <w:lang w:val="hr-HR"/>
        </w:rPr>
        <w:t>.</w:t>
      </w:r>
      <w:r w:rsidR="002C49FA" w:rsidRPr="000610FC">
        <w:rPr>
          <w:sz w:val="20"/>
          <w:szCs w:val="20"/>
          <w:lang w:val="hr-HR"/>
        </w:rPr>
        <w:t xml:space="preserve"> </w:t>
      </w:r>
      <w:r w:rsidR="002C49FA" w:rsidRPr="000610FC">
        <w:rPr>
          <w:rFonts w:ascii="Times New Roman" w:hAnsi="Times New Roman" w:cs="Times New Roman"/>
          <w:sz w:val="20"/>
          <w:szCs w:val="20"/>
          <w:lang w:val="hr-HR"/>
        </w:rPr>
        <w:t>Ovom komponentom će se finan</w:t>
      </w:r>
      <w:r w:rsidR="000610FC" w:rsidRPr="000610FC">
        <w:rPr>
          <w:rFonts w:ascii="Times New Roman" w:hAnsi="Times New Roman" w:cs="Times New Roman"/>
          <w:sz w:val="20"/>
          <w:szCs w:val="20"/>
          <w:lang w:val="hr-HR"/>
        </w:rPr>
        <w:t>c</w:t>
      </w:r>
      <w:r w:rsidR="002C49FA" w:rsidRPr="000610FC">
        <w:rPr>
          <w:rFonts w:ascii="Times New Roman" w:hAnsi="Times New Roman" w:cs="Times New Roman"/>
          <w:sz w:val="20"/>
          <w:szCs w:val="20"/>
          <w:lang w:val="hr-HR"/>
        </w:rPr>
        <w:t xml:space="preserve">irati rad </w:t>
      </w:r>
      <w:r w:rsidR="00E361BD">
        <w:rPr>
          <w:rFonts w:ascii="Times New Roman" w:hAnsi="Times New Roman" w:cs="Times New Roman"/>
          <w:sz w:val="20"/>
          <w:szCs w:val="20"/>
          <w:lang w:val="hr-HR"/>
        </w:rPr>
        <w:t>Jedinice za upravljanje projektom</w:t>
      </w:r>
      <w:r w:rsidR="000610FC" w:rsidRPr="000610FC">
        <w:rPr>
          <w:rFonts w:ascii="Times New Roman" w:hAnsi="Times New Roman" w:cs="Times New Roman"/>
          <w:sz w:val="20"/>
          <w:szCs w:val="20"/>
          <w:lang w:val="hr-HR"/>
        </w:rPr>
        <w:t>/Timova za implementaciju projekta u</w:t>
      </w:r>
      <w:r w:rsidR="002C49FA" w:rsidRPr="000610FC">
        <w:rPr>
          <w:rFonts w:ascii="Times New Roman" w:hAnsi="Times New Roman" w:cs="Times New Roman"/>
          <w:sz w:val="20"/>
          <w:szCs w:val="20"/>
          <w:lang w:val="hr-HR"/>
        </w:rPr>
        <w:t xml:space="preserve"> FBiH.</w:t>
      </w:r>
      <w:r w:rsidR="000610FC" w:rsidRPr="000610FC">
        <w:rPr>
          <w:rFonts w:ascii="Times New Roman" w:hAnsi="Times New Roman" w:cs="Times New Roman"/>
          <w:sz w:val="20"/>
          <w:szCs w:val="20"/>
          <w:lang w:val="hr-HR"/>
        </w:rPr>
        <w:t xml:space="preserve"> </w:t>
      </w:r>
      <w:r w:rsidR="002C49FA" w:rsidRPr="000610FC">
        <w:rPr>
          <w:rFonts w:ascii="Times New Roman" w:hAnsi="Times New Roman" w:cs="Times New Roman"/>
          <w:sz w:val="20"/>
          <w:szCs w:val="20"/>
          <w:lang w:val="hr-HR"/>
        </w:rPr>
        <w:t xml:space="preserve">Ova komponenta uključuje aktivnosti </w:t>
      </w:r>
      <w:r w:rsidR="000610FC" w:rsidRPr="000610FC">
        <w:rPr>
          <w:rFonts w:ascii="Times New Roman" w:hAnsi="Times New Roman" w:cs="Times New Roman"/>
          <w:sz w:val="20"/>
          <w:szCs w:val="20"/>
          <w:lang w:val="hr-HR"/>
        </w:rPr>
        <w:t>implementacije projekta</w:t>
      </w:r>
      <w:r w:rsidR="002C49FA" w:rsidRPr="000610FC">
        <w:rPr>
          <w:rFonts w:ascii="Times New Roman" w:hAnsi="Times New Roman" w:cs="Times New Roman"/>
          <w:sz w:val="20"/>
          <w:szCs w:val="20"/>
          <w:lang w:val="hr-HR"/>
        </w:rPr>
        <w:t xml:space="preserve">, kao što su: (i) zapošljavanje osoblja </w:t>
      </w:r>
      <w:r w:rsidR="00E361BD">
        <w:rPr>
          <w:rFonts w:ascii="Times New Roman" w:hAnsi="Times New Roman" w:cs="Times New Roman"/>
          <w:sz w:val="20"/>
          <w:szCs w:val="20"/>
          <w:lang w:val="hr-HR"/>
        </w:rPr>
        <w:t>PMU</w:t>
      </w:r>
      <w:r w:rsidR="002C49FA" w:rsidRPr="000610FC">
        <w:rPr>
          <w:rFonts w:ascii="Times New Roman" w:hAnsi="Times New Roman" w:cs="Times New Roman"/>
          <w:sz w:val="20"/>
          <w:szCs w:val="20"/>
          <w:lang w:val="hr-HR"/>
        </w:rPr>
        <w:t>, P</w:t>
      </w:r>
      <w:r w:rsidR="000610FC" w:rsidRPr="000610FC">
        <w:rPr>
          <w:rFonts w:ascii="Times New Roman" w:hAnsi="Times New Roman" w:cs="Times New Roman"/>
          <w:sz w:val="20"/>
          <w:szCs w:val="20"/>
          <w:lang w:val="hr-HR"/>
        </w:rPr>
        <w:t>IT</w:t>
      </w:r>
      <w:r w:rsidR="002C49FA" w:rsidRPr="000610FC">
        <w:rPr>
          <w:rFonts w:ascii="Times New Roman" w:hAnsi="Times New Roman" w:cs="Times New Roman"/>
          <w:sz w:val="20"/>
          <w:szCs w:val="20"/>
          <w:lang w:val="hr-HR"/>
        </w:rPr>
        <w:t xml:space="preserve"> (</w:t>
      </w:r>
      <w:r w:rsidR="000610FC" w:rsidRPr="000610FC">
        <w:rPr>
          <w:rFonts w:ascii="Times New Roman" w:hAnsi="Times New Roman" w:cs="Times New Roman"/>
          <w:sz w:val="20"/>
          <w:szCs w:val="20"/>
          <w:lang w:val="hr-HR"/>
        </w:rPr>
        <w:t>šef</w:t>
      </w:r>
      <w:r w:rsidR="002C49FA" w:rsidRPr="000610FC">
        <w:rPr>
          <w:rFonts w:ascii="Times New Roman" w:hAnsi="Times New Roman" w:cs="Times New Roman"/>
          <w:sz w:val="20"/>
          <w:szCs w:val="20"/>
          <w:lang w:val="hr-HR"/>
        </w:rPr>
        <w:t xml:space="preserve"> projekta, tehnički stručnjaci, </w:t>
      </w:r>
      <w:r w:rsidR="000610FC" w:rsidRPr="000610FC">
        <w:rPr>
          <w:rFonts w:ascii="Times New Roman" w:hAnsi="Times New Roman" w:cs="Times New Roman"/>
          <w:sz w:val="20"/>
          <w:szCs w:val="20"/>
          <w:lang w:val="hr-HR"/>
        </w:rPr>
        <w:t>specijalisti</w:t>
      </w:r>
      <w:r w:rsidR="002C49FA" w:rsidRPr="000610FC">
        <w:rPr>
          <w:rFonts w:ascii="Times New Roman" w:hAnsi="Times New Roman" w:cs="Times New Roman"/>
          <w:sz w:val="20"/>
          <w:szCs w:val="20"/>
          <w:lang w:val="hr-HR"/>
        </w:rPr>
        <w:t xml:space="preserve"> za okoliš i </w:t>
      </w:r>
      <w:r w:rsidR="000610FC" w:rsidRPr="000610FC">
        <w:rPr>
          <w:rFonts w:ascii="Times New Roman" w:hAnsi="Times New Roman" w:cs="Times New Roman"/>
          <w:sz w:val="20"/>
          <w:szCs w:val="20"/>
          <w:lang w:val="hr-HR"/>
        </w:rPr>
        <w:t>društvena</w:t>
      </w:r>
      <w:r w:rsidR="002C49FA" w:rsidRPr="000610FC">
        <w:rPr>
          <w:rFonts w:ascii="Times New Roman" w:hAnsi="Times New Roman" w:cs="Times New Roman"/>
          <w:sz w:val="20"/>
          <w:szCs w:val="20"/>
          <w:lang w:val="hr-HR"/>
        </w:rPr>
        <w:t xml:space="preserve"> pitanja, </w:t>
      </w:r>
      <w:r w:rsidR="000610FC" w:rsidRPr="000610FC">
        <w:rPr>
          <w:rFonts w:ascii="Times New Roman" w:hAnsi="Times New Roman" w:cs="Times New Roman"/>
          <w:sz w:val="20"/>
          <w:szCs w:val="20"/>
          <w:lang w:val="hr-HR"/>
        </w:rPr>
        <w:t>specijalisti</w:t>
      </w:r>
      <w:r w:rsidR="002C49FA" w:rsidRPr="000610FC">
        <w:rPr>
          <w:rFonts w:ascii="Times New Roman" w:hAnsi="Times New Roman" w:cs="Times New Roman"/>
          <w:sz w:val="20"/>
          <w:szCs w:val="20"/>
          <w:lang w:val="hr-HR"/>
        </w:rPr>
        <w:t xml:space="preserve"> za baze podataka, </w:t>
      </w:r>
      <w:r w:rsidR="000610FC" w:rsidRPr="000610FC">
        <w:rPr>
          <w:rFonts w:ascii="Times New Roman" w:hAnsi="Times New Roman" w:cs="Times New Roman"/>
          <w:sz w:val="20"/>
          <w:szCs w:val="20"/>
          <w:lang w:val="hr-HR"/>
        </w:rPr>
        <w:t>specijalisti</w:t>
      </w:r>
      <w:r w:rsidR="002C49FA" w:rsidRPr="000610FC">
        <w:rPr>
          <w:rFonts w:ascii="Times New Roman" w:hAnsi="Times New Roman" w:cs="Times New Roman"/>
          <w:sz w:val="20"/>
          <w:szCs w:val="20"/>
          <w:lang w:val="hr-HR"/>
        </w:rPr>
        <w:t xml:space="preserve"> za monitoring i evaluaciju, pravni stručnjaci, itd.), (ii) jačanje kapaciteta, (iii) komunikacija i kampanje podizanja svijesti, i (iv) operativni troškovi (oprema, logistika, itd.).</w:t>
      </w:r>
    </w:p>
    <w:p w14:paraId="389EFD93" w14:textId="392DC04E" w:rsidR="002C49FA" w:rsidRPr="000610FC" w:rsidRDefault="002C49FA" w:rsidP="002C49FA">
      <w:pPr>
        <w:pStyle w:val="Style12"/>
        <w:spacing w:line="240" w:lineRule="auto"/>
        <w:jc w:val="both"/>
        <w:rPr>
          <w:rFonts w:ascii="Times New Roman" w:hAnsi="Times New Roman" w:cs="Times New Roman"/>
          <w:lang w:val="hr-HR"/>
        </w:rPr>
      </w:pPr>
      <w:r w:rsidRPr="000610FC">
        <w:rPr>
          <w:rFonts w:ascii="Times New Roman" w:hAnsi="Times New Roman" w:cs="Times New Roman"/>
          <w:lang w:val="hr-HR"/>
        </w:rPr>
        <w:t>Pored toga, u okviru ove komponente će se finan</w:t>
      </w:r>
      <w:r w:rsidR="000610FC">
        <w:rPr>
          <w:rFonts w:ascii="Times New Roman" w:hAnsi="Times New Roman" w:cs="Times New Roman"/>
          <w:lang w:val="hr-HR"/>
        </w:rPr>
        <w:t>c</w:t>
      </w:r>
      <w:r w:rsidRPr="000610FC">
        <w:rPr>
          <w:rFonts w:ascii="Times New Roman" w:hAnsi="Times New Roman" w:cs="Times New Roman"/>
          <w:lang w:val="hr-HR"/>
        </w:rPr>
        <w:t>irati i tz</w:t>
      </w:r>
      <w:r w:rsidR="000610FC">
        <w:rPr>
          <w:rFonts w:ascii="Times New Roman" w:hAnsi="Times New Roman" w:cs="Times New Roman"/>
          <w:lang w:val="hr-HR"/>
        </w:rPr>
        <w:t>v</w:t>
      </w:r>
      <w:r w:rsidRPr="000610FC">
        <w:rPr>
          <w:rFonts w:ascii="Times New Roman" w:hAnsi="Times New Roman" w:cs="Times New Roman"/>
          <w:lang w:val="hr-HR"/>
        </w:rPr>
        <w:t>.</w:t>
      </w:r>
      <w:r w:rsidR="000610FC">
        <w:rPr>
          <w:rFonts w:ascii="Times New Roman" w:hAnsi="Times New Roman" w:cs="Times New Roman"/>
          <w:lang w:val="hr-HR"/>
        </w:rPr>
        <w:t xml:space="preserve"> </w:t>
      </w:r>
      <w:r w:rsidRPr="000610FC">
        <w:rPr>
          <w:rFonts w:ascii="Times New Roman" w:hAnsi="Times New Roman" w:cs="Times New Roman"/>
          <w:lang w:val="hr-HR"/>
        </w:rPr>
        <w:t>“povezani projekti“ ili „pridruženi objekti“, tj. projekti koji su sastavni dio osnovnog projekta (npr.</w:t>
      </w:r>
      <w:r w:rsidR="000610FC">
        <w:rPr>
          <w:rFonts w:ascii="Times New Roman" w:hAnsi="Times New Roman" w:cs="Times New Roman"/>
          <w:lang w:val="hr-HR"/>
        </w:rPr>
        <w:t xml:space="preserve"> </w:t>
      </w:r>
      <w:r w:rsidRPr="000610FC">
        <w:rPr>
          <w:rFonts w:ascii="Times New Roman" w:hAnsi="Times New Roman" w:cs="Times New Roman"/>
          <w:lang w:val="hr-HR"/>
        </w:rPr>
        <w:t>pristupni putevi do deponije i sl.)</w:t>
      </w:r>
      <w:r w:rsidR="00F55D5D">
        <w:rPr>
          <w:rFonts w:ascii="Times New Roman" w:hAnsi="Times New Roman" w:cs="Times New Roman"/>
          <w:lang w:val="hr-HR"/>
        </w:rPr>
        <w:t>,</w:t>
      </w:r>
      <w:r w:rsidRPr="000610FC">
        <w:rPr>
          <w:rFonts w:ascii="Times New Roman" w:hAnsi="Times New Roman" w:cs="Times New Roman"/>
          <w:lang w:val="hr-HR"/>
        </w:rPr>
        <w:t xml:space="preserve"> ali samo u slučaju da ne budu finan</w:t>
      </w:r>
      <w:r w:rsidR="000610FC">
        <w:rPr>
          <w:rFonts w:ascii="Times New Roman" w:hAnsi="Times New Roman" w:cs="Times New Roman"/>
          <w:lang w:val="hr-HR"/>
        </w:rPr>
        <w:t>c</w:t>
      </w:r>
      <w:r w:rsidRPr="000610FC">
        <w:rPr>
          <w:rFonts w:ascii="Times New Roman" w:hAnsi="Times New Roman" w:cs="Times New Roman"/>
          <w:lang w:val="hr-HR"/>
        </w:rPr>
        <w:t>irani od strane Projekta.</w:t>
      </w:r>
    </w:p>
    <w:p w14:paraId="2C2E374E" w14:textId="73E58779" w:rsidR="004C6B5D" w:rsidRPr="002B20E8" w:rsidRDefault="004C6B5D" w:rsidP="004C6B5D">
      <w:pPr>
        <w:jc w:val="both"/>
        <w:rPr>
          <w:rFonts w:ascii="Times New Roman" w:hAnsi="Times New Roman" w:cs="Times New Roman"/>
          <w:sz w:val="20"/>
          <w:szCs w:val="20"/>
          <w:lang w:val="hr-HR"/>
        </w:rPr>
      </w:pPr>
      <w:r w:rsidRPr="002B20E8">
        <w:rPr>
          <w:rFonts w:ascii="Times New Roman" w:hAnsi="Times New Roman" w:cs="Times New Roman"/>
          <w:sz w:val="20"/>
          <w:szCs w:val="20"/>
          <w:lang w:val="hr-HR"/>
        </w:rPr>
        <w:t>Integrirani pristup Projekta prema SWM, uglavnom, ogleda se u dvije glavne komponente projekta. Projekat će podržati institucionalno jačanje i izgradnju kapaciteta na entitetskom i općinskom/kantonalnom nivou kako bi se poboljšali uvjeti za upravljanje otpadom u BiH i pomogl</w:t>
      </w:r>
      <w:r w:rsidR="00F55D5D">
        <w:rPr>
          <w:rFonts w:ascii="Times New Roman" w:hAnsi="Times New Roman" w:cs="Times New Roman"/>
          <w:sz w:val="20"/>
          <w:szCs w:val="20"/>
          <w:lang w:val="hr-HR"/>
        </w:rPr>
        <w:t>o</w:t>
      </w:r>
      <w:r w:rsidRPr="002B20E8">
        <w:rPr>
          <w:rFonts w:ascii="Times New Roman" w:hAnsi="Times New Roman" w:cs="Times New Roman"/>
          <w:sz w:val="20"/>
          <w:szCs w:val="20"/>
          <w:lang w:val="hr-HR"/>
        </w:rPr>
        <w:t xml:space="preserve"> na putu pristupanj</w:t>
      </w:r>
      <w:r w:rsidR="00F55D5D">
        <w:rPr>
          <w:rFonts w:ascii="Times New Roman" w:hAnsi="Times New Roman" w:cs="Times New Roman"/>
          <w:sz w:val="20"/>
          <w:szCs w:val="20"/>
          <w:lang w:val="hr-HR"/>
        </w:rPr>
        <w:t>a</w:t>
      </w:r>
      <w:r w:rsidRPr="002B20E8">
        <w:rPr>
          <w:rFonts w:ascii="Times New Roman" w:hAnsi="Times New Roman" w:cs="Times New Roman"/>
          <w:sz w:val="20"/>
          <w:szCs w:val="20"/>
          <w:lang w:val="hr-HR"/>
        </w:rPr>
        <w:t xml:space="preserve"> EU. Komponenta 2 (Podrška održivom upravljanju otpadom zasnovanom na </w:t>
      </w:r>
      <w:r w:rsidR="000610FC">
        <w:rPr>
          <w:rFonts w:ascii="Times New Roman" w:hAnsi="Times New Roman" w:cs="Times New Roman"/>
          <w:sz w:val="20"/>
          <w:szCs w:val="20"/>
          <w:lang w:val="hr-HR"/>
        </w:rPr>
        <w:t>integriranom</w:t>
      </w:r>
      <w:r w:rsidRPr="002B20E8">
        <w:rPr>
          <w:rFonts w:ascii="Times New Roman" w:hAnsi="Times New Roman" w:cs="Times New Roman"/>
          <w:sz w:val="20"/>
          <w:szCs w:val="20"/>
          <w:lang w:val="hr-HR"/>
        </w:rPr>
        <w:t xml:space="preserve"> upravljanju otpadom i sistemu </w:t>
      </w:r>
      <w:r w:rsidR="00F55D5D">
        <w:rPr>
          <w:rFonts w:ascii="Times New Roman" w:hAnsi="Times New Roman" w:cs="Times New Roman"/>
          <w:sz w:val="20"/>
          <w:szCs w:val="20"/>
          <w:lang w:val="hr-HR"/>
        </w:rPr>
        <w:t>cirkularne</w:t>
      </w:r>
      <w:r w:rsidRPr="002B20E8">
        <w:rPr>
          <w:rFonts w:ascii="Times New Roman" w:hAnsi="Times New Roman" w:cs="Times New Roman"/>
          <w:sz w:val="20"/>
          <w:szCs w:val="20"/>
          <w:lang w:val="hr-HR"/>
        </w:rPr>
        <w:t xml:space="preserve"> ekonomije) će fina</w:t>
      </w:r>
      <w:r w:rsidR="000610FC">
        <w:rPr>
          <w:rFonts w:ascii="Times New Roman" w:hAnsi="Times New Roman" w:cs="Times New Roman"/>
          <w:sz w:val="20"/>
          <w:szCs w:val="20"/>
          <w:lang w:val="hr-HR"/>
        </w:rPr>
        <w:t>nc</w:t>
      </w:r>
      <w:r w:rsidRPr="002B20E8">
        <w:rPr>
          <w:rFonts w:ascii="Times New Roman" w:hAnsi="Times New Roman" w:cs="Times New Roman"/>
          <w:sz w:val="20"/>
          <w:szCs w:val="20"/>
          <w:lang w:val="hr-HR"/>
        </w:rPr>
        <w:t>irati unapr</w:t>
      </w:r>
      <w:r w:rsidR="00F55D5D">
        <w:rPr>
          <w:rFonts w:ascii="Times New Roman" w:hAnsi="Times New Roman" w:cs="Times New Roman"/>
          <w:sz w:val="20"/>
          <w:szCs w:val="20"/>
          <w:lang w:val="hr-HR"/>
        </w:rPr>
        <w:t>j</w:t>
      </w:r>
      <w:r w:rsidRPr="002B20E8">
        <w:rPr>
          <w:rFonts w:ascii="Times New Roman" w:hAnsi="Times New Roman" w:cs="Times New Roman"/>
          <w:sz w:val="20"/>
          <w:szCs w:val="20"/>
          <w:lang w:val="hr-HR"/>
        </w:rPr>
        <w:t xml:space="preserve">eđenje infrastrukture i opreme za </w:t>
      </w:r>
      <w:r w:rsidR="00F55D5D">
        <w:rPr>
          <w:rFonts w:ascii="Times New Roman" w:hAnsi="Times New Roman" w:cs="Times New Roman"/>
          <w:sz w:val="20"/>
          <w:szCs w:val="20"/>
          <w:lang w:val="hr-HR"/>
        </w:rPr>
        <w:t>pri</w:t>
      </w:r>
      <w:r w:rsidRPr="002B20E8">
        <w:rPr>
          <w:rFonts w:ascii="Times New Roman" w:hAnsi="Times New Roman" w:cs="Times New Roman"/>
          <w:sz w:val="20"/>
          <w:szCs w:val="20"/>
          <w:lang w:val="hr-HR"/>
        </w:rPr>
        <w:t xml:space="preserve">kupljanje, tretman i odlaganje otpada. Investicije u okviru </w:t>
      </w:r>
      <w:r w:rsidR="00F55D5D">
        <w:rPr>
          <w:rFonts w:ascii="Times New Roman" w:hAnsi="Times New Roman" w:cs="Times New Roman"/>
          <w:sz w:val="20"/>
          <w:szCs w:val="20"/>
          <w:lang w:val="hr-HR"/>
        </w:rPr>
        <w:t>K</w:t>
      </w:r>
      <w:r w:rsidRPr="002B20E8">
        <w:rPr>
          <w:rFonts w:ascii="Times New Roman" w:hAnsi="Times New Roman" w:cs="Times New Roman"/>
          <w:sz w:val="20"/>
          <w:szCs w:val="20"/>
          <w:lang w:val="hr-HR"/>
        </w:rPr>
        <w:t>omponente 2 će biti usmjerene na regionalni i općinski nivo kroz kombinaciju pod</w:t>
      </w:r>
      <w:r w:rsidR="000610FC">
        <w:rPr>
          <w:rFonts w:ascii="Times New Roman" w:hAnsi="Times New Roman" w:cs="Times New Roman"/>
          <w:sz w:val="20"/>
          <w:szCs w:val="20"/>
          <w:lang w:val="hr-HR"/>
        </w:rPr>
        <w:t>-</w:t>
      </w:r>
      <w:r w:rsidRPr="002B20E8">
        <w:rPr>
          <w:rFonts w:ascii="Times New Roman" w:hAnsi="Times New Roman" w:cs="Times New Roman"/>
          <w:sz w:val="20"/>
          <w:szCs w:val="20"/>
          <w:lang w:val="hr-HR"/>
        </w:rPr>
        <w:t xml:space="preserve">zajmova i </w:t>
      </w:r>
      <w:proofErr w:type="spellStart"/>
      <w:r w:rsidRPr="002B20E8">
        <w:rPr>
          <w:rFonts w:ascii="Times New Roman" w:hAnsi="Times New Roman" w:cs="Times New Roman"/>
          <w:sz w:val="20"/>
          <w:szCs w:val="20"/>
          <w:lang w:val="hr-HR"/>
        </w:rPr>
        <w:t>grantova</w:t>
      </w:r>
      <w:proofErr w:type="spellEnd"/>
      <w:r w:rsidRPr="002B20E8">
        <w:rPr>
          <w:rFonts w:ascii="Times New Roman" w:hAnsi="Times New Roman" w:cs="Times New Roman"/>
          <w:sz w:val="20"/>
          <w:szCs w:val="20"/>
          <w:lang w:val="hr-HR"/>
        </w:rPr>
        <w:t>.</w:t>
      </w:r>
    </w:p>
    <w:p w14:paraId="17046C8E" w14:textId="77777777" w:rsidR="00037EB9" w:rsidRPr="002B20E8" w:rsidRDefault="00037EB9" w:rsidP="006401B2">
      <w:pPr>
        <w:pStyle w:val="Default"/>
        <w:spacing w:line="276" w:lineRule="auto"/>
        <w:jc w:val="both"/>
        <w:rPr>
          <w:color w:val="auto"/>
          <w:sz w:val="20"/>
          <w:szCs w:val="20"/>
          <w:highlight w:val="cyan"/>
          <w:lang w:val="hr-HR"/>
        </w:rPr>
      </w:pPr>
    </w:p>
    <w:p w14:paraId="7724A2FB" w14:textId="55482376" w:rsidR="004C6B5D" w:rsidRPr="002B20E8" w:rsidRDefault="004C6B5D" w:rsidP="004C6B5D">
      <w:pPr>
        <w:pStyle w:val="Style12"/>
        <w:tabs>
          <w:tab w:val="left" w:pos="750"/>
        </w:tabs>
        <w:spacing w:after="100"/>
        <w:jc w:val="both"/>
        <w:rPr>
          <w:rFonts w:ascii="Times New Roman" w:hAnsi="Times New Roman" w:cs="Times New Roman"/>
          <w:lang w:val="hr-HR"/>
        </w:rPr>
      </w:pPr>
      <w:r w:rsidRPr="002B20E8">
        <w:rPr>
          <w:rFonts w:ascii="Times New Roman" w:hAnsi="Times New Roman" w:cs="Times New Roman"/>
          <w:lang w:val="hr-HR"/>
        </w:rPr>
        <w:t>Projektom će se kroz finan</w:t>
      </w:r>
      <w:r w:rsidR="000610FC">
        <w:rPr>
          <w:rFonts w:ascii="Times New Roman" w:hAnsi="Times New Roman" w:cs="Times New Roman"/>
          <w:lang w:val="hr-HR"/>
        </w:rPr>
        <w:t>c</w:t>
      </w:r>
      <w:r w:rsidRPr="002B20E8">
        <w:rPr>
          <w:rFonts w:ascii="Times New Roman" w:hAnsi="Times New Roman" w:cs="Times New Roman"/>
          <w:lang w:val="hr-HR"/>
        </w:rPr>
        <w:t xml:space="preserve">ijske instrumente podrži tranzicija ka </w:t>
      </w:r>
      <w:r w:rsidR="00F55D5D">
        <w:rPr>
          <w:rFonts w:ascii="Times New Roman" w:hAnsi="Times New Roman" w:cs="Times New Roman"/>
          <w:lang w:val="hr-HR"/>
        </w:rPr>
        <w:t>cirkularnoj</w:t>
      </w:r>
      <w:r w:rsidRPr="002B20E8">
        <w:rPr>
          <w:rFonts w:ascii="Times New Roman" w:hAnsi="Times New Roman" w:cs="Times New Roman"/>
          <w:lang w:val="hr-HR"/>
        </w:rPr>
        <w:t xml:space="preserve"> ekonomiji. Okvirno područje djelovanja usmjereno je na analizu mogućnosti i definiranje preporuka za reviziju postojećih i uvođenje dodatnih ekonomskih i finan</w:t>
      </w:r>
      <w:r w:rsidR="000610FC">
        <w:rPr>
          <w:rFonts w:ascii="Times New Roman" w:hAnsi="Times New Roman" w:cs="Times New Roman"/>
          <w:lang w:val="hr-HR"/>
        </w:rPr>
        <w:t>c</w:t>
      </w:r>
      <w:r w:rsidRPr="002B20E8">
        <w:rPr>
          <w:rFonts w:ascii="Times New Roman" w:hAnsi="Times New Roman" w:cs="Times New Roman"/>
          <w:lang w:val="hr-HR"/>
        </w:rPr>
        <w:t xml:space="preserve">ijskih instrumenta i mehanizma koji će </w:t>
      </w:r>
      <w:r w:rsidR="00F55D5D">
        <w:rPr>
          <w:rFonts w:ascii="Times New Roman" w:hAnsi="Times New Roman" w:cs="Times New Roman"/>
          <w:lang w:val="hr-HR"/>
        </w:rPr>
        <w:t>uti</w:t>
      </w:r>
      <w:r w:rsidRPr="002B20E8">
        <w:rPr>
          <w:rFonts w:ascii="Times New Roman" w:hAnsi="Times New Roman" w:cs="Times New Roman"/>
          <w:lang w:val="hr-HR"/>
        </w:rPr>
        <w:t>cati na smanjenje količine i povećanje stepena iskorištenosti svih kategorija otpada.</w:t>
      </w:r>
    </w:p>
    <w:p w14:paraId="578CDB42" w14:textId="6A6EA640" w:rsidR="004C6B5D" w:rsidRPr="002B20E8" w:rsidRDefault="004C6B5D" w:rsidP="004C6B5D">
      <w:pPr>
        <w:pStyle w:val="Style12"/>
        <w:spacing w:after="100"/>
        <w:jc w:val="both"/>
        <w:rPr>
          <w:rFonts w:ascii="Times New Roman" w:hAnsi="Times New Roman" w:cs="Times New Roman"/>
          <w:lang w:val="hr-HR"/>
        </w:rPr>
      </w:pPr>
      <w:r w:rsidRPr="002B20E8">
        <w:rPr>
          <w:rStyle w:val="CharStyle13"/>
          <w:rFonts w:ascii="Times New Roman" w:hAnsi="Times New Roman" w:cs="Times New Roman"/>
          <w:b/>
          <w:bCs/>
          <w:lang w:val="hr-HR"/>
        </w:rPr>
        <w:lastRenderedPageBreak/>
        <w:t>Korisnici projekta</w:t>
      </w:r>
    </w:p>
    <w:p w14:paraId="51C466F7" w14:textId="059838F5" w:rsidR="004C6B5D" w:rsidRPr="002B20E8" w:rsidRDefault="004C6B5D" w:rsidP="004C6B5D">
      <w:pPr>
        <w:pStyle w:val="Style12"/>
        <w:spacing w:after="100"/>
        <w:jc w:val="both"/>
        <w:rPr>
          <w:rFonts w:ascii="Times New Roman" w:hAnsi="Times New Roman" w:cs="Times New Roman"/>
          <w:lang w:val="hr-HR"/>
        </w:rPr>
      </w:pPr>
      <w:r w:rsidRPr="002B20E8">
        <w:rPr>
          <w:rStyle w:val="CharStyle13"/>
          <w:rFonts w:ascii="Times New Roman" w:hAnsi="Times New Roman" w:cs="Times New Roman"/>
          <w:lang w:val="hr-HR"/>
        </w:rPr>
        <w:t xml:space="preserve">Korisnici projekta su </w:t>
      </w:r>
      <w:r w:rsidR="009434E8" w:rsidRPr="002B20E8">
        <w:rPr>
          <w:rStyle w:val="CharStyle13"/>
          <w:rFonts w:ascii="Times New Roman" w:hAnsi="Times New Roman" w:cs="Times New Roman"/>
          <w:lang w:val="hr-HR"/>
        </w:rPr>
        <w:t>entitetska ministarstva okoliš</w:t>
      </w:r>
      <w:r w:rsidR="00F55D5D">
        <w:rPr>
          <w:rStyle w:val="CharStyle13"/>
          <w:rFonts w:ascii="Times New Roman" w:hAnsi="Times New Roman" w:cs="Times New Roman"/>
          <w:lang w:val="hr-HR"/>
        </w:rPr>
        <w:t>a</w:t>
      </w:r>
      <w:r w:rsidR="009434E8" w:rsidRPr="002B20E8">
        <w:rPr>
          <w:rStyle w:val="CharStyle13"/>
          <w:rFonts w:ascii="Times New Roman" w:hAnsi="Times New Roman" w:cs="Times New Roman"/>
          <w:lang w:val="hr-HR"/>
        </w:rPr>
        <w:t xml:space="preserve">, </w:t>
      </w:r>
      <w:r w:rsidRPr="002B20E8">
        <w:rPr>
          <w:rStyle w:val="CharStyle13"/>
          <w:rFonts w:ascii="Times New Roman" w:hAnsi="Times New Roman" w:cs="Times New Roman"/>
          <w:lang w:val="hr-HR"/>
        </w:rPr>
        <w:t>kantonalna ministarstva okoliša, općine i gradovi (posebno njihovi sektori ili odjeli koji se bave upravljanje</w:t>
      </w:r>
      <w:r w:rsidR="00F55D5D">
        <w:rPr>
          <w:rStyle w:val="CharStyle13"/>
          <w:rFonts w:ascii="Times New Roman" w:hAnsi="Times New Roman" w:cs="Times New Roman"/>
          <w:lang w:val="hr-HR"/>
        </w:rPr>
        <w:t>m</w:t>
      </w:r>
      <w:r w:rsidRPr="002B20E8">
        <w:rPr>
          <w:rStyle w:val="CharStyle13"/>
          <w:rFonts w:ascii="Times New Roman" w:hAnsi="Times New Roman" w:cs="Times New Roman"/>
          <w:lang w:val="hr-HR"/>
        </w:rPr>
        <w:t xml:space="preserve"> otpadom, javna komunalna preduzeća u vlasništvu općina, gradova ili kantona). </w:t>
      </w:r>
    </w:p>
    <w:p w14:paraId="34FBE284" w14:textId="77777777" w:rsidR="009434E8" w:rsidRPr="002B20E8" w:rsidRDefault="009434E8" w:rsidP="009434E8">
      <w:pPr>
        <w:pStyle w:val="Style32"/>
        <w:keepNext/>
        <w:keepLines/>
        <w:jc w:val="both"/>
        <w:rPr>
          <w:rFonts w:ascii="Times New Roman" w:hAnsi="Times New Roman" w:cs="Times New Roman"/>
          <w:b w:val="0"/>
          <w:bCs w:val="0"/>
          <w:lang w:val="hr-HR"/>
        </w:rPr>
      </w:pPr>
      <w:bookmarkStart w:id="4" w:name="bookmark10"/>
      <w:r w:rsidRPr="002B20E8">
        <w:rPr>
          <w:rStyle w:val="CharStyle33"/>
          <w:rFonts w:ascii="Times New Roman" w:hAnsi="Times New Roman" w:cs="Times New Roman"/>
          <w:b/>
          <w:bCs/>
          <w:lang w:val="hr-HR"/>
        </w:rPr>
        <w:t>Institucionalni aranžmani</w:t>
      </w:r>
      <w:bookmarkEnd w:id="4"/>
    </w:p>
    <w:p w14:paraId="3E2DBC3C" w14:textId="0E622848" w:rsidR="009434E8" w:rsidRPr="002B20E8" w:rsidRDefault="009434E8" w:rsidP="009434E8">
      <w:pPr>
        <w:pStyle w:val="Style12"/>
        <w:spacing w:after="100"/>
        <w:jc w:val="both"/>
        <w:rPr>
          <w:rStyle w:val="CharStyle13"/>
          <w:rFonts w:ascii="Times New Roman" w:hAnsi="Times New Roman" w:cs="Times New Roman"/>
          <w:lang w:val="hr-HR"/>
        </w:rPr>
      </w:pPr>
      <w:r w:rsidRPr="002B20E8">
        <w:rPr>
          <w:rStyle w:val="CharStyle13"/>
          <w:rFonts w:ascii="Times New Roman" w:hAnsi="Times New Roman" w:cs="Times New Roman"/>
          <w:lang w:val="hr-HR"/>
        </w:rPr>
        <w:t xml:space="preserve">Projektom će upravljati Federalno ministarstvo okoliša i turizma (FMOT) putem </w:t>
      </w:r>
      <w:r w:rsidR="00E361BD">
        <w:rPr>
          <w:rStyle w:val="CharStyle13"/>
          <w:rFonts w:ascii="Times New Roman" w:hAnsi="Times New Roman" w:cs="Times New Roman"/>
          <w:lang w:val="hr-HR"/>
        </w:rPr>
        <w:t>Jedinice za upravljanje projektom</w:t>
      </w:r>
      <w:r w:rsidRPr="002B20E8">
        <w:rPr>
          <w:rStyle w:val="CharStyle13"/>
          <w:rFonts w:ascii="Times New Roman" w:hAnsi="Times New Roman" w:cs="Times New Roman"/>
          <w:lang w:val="hr-HR"/>
        </w:rPr>
        <w:t xml:space="preserve"> (</w:t>
      </w:r>
      <w:r w:rsidR="00E361BD">
        <w:rPr>
          <w:rStyle w:val="CharStyle13"/>
          <w:rFonts w:ascii="Times New Roman" w:hAnsi="Times New Roman" w:cs="Times New Roman"/>
          <w:lang w:val="hr-HR"/>
        </w:rPr>
        <w:t>PMU</w:t>
      </w:r>
      <w:r w:rsidRPr="002B20E8">
        <w:rPr>
          <w:rStyle w:val="CharStyle13"/>
          <w:rFonts w:ascii="Times New Roman" w:hAnsi="Times New Roman" w:cs="Times New Roman"/>
          <w:lang w:val="hr-HR"/>
        </w:rPr>
        <w:t xml:space="preserve">), uz podršku </w:t>
      </w:r>
      <w:r w:rsidR="000610FC">
        <w:rPr>
          <w:rStyle w:val="CharStyle13"/>
          <w:rFonts w:ascii="Times New Roman" w:hAnsi="Times New Roman" w:cs="Times New Roman"/>
          <w:lang w:val="hr-HR"/>
        </w:rPr>
        <w:t>Timova</w:t>
      </w:r>
      <w:r w:rsidRPr="002B20E8">
        <w:rPr>
          <w:rStyle w:val="CharStyle13"/>
          <w:rFonts w:ascii="Times New Roman" w:hAnsi="Times New Roman" w:cs="Times New Roman"/>
          <w:lang w:val="hr-HR"/>
        </w:rPr>
        <w:t xml:space="preserve"> za implementaciju projekta (</w:t>
      </w:r>
      <w:r w:rsidR="000610FC">
        <w:rPr>
          <w:rStyle w:val="CharStyle13"/>
          <w:rFonts w:ascii="Times New Roman" w:hAnsi="Times New Roman" w:cs="Times New Roman"/>
          <w:lang w:val="hr-HR"/>
        </w:rPr>
        <w:t>PIT</w:t>
      </w:r>
      <w:r w:rsidRPr="002B20E8">
        <w:rPr>
          <w:rStyle w:val="CharStyle13"/>
          <w:rFonts w:ascii="Times New Roman" w:hAnsi="Times New Roman" w:cs="Times New Roman"/>
          <w:lang w:val="hr-HR"/>
        </w:rPr>
        <w:t>)</w:t>
      </w:r>
      <w:r w:rsidR="00F55D5D">
        <w:rPr>
          <w:rStyle w:val="CharStyle13"/>
          <w:rFonts w:ascii="Times New Roman" w:hAnsi="Times New Roman" w:cs="Times New Roman"/>
          <w:lang w:val="hr-HR"/>
        </w:rPr>
        <w:t>,</w:t>
      </w:r>
      <w:r w:rsidRPr="002B20E8">
        <w:rPr>
          <w:rStyle w:val="CharStyle13"/>
          <w:rFonts w:ascii="Times New Roman" w:hAnsi="Times New Roman" w:cs="Times New Roman"/>
          <w:lang w:val="hr-HR"/>
        </w:rPr>
        <w:t xml:space="preserve"> smještenih u kantonalnim ministarstvima okoliša ili ekvivalentnim ministarstvima </w:t>
      </w:r>
      <w:r w:rsidR="000610FC">
        <w:rPr>
          <w:rStyle w:val="CharStyle13"/>
          <w:rFonts w:ascii="Times New Roman" w:hAnsi="Times New Roman" w:cs="Times New Roman"/>
          <w:lang w:val="hr-HR"/>
        </w:rPr>
        <w:t xml:space="preserve">uključenih kantona. </w:t>
      </w:r>
    </w:p>
    <w:p w14:paraId="7B9B0FAA" w14:textId="7A02D1F3" w:rsidR="009434E8" w:rsidRPr="002B20E8" w:rsidRDefault="009434E8" w:rsidP="009434E8">
      <w:pPr>
        <w:pStyle w:val="Style12"/>
        <w:spacing w:after="100"/>
        <w:jc w:val="both"/>
        <w:rPr>
          <w:rStyle w:val="CharStyle13"/>
          <w:rFonts w:ascii="Times New Roman" w:hAnsi="Times New Roman" w:cs="Times New Roman"/>
          <w:lang w:val="hr-HR"/>
        </w:rPr>
      </w:pPr>
      <w:r w:rsidRPr="002B20E8">
        <w:rPr>
          <w:rStyle w:val="CharStyle13"/>
          <w:rFonts w:ascii="Times New Roman" w:hAnsi="Times New Roman" w:cs="Times New Roman"/>
          <w:lang w:val="hr-HR"/>
        </w:rPr>
        <w:t xml:space="preserve">Svakodnevno upravljanje na nivou Projekta i koordinaciju projektnih aktivnosti koje se provode na svim nivoima </w:t>
      </w:r>
      <w:r w:rsidR="00F55D5D">
        <w:rPr>
          <w:rStyle w:val="CharStyle13"/>
          <w:rFonts w:ascii="Times New Roman" w:hAnsi="Times New Roman" w:cs="Times New Roman"/>
          <w:lang w:val="hr-HR"/>
        </w:rPr>
        <w:t>će obavljati</w:t>
      </w:r>
      <w:r w:rsidRPr="002B20E8">
        <w:rPr>
          <w:rStyle w:val="CharStyle13"/>
          <w:rFonts w:ascii="Times New Roman" w:hAnsi="Times New Roman" w:cs="Times New Roman"/>
          <w:lang w:val="hr-HR"/>
        </w:rPr>
        <w:t xml:space="preserve"> </w:t>
      </w:r>
      <w:r w:rsidR="00E361BD">
        <w:rPr>
          <w:rStyle w:val="CharStyle13"/>
          <w:rFonts w:ascii="Times New Roman" w:hAnsi="Times New Roman" w:cs="Times New Roman"/>
          <w:lang w:val="hr-HR"/>
        </w:rPr>
        <w:t>PMU</w:t>
      </w:r>
      <w:r w:rsidRPr="002B20E8">
        <w:rPr>
          <w:rStyle w:val="CharStyle13"/>
          <w:rFonts w:ascii="Times New Roman" w:hAnsi="Times New Roman" w:cs="Times New Roman"/>
          <w:lang w:val="hr-HR"/>
        </w:rPr>
        <w:t>.</w:t>
      </w:r>
      <w:r w:rsidRPr="002B20E8">
        <w:rPr>
          <w:rFonts w:ascii="Times New Roman" w:hAnsi="Times New Roman" w:cs="Times New Roman"/>
          <w:lang w:val="hr-HR"/>
        </w:rPr>
        <w:t xml:space="preserve"> </w:t>
      </w:r>
      <w:r w:rsidR="00E361BD">
        <w:rPr>
          <w:rStyle w:val="CharStyle13"/>
          <w:rFonts w:ascii="Times New Roman" w:hAnsi="Times New Roman" w:cs="Times New Roman"/>
          <w:lang w:val="hr-HR"/>
        </w:rPr>
        <w:t>PMU</w:t>
      </w:r>
      <w:r w:rsidRPr="002B20E8">
        <w:rPr>
          <w:rStyle w:val="CharStyle13"/>
          <w:rFonts w:ascii="Times New Roman" w:hAnsi="Times New Roman" w:cs="Times New Roman"/>
          <w:lang w:val="hr-HR"/>
        </w:rPr>
        <w:t xml:space="preserve"> će uposliti iskusnog </w:t>
      </w:r>
      <w:r w:rsidR="00F55D5D">
        <w:rPr>
          <w:rStyle w:val="CharStyle13"/>
          <w:rFonts w:ascii="Times New Roman" w:hAnsi="Times New Roman" w:cs="Times New Roman"/>
          <w:lang w:val="hr-HR"/>
        </w:rPr>
        <w:t>specijalistu</w:t>
      </w:r>
      <w:r w:rsidRPr="002B20E8">
        <w:rPr>
          <w:rStyle w:val="CharStyle13"/>
          <w:rFonts w:ascii="Times New Roman" w:hAnsi="Times New Roman" w:cs="Times New Roman"/>
          <w:lang w:val="hr-HR"/>
        </w:rPr>
        <w:t xml:space="preserve"> za </w:t>
      </w:r>
      <w:r w:rsidR="000610FC">
        <w:rPr>
          <w:rStyle w:val="CharStyle13"/>
          <w:rFonts w:ascii="Times New Roman" w:hAnsi="Times New Roman" w:cs="Times New Roman"/>
          <w:lang w:val="hr-HR"/>
        </w:rPr>
        <w:t>okoliš</w:t>
      </w:r>
      <w:r w:rsidRPr="002B20E8">
        <w:rPr>
          <w:rStyle w:val="CharStyle13"/>
          <w:rFonts w:ascii="Times New Roman" w:hAnsi="Times New Roman" w:cs="Times New Roman"/>
          <w:lang w:val="hr-HR"/>
        </w:rPr>
        <w:t xml:space="preserve"> i </w:t>
      </w:r>
      <w:r w:rsidR="000610FC">
        <w:rPr>
          <w:rStyle w:val="CharStyle13"/>
          <w:rFonts w:ascii="Times New Roman" w:hAnsi="Times New Roman" w:cs="Times New Roman"/>
          <w:lang w:val="hr-HR"/>
        </w:rPr>
        <w:t>društvo</w:t>
      </w:r>
      <w:r w:rsidRPr="002B20E8">
        <w:rPr>
          <w:rStyle w:val="CharStyle13"/>
          <w:rFonts w:ascii="Times New Roman" w:hAnsi="Times New Roman" w:cs="Times New Roman"/>
          <w:lang w:val="hr-HR"/>
        </w:rPr>
        <w:t xml:space="preserve"> (E</w:t>
      </w:r>
      <w:r w:rsidR="000610FC">
        <w:rPr>
          <w:rStyle w:val="CharStyle13"/>
          <w:rFonts w:ascii="Times New Roman" w:hAnsi="Times New Roman" w:cs="Times New Roman"/>
          <w:lang w:val="hr-HR"/>
        </w:rPr>
        <w:t>&amp;</w:t>
      </w:r>
      <w:r w:rsidRPr="002B20E8">
        <w:rPr>
          <w:rStyle w:val="CharStyle13"/>
          <w:rFonts w:ascii="Times New Roman" w:hAnsi="Times New Roman" w:cs="Times New Roman"/>
          <w:lang w:val="hr-HR"/>
        </w:rPr>
        <w:t xml:space="preserve">S) </w:t>
      </w:r>
      <w:r w:rsidR="000610FC">
        <w:rPr>
          <w:rStyle w:val="CharStyle13"/>
          <w:rFonts w:ascii="Times New Roman" w:hAnsi="Times New Roman" w:cs="Times New Roman"/>
          <w:lang w:val="hr-HR"/>
        </w:rPr>
        <w:t>kojem će podršku pružati</w:t>
      </w:r>
      <w:r w:rsidRPr="002B20E8">
        <w:rPr>
          <w:rStyle w:val="CharStyle13"/>
          <w:rFonts w:ascii="Times New Roman" w:hAnsi="Times New Roman" w:cs="Times New Roman"/>
          <w:lang w:val="hr-HR"/>
        </w:rPr>
        <w:t xml:space="preserve"> E</w:t>
      </w:r>
      <w:r w:rsidR="000610FC">
        <w:rPr>
          <w:rStyle w:val="CharStyle13"/>
          <w:rFonts w:ascii="Times New Roman" w:hAnsi="Times New Roman" w:cs="Times New Roman"/>
          <w:lang w:val="hr-HR"/>
        </w:rPr>
        <w:t>&amp;</w:t>
      </w:r>
      <w:r w:rsidRPr="002B20E8">
        <w:rPr>
          <w:rStyle w:val="CharStyle13"/>
          <w:rFonts w:ascii="Times New Roman" w:hAnsi="Times New Roman" w:cs="Times New Roman"/>
          <w:lang w:val="hr-HR"/>
        </w:rPr>
        <w:t xml:space="preserve">S kontakt osobe </w:t>
      </w:r>
      <w:r w:rsidR="000610FC">
        <w:rPr>
          <w:rStyle w:val="CharStyle13"/>
          <w:rFonts w:ascii="Times New Roman" w:hAnsi="Times New Roman" w:cs="Times New Roman"/>
          <w:lang w:val="hr-HR"/>
        </w:rPr>
        <w:t xml:space="preserve">iz </w:t>
      </w:r>
      <w:r w:rsidR="00F55D5D">
        <w:rPr>
          <w:rStyle w:val="CharStyle13"/>
          <w:rFonts w:ascii="Times New Roman" w:hAnsi="Times New Roman" w:cs="Times New Roman"/>
          <w:lang w:val="hr-HR"/>
        </w:rPr>
        <w:t>PIT-ova</w:t>
      </w:r>
      <w:r w:rsidRPr="002B20E8">
        <w:rPr>
          <w:rStyle w:val="CharStyle13"/>
          <w:rFonts w:ascii="Times New Roman" w:hAnsi="Times New Roman" w:cs="Times New Roman"/>
          <w:lang w:val="hr-HR"/>
        </w:rPr>
        <w:t xml:space="preserve">. </w:t>
      </w:r>
      <w:r w:rsidR="00E361BD">
        <w:rPr>
          <w:rStyle w:val="CharStyle13"/>
          <w:rFonts w:ascii="Times New Roman" w:hAnsi="Times New Roman" w:cs="Times New Roman"/>
          <w:lang w:val="hr-HR"/>
        </w:rPr>
        <w:t>PMU</w:t>
      </w:r>
      <w:r w:rsidR="00A832BF" w:rsidRPr="00A832BF">
        <w:rPr>
          <w:rStyle w:val="CharStyle13"/>
          <w:rFonts w:ascii="Times New Roman" w:hAnsi="Times New Roman" w:cs="Times New Roman"/>
          <w:lang w:val="hr-HR"/>
        </w:rPr>
        <w:t xml:space="preserve"> će, uz podršku PIT-ova, provoditi  aktivnosti monitoringa i evaluacije (M&amp;E)</w:t>
      </w:r>
      <w:r w:rsidR="00F55D5D" w:rsidRPr="00A832BF">
        <w:rPr>
          <w:rStyle w:val="CharStyle13"/>
          <w:rFonts w:ascii="Times New Roman" w:hAnsi="Times New Roman" w:cs="Times New Roman"/>
          <w:lang w:val="hr-HR"/>
        </w:rPr>
        <w:t>.</w:t>
      </w:r>
      <w:r w:rsidR="00F55D5D">
        <w:rPr>
          <w:rStyle w:val="CharStyle13"/>
          <w:rFonts w:ascii="Times New Roman" w:hAnsi="Times New Roman" w:cs="Times New Roman"/>
          <w:lang w:val="hr-HR"/>
        </w:rPr>
        <w:t xml:space="preserve"> </w:t>
      </w:r>
    </w:p>
    <w:p w14:paraId="6A9B31E6" w14:textId="77777777" w:rsidR="00037EB9" w:rsidRPr="002B20E8" w:rsidRDefault="00037EB9" w:rsidP="006401B2">
      <w:pPr>
        <w:pStyle w:val="Default"/>
        <w:spacing w:line="276" w:lineRule="auto"/>
        <w:jc w:val="both"/>
        <w:rPr>
          <w:color w:val="auto"/>
          <w:sz w:val="20"/>
          <w:szCs w:val="20"/>
          <w:lang w:val="hr-HR"/>
        </w:rPr>
      </w:pPr>
    </w:p>
    <w:p w14:paraId="3710626F" w14:textId="77777777" w:rsidR="00B57B43" w:rsidRPr="002B20E8" w:rsidRDefault="00B57B43">
      <w:pPr>
        <w:spacing w:line="120" w:lineRule="exact"/>
        <w:rPr>
          <w:rFonts w:ascii="Times New Roman" w:eastAsia="Times New Roman" w:hAnsi="Times New Roman" w:cs="Times New Roman"/>
          <w:sz w:val="12"/>
          <w:szCs w:val="12"/>
          <w:lang w:val="hr-HR"/>
        </w:rPr>
      </w:pPr>
    </w:p>
    <w:p w14:paraId="32AE5471" w14:textId="77777777" w:rsidR="006401B2" w:rsidRPr="009434E8" w:rsidRDefault="006401B2">
      <w:pPr>
        <w:spacing w:line="120" w:lineRule="exact"/>
        <w:rPr>
          <w:rFonts w:ascii="Times New Roman" w:eastAsia="Times New Roman" w:hAnsi="Times New Roman" w:cs="Times New Roman"/>
          <w:color w:val="FF0000"/>
          <w:sz w:val="12"/>
          <w:szCs w:val="12"/>
          <w:lang w:val="bs-Latn-BA"/>
        </w:rPr>
      </w:pPr>
    </w:p>
    <w:p w14:paraId="6E749A95" w14:textId="77777777" w:rsidR="006401B2" w:rsidRPr="009434E8" w:rsidRDefault="006401B2" w:rsidP="006401B2">
      <w:pPr>
        <w:pStyle w:val="Style12"/>
        <w:tabs>
          <w:tab w:val="left" w:pos="750"/>
        </w:tabs>
        <w:spacing w:after="0"/>
        <w:jc w:val="both"/>
        <w:rPr>
          <w:rFonts w:ascii="Times New Roman" w:hAnsi="Times New Roman" w:cs="Times New Roman"/>
          <w:color w:val="FF0000"/>
          <w:lang w:val="bs-Latn-BA"/>
        </w:rPr>
      </w:pPr>
    </w:p>
    <w:bookmarkEnd w:id="3"/>
    <w:p w14:paraId="34D19EDD" w14:textId="44A608B1" w:rsidR="00921B32" w:rsidRPr="00834BC2" w:rsidRDefault="00921B32">
      <w:pPr>
        <w:widowControl w:val="0"/>
        <w:spacing w:line="240" w:lineRule="auto"/>
        <w:ind w:left="8963" w:right="-20"/>
        <w:rPr>
          <w:color w:val="000000"/>
          <w:lang w:val="bs-Latn-BA"/>
        </w:rPr>
        <w:sectPr w:rsidR="00921B32" w:rsidRPr="00834BC2" w:rsidSect="00F477CD">
          <w:pgSz w:w="11906" w:h="16838"/>
          <w:pgMar w:top="719" w:right="850" w:bottom="0" w:left="1416" w:header="0" w:footer="720" w:gutter="0"/>
          <w:cols w:space="708"/>
          <w:docGrid w:linePitch="299"/>
        </w:sectPr>
      </w:pPr>
    </w:p>
    <w:p w14:paraId="73F47908" w14:textId="77777777" w:rsidR="00921B32" w:rsidRPr="00834BC2" w:rsidRDefault="00921B32">
      <w:pPr>
        <w:spacing w:after="18" w:line="220" w:lineRule="exact"/>
        <w:rPr>
          <w:rFonts w:ascii="Times New Roman" w:eastAsia="Times New Roman" w:hAnsi="Times New Roman" w:cs="Times New Roman"/>
          <w:lang w:val="bs-Latn-BA"/>
        </w:rPr>
      </w:pPr>
      <w:bookmarkStart w:id="5" w:name="_page_13_0"/>
    </w:p>
    <w:p w14:paraId="04D421E5" w14:textId="2ED8B312" w:rsidR="00921B32" w:rsidRPr="00B463AC" w:rsidRDefault="00926421" w:rsidP="000A628B">
      <w:pPr>
        <w:pStyle w:val="ListParagraph"/>
        <w:widowControl w:val="0"/>
        <w:numPr>
          <w:ilvl w:val="0"/>
          <w:numId w:val="6"/>
        </w:numPr>
        <w:tabs>
          <w:tab w:val="left" w:pos="432"/>
        </w:tabs>
        <w:spacing w:line="240" w:lineRule="auto"/>
        <w:ind w:right="-20"/>
        <w:rPr>
          <w:rFonts w:ascii="Times New Roman" w:eastAsia="Times New Roman" w:hAnsi="Times New Roman" w:cs="Times New Roman"/>
          <w:b/>
          <w:bCs/>
          <w:color w:val="000000"/>
          <w:lang w:val="bs-Latn-BA"/>
        </w:rPr>
      </w:pPr>
      <w:r w:rsidRPr="00B463AC">
        <w:rPr>
          <w:rFonts w:ascii="Times New Roman" w:eastAsia="Times New Roman" w:hAnsi="Times New Roman" w:cs="Times New Roman"/>
          <w:b/>
          <w:bCs/>
          <w:color w:val="000000"/>
          <w:lang w:val="bs-Latn-BA"/>
        </w:rPr>
        <w:t>CILJEVI I SVRHA PROCEDURA UPRAVLJANJ</w:t>
      </w:r>
      <w:r w:rsidR="00F55D5D">
        <w:rPr>
          <w:rFonts w:ascii="Times New Roman" w:eastAsia="Times New Roman" w:hAnsi="Times New Roman" w:cs="Times New Roman"/>
          <w:b/>
          <w:bCs/>
          <w:color w:val="000000"/>
          <w:lang w:val="bs-Latn-BA"/>
        </w:rPr>
        <w:t>a</w:t>
      </w:r>
      <w:r w:rsidRPr="00B463AC">
        <w:rPr>
          <w:rFonts w:ascii="Times New Roman" w:eastAsia="Times New Roman" w:hAnsi="Times New Roman" w:cs="Times New Roman"/>
          <w:b/>
          <w:bCs/>
          <w:color w:val="000000"/>
          <w:lang w:val="bs-Latn-BA"/>
        </w:rPr>
        <w:t xml:space="preserve"> RADNOM SNAGOM</w:t>
      </w:r>
    </w:p>
    <w:p w14:paraId="5924F694" w14:textId="77777777" w:rsidR="00921B32" w:rsidRPr="00834BC2" w:rsidRDefault="00921B32">
      <w:pPr>
        <w:spacing w:after="3" w:line="160" w:lineRule="exact"/>
        <w:rPr>
          <w:rFonts w:ascii="Times New Roman" w:eastAsia="Times New Roman" w:hAnsi="Times New Roman" w:cs="Times New Roman"/>
          <w:sz w:val="16"/>
          <w:szCs w:val="16"/>
          <w:lang w:val="bs-Latn-BA"/>
        </w:rPr>
      </w:pPr>
    </w:p>
    <w:p w14:paraId="7A1461EE" w14:textId="067EFD76" w:rsidR="00921B32" w:rsidRPr="00B463AC" w:rsidRDefault="00926421">
      <w:pPr>
        <w:widowControl w:val="0"/>
        <w:spacing w:line="274" w:lineRule="auto"/>
        <w:ind w:right="544"/>
        <w:jc w:val="both"/>
        <w:rPr>
          <w:rFonts w:ascii="Times New Roman" w:eastAsia="Times New Roman" w:hAnsi="Times New Roman" w:cs="Times New Roman"/>
          <w:color w:val="000000"/>
          <w:sz w:val="20"/>
          <w:szCs w:val="20"/>
          <w:lang w:val="bs-Latn-BA"/>
        </w:rPr>
      </w:pPr>
      <w:r w:rsidRPr="00B463AC">
        <w:rPr>
          <w:rFonts w:ascii="Times New Roman" w:eastAsia="Times New Roman" w:hAnsi="Times New Roman" w:cs="Times New Roman"/>
          <w:color w:val="000000"/>
          <w:sz w:val="20"/>
          <w:szCs w:val="20"/>
          <w:lang w:val="bs-Latn-BA"/>
        </w:rPr>
        <w:t xml:space="preserve">Projekt je </w:t>
      </w:r>
      <w:r w:rsidR="00F55D5D">
        <w:rPr>
          <w:rFonts w:ascii="Times New Roman" w:eastAsia="Times New Roman" w:hAnsi="Times New Roman" w:cs="Times New Roman"/>
          <w:color w:val="000000"/>
          <w:sz w:val="20"/>
          <w:szCs w:val="20"/>
          <w:lang w:val="bs-Latn-BA"/>
        </w:rPr>
        <w:t>pripremljen</w:t>
      </w:r>
      <w:r w:rsidRPr="00B463AC">
        <w:rPr>
          <w:rFonts w:ascii="Times New Roman" w:eastAsia="Times New Roman" w:hAnsi="Times New Roman" w:cs="Times New Roman"/>
          <w:color w:val="000000"/>
          <w:sz w:val="20"/>
          <w:szCs w:val="20"/>
          <w:lang w:val="bs-Latn-BA"/>
        </w:rPr>
        <w:t xml:space="preserve"> kao Financiranje investicijskih projekata (IPF), te kao takav treba biti usklađen s Okolišnim i </w:t>
      </w:r>
      <w:r w:rsidR="00F55D5D">
        <w:rPr>
          <w:rFonts w:ascii="Times New Roman" w:eastAsia="Times New Roman" w:hAnsi="Times New Roman" w:cs="Times New Roman"/>
          <w:color w:val="000000"/>
          <w:sz w:val="20"/>
          <w:szCs w:val="20"/>
          <w:lang w:val="bs-Latn-BA"/>
        </w:rPr>
        <w:t>društvenim</w:t>
      </w:r>
      <w:r w:rsidRPr="00B463AC">
        <w:rPr>
          <w:rFonts w:ascii="Times New Roman" w:eastAsia="Times New Roman" w:hAnsi="Times New Roman" w:cs="Times New Roman"/>
          <w:color w:val="000000"/>
          <w:sz w:val="20"/>
          <w:szCs w:val="20"/>
          <w:lang w:val="bs-Latn-BA"/>
        </w:rPr>
        <w:t xml:space="preserve"> okvirom Svjetske banke (iz 2016.</w:t>
      </w:r>
      <w:r w:rsidR="00F55D5D">
        <w:rPr>
          <w:rFonts w:ascii="Times New Roman" w:eastAsia="Times New Roman" w:hAnsi="Times New Roman" w:cs="Times New Roman"/>
          <w:color w:val="000000"/>
          <w:sz w:val="20"/>
          <w:szCs w:val="20"/>
          <w:lang w:val="bs-Latn-BA"/>
        </w:rPr>
        <w:t>g.</w:t>
      </w:r>
      <w:r w:rsidRPr="00B463AC">
        <w:rPr>
          <w:rFonts w:ascii="Times New Roman" w:eastAsia="Times New Roman" w:hAnsi="Times New Roman" w:cs="Times New Roman"/>
          <w:color w:val="000000"/>
          <w:sz w:val="20"/>
          <w:szCs w:val="20"/>
          <w:lang w:val="bs-Latn-BA"/>
        </w:rPr>
        <w:t>) (ESF)</w:t>
      </w:r>
      <w:r w:rsidR="00615B91">
        <w:rPr>
          <w:rStyle w:val="FootnoteReference"/>
          <w:rFonts w:ascii="Times New Roman" w:eastAsia="Times New Roman" w:hAnsi="Times New Roman" w:cs="Times New Roman"/>
          <w:color w:val="000000"/>
          <w:sz w:val="20"/>
          <w:szCs w:val="20"/>
          <w:lang w:val="bs-Latn-BA"/>
        </w:rPr>
        <w:footnoteReference w:id="1"/>
      </w:r>
      <w:r w:rsidRPr="00B463AC">
        <w:rPr>
          <w:rFonts w:ascii="Times New Roman" w:eastAsia="Times New Roman" w:hAnsi="Times New Roman" w:cs="Times New Roman"/>
          <w:color w:val="000000"/>
          <w:position w:val="7"/>
          <w:sz w:val="20"/>
          <w:szCs w:val="20"/>
          <w:lang w:val="bs-Latn-BA"/>
        </w:rPr>
        <w:t xml:space="preserve"> </w:t>
      </w:r>
      <w:r w:rsidRPr="00B463AC">
        <w:rPr>
          <w:rFonts w:ascii="Times New Roman" w:eastAsia="Times New Roman" w:hAnsi="Times New Roman" w:cs="Times New Roman"/>
          <w:color w:val="000000"/>
          <w:sz w:val="20"/>
          <w:szCs w:val="20"/>
          <w:lang w:val="bs-Latn-BA"/>
        </w:rPr>
        <w:t xml:space="preserve">koji se sastoji od, </w:t>
      </w:r>
      <w:r w:rsidRPr="00B463AC">
        <w:rPr>
          <w:rFonts w:ascii="Times New Roman" w:eastAsia="Times New Roman" w:hAnsi="Times New Roman" w:cs="Times New Roman"/>
          <w:i/>
          <w:iCs/>
          <w:color w:val="000000"/>
          <w:sz w:val="20"/>
          <w:szCs w:val="20"/>
          <w:lang w:val="bs-Latn-BA"/>
        </w:rPr>
        <w:t>inter alia</w:t>
      </w:r>
      <w:r w:rsidRPr="00B463AC">
        <w:rPr>
          <w:rFonts w:ascii="Times New Roman" w:eastAsia="Times New Roman" w:hAnsi="Times New Roman" w:cs="Times New Roman"/>
          <w:color w:val="000000"/>
          <w:sz w:val="20"/>
          <w:szCs w:val="20"/>
          <w:lang w:val="bs-Latn-BA"/>
        </w:rPr>
        <w:t xml:space="preserve">, Okolišnih i </w:t>
      </w:r>
      <w:r w:rsidR="00F55D5D">
        <w:rPr>
          <w:rFonts w:ascii="Times New Roman" w:eastAsia="Times New Roman" w:hAnsi="Times New Roman" w:cs="Times New Roman"/>
          <w:color w:val="000000"/>
          <w:sz w:val="20"/>
          <w:szCs w:val="20"/>
          <w:lang w:val="bs-Latn-BA"/>
        </w:rPr>
        <w:t>društvenih</w:t>
      </w:r>
      <w:r w:rsidRPr="00B463AC">
        <w:rPr>
          <w:rFonts w:ascii="Times New Roman" w:eastAsia="Times New Roman" w:hAnsi="Times New Roman" w:cs="Times New Roman"/>
          <w:color w:val="000000"/>
          <w:sz w:val="20"/>
          <w:szCs w:val="20"/>
          <w:lang w:val="bs-Latn-BA"/>
        </w:rPr>
        <w:t xml:space="preserve"> standarda (ESS).</w:t>
      </w:r>
    </w:p>
    <w:p w14:paraId="7AFDE350" w14:textId="77777777" w:rsidR="00921B32" w:rsidRPr="00B463AC" w:rsidRDefault="00921B32">
      <w:pPr>
        <w:spacing w:after="2" w:line="120" w:lineRule="exact"/>
        <w:rPr>
          <w:rFonts w:ascii="Times New Roman" w:eastAsia="Times New Roman" w:hAnsi="Times New Roman" w:cs="Times New Roman"/>
          <w:sz w:val="20"/>
          <w:szCs w:val="20"/>
          <w:lang w:val="bs-Latn-BA"/>
        </w:rPr>
      </w:pPr>
    </w:p>
    <w:p w14:paraId="79067E01" w14:textId="77777777" w:rsidR="00921B32" w:rsidRPr="00B463AC" w:rsidRDefault="00926421">
      <w:pPr>
        <w:widowControl w:val="0"/>
        <w:spacing w:line="240" w:lineRule="auto"/>
        <w:ind w:right="-20"/>
        <w:rPr>
          <w:rFonts w:ascii="Times New Roman" w:eastAsia="Times New Roman" w:hAnsi="Times New Roman" w:cs="Times New Roman"/>
          <w:color w:val="000000"/>
          <w:sz w:val="20"/>
          <w:szCs w:val="20"/>
          <w:lang w:val="bs-Latn-BA"/>
        </w:rPr>
      </w:pPr>
      <w:r w:rsidRPr="00B463AC">
        <w:rPr>
          <w:rFonts w:ascii="Times New Roman" w:eastAsia="Times New Roman" w:hAnsi="Times New Roman" w:cs="Times New Roman"/>
          <w:color w:val="000000"/>
          <w:sz w:val="20"/>
          <w:szCs w:val="20"/>
          <w:lang w:val="bs-Latn-BA"/>
        </w:rPr>
        <w:t>U Okviru su navedeni obavezni zahtjevi u vidu 10 standarda koje zajmoprimci moraju primijeniti.</w:t>
      </w:r>
    </w:p>
    <w:p w14:paraId="091CD5A4" w14:textId="77777777" w:rsidR="00921B32" w:rsidRPr="00B463AC" w:rsidRDefault="00921B32">
      <w:pPr>
        <w:spacing w:after="68" w:line="240" w:lineRule="exact"/>
        <w:rPr>
          <w:rFonts w:ascii="Times New Roman" w:eastAsia="Times New Roman" w:hAnsi="Times New Roman" w:cs="Times New Roman"/>
          <w:sz w:val="20"/>
          <w:szCs w:val="20"/>
          <w:lang w:val="bs-Latn-BA"/>
        </w:rPr>
      </w:pPr>
    </w:p>
    <w:p w14:paraId="323CAFFF" w14:textId="1E4CCF5E" w:rsidR="00921B32" w:rsidRPr="00B463AC" w:rsidRDefault="00926421">
      <w:pPr>
        <w:widowControl w:val="0"/>
        <w:spacing w:line="275" w:lineRule="auto"/>
        <w:ind w:right="547"/>
        <w:jc w:val="both"/>
        <w:rPr>
          <w:rFonts w:ascii="Times New Roman" w:eastAsia="Times New Roman" w:hAnsi="Times New Roman" w:cs="Times New Roman"/>
          <w:color w:val="000000"/>
          <w:sz w:val="20"/>
          <w:szCs w:val="20"/>
          <w:lang w:val="bs-Latn-BA"/>
        </w:rPr>
      </w:pPr>
      <w:r w:rsidRPr="00B463AC">
        <w:rPr>
          <w:noProof/>
          <w:sz w:val="20"/>
          <w:szCs w:val="20"/>
          <w:lang w:val="bs-Latn-BA"/>
        </w:rPr>
        <mc:AlternateContent>
          <mc:Choice Requires="wpg">
            <w:drawing>
              <wp:anchor distT="0" distB="0" distL="114300" distR="114300" simplePos="0" relativeHeight="1392" behindDoc="1" locked="0" layoutInCell="0" allowOverlap="1" wp14:anchorId="6ED8FC6E" wp14:editId="15590C10">
                <wp:simplePos x="0" y="0"/>
                <wp:positionH relativeFrom="page">
                  <wp:posOffset>824483</wp:posOffset>
                </wp:positionH>
                <wp:positionV relativeFrom="paragraph">
                  <wp:posOffset>-15347</wp:posOffset>
                </wp:positionV>
                <wp:extent cx="5911342" cy="957071"/>
                <wp:effectExtent l="0" t="0" r="0" b="0"/>
                <wp:wrapNone/>
                <wp:docPr id="2" name="drawingObject2"/>
                <wp:cNvGraphicFramePr/>
                <a:graphic xmlns:a="http://schemas.openxmlformats.org/drawingml/2006/main">
                  <a:graphicData uri="http://schemas.microsoft.com/office/word/2010/wordprocessingGroup">
                    <wpg:wgp>
                      <wpg:cNvGrpSpPr/>
                      <wpg:grpSpPr>
                        <a:xfrm>
                          <a:off x="0" y="0"/>
                          <a:ext cx="5911342" cy="957071"/>
                          <a:chOff x="0" y="0"/>
                          <a:chExt cx="5911342" cy="957071"/>
                        </a:xfrm>
                        <a:noFill/>
                      </wpg:grpSpPr>
                      <wps:wsp>
                        <wps:cNvPr id="3" name="Shape 3"/>
                        <wps:cNvSpPr/>
                        <wps:spPr>
                          <a:xfrm>
                            <a:off x="0"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4" name="Shape 4"/>
                        <wps:cNvSpPr/>
                        <wps:spPr>
                          <a:xfrm>
                            <a:off x="6096" y="0"/>
                            <a:ext cx="5899150" cy="0"/>
                          </a:xfrm>
                          <a:custGeom>
                            <a:avLst/>
                            <a:gdLst/>
                            <a:ahLst/>
                            <a:cxnLst/>
                            <a:rect l="0" t="0" r="0" b="0"/>
                            <a:pathLst>
                              <a:path w="5899150">
                                <a:moveTo>
                                  <a:pt x="0" y="0"/>
                                </a:moveTo>
                                <a:lnTo>
                                  <a:pt x="5899150" y="0"/>
                                </a:lnTo>
                              </a:path>
                            </a:pathLst>
                          </a:custGeom>
                          <a:noFill/>
                          <a:ln w="6094" cap="flat">
                            <a:solidFill>
                              <a:srgbClr val="000000"/>
                            </a:solidFill>
                            <a:prstDash val="solid"/>
                          </a:ln>
                        </wps:spPr>
                        <wps:bodyPr vertOverflow="overflow" horzOverflow="overflow" vert="horz" lIns="91440" tIns="45720" rIns="91440" bIns="45720" anchor="t"/>
                      </wps:wsp>
                      <wps:wsp>
                        <wps:cNvPr id="5" name="Shape 5"/>
                        <wps:cNvSpPr/>
                        <wps:spPr>
                          <a:xfrm>
                            <a:off x="5905246"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 name="Shape 6"/>
                        <wps:cNvSpPr/>
                        <wps:spPr>
                          <a:xfrm>
                            <a:off x="3048" y="3047"/>
                            <a:ext cx="0" cy="196595"/>
                          </a:xfrm>
                          <a:custGeom>
                            <a:avLst/>
                            <a:gdLst/>
                            <a:ahLst/>
                            <a:cxnLst/>
                            <a:rect l="0" t="0" r="0" b="0"/>
                            <a:pathLst>
                              <a:path h="196595">
                                <a:moveTo>
                                  <a:pt x="0" y="19659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 name="Shape 7"/>
                        <wps:cNvSpPr/>
                        <wps:spPr>
                          <a:xfrm>
                            <a:off x="5908294" y="3047"/>
                            <a:ext cx="0" cy="196595"/>
                          </a:xfrm>
                          <a:custGeom>
                            <a:avLst/>
                            <a:gdLst/>
                            <a:ahLst/>
                            <a:cxnLst/>
                            <a:rect l="0" t="0" r="0" b="0"/>
                            <a:pathLst>
                              <a:path h="196595">
                                <a:moveTo>
                                  <a:pt x="0" y="1965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 name="Shape 8"/>
                        <wps:cNvSpPr/>
                        <wps:spPr>
                          <a:xfrm>
                            <a:off x="3048" y="199642"/>
                            <a:ext cx="0" cy="184404"/>
                          </a:xfrm>
                          <a:custGeom>
                            <a:avLst/>
                            <a:gdLst/>
                            <a:ahLst/>
                            <a:cxnLst/>
                            <a:rect l="0" t="0" r="0" b="0"/>
                            <a:pathLst>
                              <a:path h="184404">
                                <a:moveTo>
                                  <a:pt x="0" y="1844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 name="Shape 9"/>
                        <wps:cNvSpPr/>
                        <wps:spPr>
                          <a:xfrm>
                            <a:off x="5908294" y="199642"/>
                            <a:ext cx="0" cy="184404"/>
                          </a:xfrm>
                          <a:custGeom>
                            <a:avLst/>
                            <a:gdLst/>
                            <a:ahLst/>
                            <a:cxnLst/>
                            <a:rect l="0" t="0" r="0" b="0"/>
                            <a:pathLst>
                              <a:path h="184404">
                                <a:moveTo>
                                  <a:pt x="0" y="1844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 name="Shape 10"/>
                        <wps:cNvSpPr/>
                        <wps:spPr>
                          <a:xfrm>
                            <a:off x="3048" y="384047"/>
                            <a:ext cx="0" cy="184403"/>
                          </a:xfrm>
                          <a:custGeom>
                            <a:avLst/>
                            <a:gdLst/>
                            <a:ahLst/>
                            <a:cxnLst/>
                            <a:rect l="0" t="0" r="0" b="0"/>
                            <a:pathLst>
                              <a:path h="184403">
                                <a:moveTo>
                                  <a:pt x="0" y="1844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 name="Shape 11"/>
                        <wps:cNvSpPr/>
                        <wps:spPr>
                          <a:xfrm>
                            <a:off x="5908294" y="384047"/>
                            <a:ext cx="0" cy="184403"/>
                          </a:xfrm>
                          <a:custGeom>
                            <a:avLst/>
                            <a:gdLst/>
                            <a:ahLst/>
                            <a:cxnLst/>
                            <a:rect l="0" t="0" r="0" b="0"/>
                            <a:pathLst>
                              <a:path h="184403">
                                <a:moveTo>
                                  <a:pt x="0" y="1844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 name="Shape 12"/>
                        <wps:cNvSpPr/>
                        <wps:spPr>
                          <a:xfrm>
                            <a:off x="3048" y="568450"/>
                            <a:ext cx="0" cy="184403"/>
                          </a:xfrm>
                          <a:custGeom>
                            <a:avLst/>
                            <a:gdLst/>
                            <a:ahLst/>
                            <a:cxnLst/>
                            <a:rect l="0" t="0" r="0" b="0"/>
                            <a:pathLst>
                              <a:path h="184403">
                                <a:moveTo>
                                  <a:pt x="0" y="1844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3" name="Shape 13"/>
                        <wps:cNvSpPr/>
                        <wps:spPr>
                          <a:xfrm>
                            <a:off x="5908294" y="568450"/>
                            <a:ext cx="0" cy="184403"/>
                          </a:xfrm>
                          <a:custGeom>
                            <a:avLst/>
                            <a:gdLst/>
                            <a:ahLst/>
                            <a:cxnLst/>
                            <a:rect l="0" t="0" r="0" b="0"/>
                            <a:pathLst>
                              <a:path h="184403">
                                <a:moveTo>
                                  <a:pt x="0" y="1844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 name="Shape 14"/>
                        <wps:cNvSpPr/>
                        <wps:spPr>
                          <a:xfrm>
                            <a:off x="3048" y="950974"/>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 name="Shape 15"/>
                        <wps:cNvSpPr/>
                        <wps:spPr>
                          <a:xfrm>
                            <a:off x="6096" y="954023"/>
                            <a:ext cx="5899150" cy="0"/>
                          </a:xfrm>
                          <a:custGeom>
                            <a:avLst/>
                            <a:gdLst/>
                            <a:ahLst/>
                            <a:cxnLst/>
                            <a:rect l="0" t="0" r="0" b="0"/>
                            <a:pathLst>
                              <a:path w="5899150">
                                <a:moveTo>
                                  <a:pt x="0" y="0"/>
                                </a:moveTo>
                                <a:lnTo>
                                  <a:pt x="5899150" y="0"/>
                                </a:lnTo>
                              </a:path>
                            </a:pathLst>
                          </a:custGeom>
                          <a:noFill/>
                          <a:ln w="6096" cap="flat">
                            <a:solidFill>
                              <a:srgbClr val="000000"/>
                            </a:solidFill>
                            <a:prstDash val="solid"/>
                          </a:ln>
                        </wps:spPr>
                        <wps:bodyPr vertOverflow="overflow" horzOverflow="overflow" vert="horz" lIns="91440" tIns="45720" rIns="91440" bIns="45720" anchor="t"/>
                      </wps:wsp>
                      <wps:wsp>
                        <wps:cNvPr id="16" name="Shape 16"/>
                        <wps:cNvSpPr/>
                        <wps:spPr>
                          <a:xfrm>
                            <a:off x="5908294" y="950974"/>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 name="Shape 17"/>
                        <wps:cNvSpPr/>
                        <wps:spPr>
                          <a:xfrm>
                            <a:off x="3048" y="752854"/>
                            <a:ext cx="0" cy="198120"/>
                          </a:xfrm>
                          <a:custGeom>
                            <a:avLst/>
                            <a:gdLst/>
                            <a:ahLst/>
                            <a:cxnLst/>
                            <a:rect l="0" t="0" r="0" b="0"/>
                            <a:pathLst>
                              <a:path h="198120">
                                <a:moveTo>
                                  <a:pt x="0" y="19812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8" name="Shape 18"/>
                        <wps:cNvSpPr/>
                        <wps:spPr>
                          <a:xfrm>
                            <a:off x="5908294" y="752854"/>
                            <a:ext cx="0" cy="198120"/>
                          </a:xfrm>
                          <a:custGeom>
                            <a:avLst/>
                            <a:gdLst/>
                            <a:ahLst/>
                            <a:cxnLst/>
                            <a:rect l="0" t="0" r="0" b="0"/>
                            <a:pathLst>
                              <a:path h="198120">
                                <a:moveTo>
                                  <a:pt x="0" y="198120"/>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13DCBB03" id="drawingObject2" o:spid="_x0000_s1026" style="position:absolute;margin-left:64.9pt;margin-top:-1.2pt;width:465.45pt;height:75.35pt;z-index:-503315088;mso-position-horizontal-relative:page" coordsize="59113,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" o:allowincell="f">
                <v:shape id="Shape 3" o:spid="_x0000_s1027"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" path="m,l6096,e" filled="f" strokeweight=".16928mm">
                  <v:path arrowok="t" textboxrect="0,0,6096,0"/>
                </v:shape>
                <v:shape id="Shape 4" o:spid="_x0000_s1028" style="position:absolute;left:60;width:58992;height:0;visibility:visible;mso-wrap-style:square;v-text-anchor:top" coordsize="5899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" path="m,l5899150,e" filled="f" strokeweight=".16928mm">
                  <v:path arrowok="t" textboxrect="0,0,5899150,0"/>
                </v:shape>
                <v:shape id="Shape 5" o:spid="_x0000_s1029" style="position:absolute;left:5905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" path="m,l6095,e" filled="f" strokeweight=".16928mm">
                  <v:path arrowok="t" textboxrect="0,0,6095,0"/>
                </v:shape>
                <v:shape id="Shape 6" o:spid="_x0000_s1030" style="position:absolute;left:30;top:30;width:0;height:1966;visibility:visible;mso-wrap-style:square;v-text-anchor:top" coordsize="0,196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" path="m,196595l,e" filled="f" strokeweight=".48pt">
                  <v:path arrowok="t" textboxrect="0,0,0,196595"/>
                </v:shape>
                <v:shape id="Shape 7" o:spid="_x0000_s1031" style="position:absolute;left:59082;top:30;width:0;height:1966;visibility:visible;mso-wrap-style:square;v-text-anchor:top" coordsize="0,196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" path="m,196595l,e" filled="f" strokeweight=".16931mm">
                  <v:path arrowok="t" textboxrect="0,0,0,196595"/>
                </v:shape>
                <v:shape id="Shape 8" o:spid="_x0000_s1032" style="position:absolute;left:30;top:1996;width:0;height:1844;visibility:visible;mso-wrap-style:square;v-text-anchor:top" coordsize="0,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" path="m,184404l,e" filled="f" strokeweight=".48pt">
                  <v:path arrowok="t" textboxrect="0,0,0,184404"/>
                </v:shape>
                <v:shape id="Shape 9" o:spid="_x0000_s1033" style="position:absolute;left:59082;top:1996;width:0;height:1844;visibility:visible;mso-wrap-style:square;v-text-anchor:top" coordsize="0,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" path="m,184404l,e" filled="f" strokeweight=".16931mm">
                  <v:path arrowok="t" textboxrect="0,0,0,184404"/>
                </v:shape>
                <v:shape id="Shape 10" o:spid="_x0000_s1034" style="position:absolute;left:30;top:3840;width:0;height:1844;visibility:visible;mso-wrap-style:square;v-text-anchor:top" coordsize="0,18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" path="m,184403l,e" filled="f" strokeweight=".48pt">
                  <v:path arrowok="t" textboxrect="0,0,0,184403"/>
                </v:shape>
                <v:shape id="Shape 11" o:spid="_x0000_s1035" style="position:absolute;left:59082;top:3840;width:0;height:1844;visibility:visible;mso-wrap-style:square;v-text-anchor:top" coordsize="0,18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" path="m,184403l,e" filled="f" strokeweight=".16931mm">
                  <v:path arrowok="t" textboxrect="0,0,0,184403"/>
                </v:shape>
                <v:shape id="Shape 12" o:spid="_x0000_s1036" style="position:absolute;left:30;top:5684;width:0;height:1844;visibility:visible;mso-wrap-style:square;v-text-anchor:top" coordsize="0,18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" path="m,184403l,e" filled="f" strokeweight=".48pt">
                  <v:path arrowok="t" textboxrect="0,0,0,184403"/>
                </v:shape>
                <v:shape id="Shape 13" o:spid="_x0000_s1037" style="position:absolute;left:59082;top:5684;width:0;height:1844;visibility:visible;mso-wrap-style:square;v-text-anchor:top" coordsize="0,18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" path="m,184403l,e" filled="f" strokeweight=".16931mm">
                  <v:path arrowok="t" textboxrect="0,0,0,184403"/>
                </v:shape>
                <v:shape id="Shape 14" o:spid="_x0000_s1038" style="position:absolute;left:30;top:950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" path="m,6096l,e" filled="f" strokeweight=".48pt">
                  <v:path arrowok="t" textboxrect="0,0,0,6096"/>
                </v:shape>
                <v:shape id="Shape 15" o:spid="_x0000_s1039" style="position:absolute;left:60;top:9540;width:58992;height:0;visibility:visible;mso-wrap-style:square;v-text-anchor:top" coordsize="5899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" path="m,l5899150,e" filled="f" strokeweight=".48pt">
                  <v:path arrowok="t" textboxrect="0,0,5899150,0"/>
                </v:shape>
                <v:shape id="Shape 16" o:spid="_x0000_s1040" style="position:absolute;left:59082;top:950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" path="m,6096l,e" filled="f" strokeweight=".16931mm">
                  <v:path arrowok="t" textboxrect="0,0,0,6096"/>
                </v:shape>
                <v:shape id="Shape 17" o:spid="_x0000_s1041" style="position:absolute;left:30;top:7528;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" path="m,198120l,e" filled="f" strokeweight=".48pt">
                  <v:path arrowok="t" textboxrect="0,0,0,198120"/>
                </v:shape>
                <v:shape id="Shape 18" o:spid="_x0000_s1042" style="position:absolute;left:59082;top:7528;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" path="m,198120l,e" filled="f" strokeweight=".16931mm">
                  <v:path arrowok="t" textboxrect="0,0,0,198120"/>
                </v:shape>
                <w10:wrap anchorx="page"/>
              </v:group>
            </w:pict>
          </mc:Fallback>
        </mc:AlternateContent>
      </w:r>
      <w:r w:rsidRPr="00B463AC">
        <w:rPr>
          <w:rFonts w:ascii="Times New Roman" w:eastAsia="Times New Roman" w:hAnsi="Times New Roman" w:cs="Times New Roman"/>
          <w:color w:val="000000"/>
          <w:sz w:val="20"/>
          <w:szCs w:val="20"/>
          <w:lang w:val="bs-Latn-BA"/>
        </w:rPr>
        <w:t xml:space="preserve">Jedan od tih 10 standarda je Okolišni i </w:t>
      </w:r>
      <w:r w:rsidR="00F55D5D">
        <w:rPr>
          <w:rFonts w:ascii="Times New Roman" w:eastAsia="Times New Roman" w:hAnsi="Times New Roman" w:cs="Times New Roman"/>
          <w:color w:val="000000"/>
          <w:sz w:val="20"/>
          <w:szCs w:val="20"/>
          <w:lang w:val="bs-Latn-BA"/>
        </w:rPr>
        <w:t>društveni</w:t>
      </w:r>
      <w:r w:rsidRPr="00B463AC">
        <w:rPr>
          <w:rFonts w:ascii="Times New Roman" w:eastAsia="Times New Roman" w:hAnsi="Times New Roman" w:cs="Times New Roman"/>
          <w:color w:val="000000"/>
          <w:sz w:val="20"/>
          <w:szCs w:val="20"/>
          <w:lang w:val="bs-Latn-BA"/>
        </w:rPr>
        <w:t xml:space="preserve"> standard 2 (“ESS2“) koji se bavi radnom snagom i radnim uslovima. Taj standard prepoznaje važnost otvaranja radnih mjesta i ostvarivanja dohotka u nastojanjima da se smanji siromaštvo i ostvari inkluzivan ekonomski rast. Pravednim postupanjem s radnicima</w:t>
      </w:r>
      <w:r w:rsidR="003634A3" w:rsidRPr="00B463AC">
        <w:rPr>
          <w:rFonts w:ascii="Times New Roman" w:eastAsia="Times New Roman" w:hAnsi="Times New Roman" w:cs="Times New Roman"/>
          <w:color w:val="000000"/>
          <w:sz w:val="20"/>
          <w:szCs w:val="20"/>
          <w:lang w:val="bs-Latn-BA"/>
        </w:rPr>
        <w:t xml:space="preserve"> </w:t>
      </w:r>
      <w:r w:rsidRPr="00B463AC">
        <w:rPr>
          <w:rFonts w:ascii="Times New Roman" w:eastAsia="Times New Roman" w:hAnsi="Times New Roman" w:cs="Times New Roman"/>
          <w:color w:val="000000"/>
          <w:sz w:val="20"/>
          <w:szCs w:val="20"/>
          <w:lang w:val="bs-Latn-BA"/>
        </w:rPr>
        <w:t>i</w:t>
      </w:r>
      <w:r w:rsidR="003634A3" w:rsidRPr="00B463AC">
        <w:rPr>
          <w:rFonts w:ascii="Times New Roman" w:eastAsia="Times New Roman" w:hAnsi="Times New Roman" w:cs="Times New Roman"/>
          <w:color w:val="000000"/>
          <w:sz w:val="20"/>
          <w:szCs w:val="20"/>
          <w:lang w:val="bs-Latn-BA"/>
        </w:rPr>
        <w:t xml:space="preserve"> </w:t>
      </w:r>
      <w:r w:rsidRPr="00B463AC">
        <w:rPr>
          <w:rFonts w:ascii="Times New Roman" w:eastAsia="Times New Roman" w:hAnsi="Times New Roman" w:cs="Times New Roman"/>
          <w:color w:val="000000"/>
          <w:sz w:val="20"/>
          <w:szCs w:val="20"/>
          <w:lang w:val="bs-Latn-BA"/>
        </w:rPr>
        <w:t>obezbjeđivanjem sigurnih</w:t>
      </w:r>
      <w:r w:rsidR="003634A3" w:rsidRPr="00B463AC">
        <w:rPr>
          <w:rFonts w:ascii="Times New Roman" w:eastAsia="Times New Roman" w:hAnsi="Times New Roman" w:cs="Times New Roman"/>
          <w:color w:val="000000"/>
          <w:sz w:val="20"/>
          <w:szCs w:val="20"/>
          <w:lang w:val="bs-Latn-BA"/>
        </w:rPr>
        <w:t xml:space="preserve"> </w:t>
      </w:r>
      <w:r w:rsidRPr="00B463AC">
        <w:rPr>
          <w:rFonts w:ascii="Times New Roman" w:eastAsia="Times New Roman" w:hAnsi="Times New Roman" w:cs="Times New Roman"/>
          <w:color w:val="000000"/>
          <w:sz w:val="20"/>
          <w:szCs w:val="20"/>
          <w:lang w:val="bs-Latn-BA"/>
        </w:rPr>
        <w:t>i</w:t>
      </w:r>
      <w:r w:rsidR="003634A3" w:rsidRPr="00B463AC">
        <w:rPr>
          <w:rFonts w:ascii="Times New Roman" w:eastAsia="Times New Roman" w:hAnsi="Times New Roman" w:cs="Times New Roman"/>
          <w:color w:val="000000"/>
          <w:sz w:val="20"/>
          <w:szCs w:val="20"/>
          <w:lang w:val="bs-Latn-BA"/>
        </w:rPr>
        <w:t xml:space="preserve"> </w:t>
      </w:r>
      <w:r w:rsidRPr="00B463AC">
        <w:rPr>
          <w:rFonts w:ascii="Times New Roman" w:eastAsia="Times New Roman" w:hAnsi="Times New Roman" w:cs="Times New Roman"/>
          <w:color w:val="000000"/>
          <w:sz w:val="20"/>
          <w:szCs w:val="20"/>
          <w:lang w:val="bs-Latn-BA"/>
        </w:rPr>
        <w:t>zdravih</w:t>
      </w:r>
      <w:r w:rsidR="003634A3" w:rsidRPr="00B463AC">
        <w:rPr>
          <w:rFonts w:ascii="Times New Roman" w:eastAsia="Times New Roman" w:hAnsi="Times New Roman" w:cs="Times New Roman"/>
          <w:color w:val="000000"/>
          <w:sz w:val="20"/>
          <w:szCs w:val="20"/>
          <w:lang w:val="bs-Latn-BA"/>
        </w:rPr>
        <w:t xml:space="preserve"> </w:t>
      </w:r>
      <w:r w:rsidRPr="00B463AC">
        <w:rPr>
          <w:rFonts w:ascii="Times New Roman" w:eastAsia="Times New Roman" w:hAnsi="Times New Roman" w:cs="Times New Roman"/>
          <w:color w:val="000000"/>
          <w:sz w:val="20"/>
          <w:szCs w:val="20"/>
          <w:lang w:val="bs-Latn-BA"/>
        </w:rPr>
        <w:t>radnih</w:t>
      </w:r>
      <w:r w:rsidR="003634A3" w:rsidRPr="00B463AC">
        <w:rPr>
          <w:rFonts w:ascii="Times New Roman" w:eastAsia="Times New Roman" w:hAnsi="Times New Roman" w:cs="Times New Roman"/>
          <w:color w:val="000000"/>
          <w:sz w:val="20"/>
          <w:szCs w:val="20"/>
          <w:lang w:val="bs-Latn-BA"/>
        </w:rPr>
        <w:t xml:space="preserve"> </w:t>
      </w:r>
      <w:r w:rsidRPr="00B463AC">
        <w:rPr>
          <w:rFonts w:ascii="Times New Roman" w:eastAsia="Times New Roman" w:hAnsi="Times New Roman" w:cs="Times New Roman"/>
          <w:color w:val="000000"/>
          <w:sz w:val="20"/>
          <w:szCs w:val="20"/>
          <w:lang w:val="bs-Latn-BA"/>
        </w:rPr>
        <w:t>uslova, zajmoprimci</w:t>
      </w:r>
      <w:r w:rsidR="001902D4">
        <w:rPr>
          <w:rFonts w:ascii="Times New Roman" w:eastAsia="Times New Roman" w:hAnsi="Times New Roman" w:cs="Times New Roman"/>
          <w:color w:val="000000"/>
          <w:sz w:val="20"/>
          <w:szCs w:val="20"/>
          <w:lang w:val="bs-Latn-BA"/>
        </w:rPr>
        <w:t xml:space="preserve"> </w:t>
      </w:r>
      <w:r w:rsidRPr="00B463AC">
        <w:rPr>
          <w:rFonts w:ascii="Times New Roman" w:eastAsia="Times New Roman" w:hAnsi="Times New Roman" w:cs="Times New Roman"/>
          <w:color w:val="000000"/>
          <w:sz w:val="20"/>
          <w:szCs w:val="20"/>
          <w:lang w:val="bs-Latn-BA"/>
        </w:rPr>
        <w:t>mogu poticati</w:t>
      </w:r>
      <w:r w:rsidR="003634A3" w:rsidRPr="00B463AC">
        <w:rPr>
          <w:rFonts w:ascii="Times New Roman" w:eastAsia="Times New Roman" w:hAnsi="Times New Roman" w:cs="Times New Roman"/>
          <w:color w:val="000000"/>
          <w:sz w:val="20"/>
          <w:szCs w:val="20"/>
          <w:lang w:val="bs-Latn-BA"/>
        </w:rPr>
        <w:t xml:space="preserve"> </w:t>
      </w:r>
      <w:r w:rsidRPr="00B463AC">
        <w:rPr>
          <w:rFonts w:ascii="Times New Roman" w:eastAsia="Times New Roman" w:hAnsi="Times New Roman" w:cs="Times New Roman"/>
          <w:color w:val="000000"/>
          <w:sz w:val="20"/>
          <w:szCs w:val="20"/>
          <w:lang w:val="bs-Latn-BA"/>
        </w:rPr>
        <w:t>zdrave odnose između radnika i rukovodstva i unaprijediti razvojne koristi od projekta.</w:t>
      </w:r>
    </w:p>
    <w:p w14:paraId="5D38A50C" w14:textId="77777777" w:rsidR="00921B32" w:rsidRPr="00B463AC" w:rsidRDefault="00921B32">
      <w:pPr>
        <w:spacing w:after="32" w:line="240" w:lineRule="exact"/>
        <w:rPr>
          <w:rFonts w:ascii="Times New Roman" w:eastAsia="Times New Roman" w:hAnsi="Times New Roman" w:cs="Times New Roman"/>
          <w:sz w:val="20"/>
          <w:szCs w:val="20"/>
          <w:lang w:val="bs-Latn-BA"/>
        </w:rPr>
      </w:pPr>
    </w:p>
    <w:p w14:paraId="6120AE46" w14:textId="7ED3F566" w:rsidR="00921B32" w:rsidRPr="00B463AC" w:rsidRDefault="00926421">
      <w:pPr>
        <w:widowControl w:val="0"/>
        <w:spacing w:line="240" w:lineRule="auto"/>
        <w:ind w:right="-20"/>
        <w:rPr>
          <w:rFonts w:ascii="Times New Roman" w:eastAsia="Times New Roman" w:hAnsi="Times New Roman" w:cs="Times New Roman"/>
          <w:color w:val="000000"/>
          <w:sz w:val="20"/>
          <w:szCs w:val="20"/>
          <w:lang w:val="bs-Latn-BA"/>
        </w:rPr>
      </w:pPr>
      <w:r w:rsidRPr="00B463AC">
        <w:rPr>
          <w:rFonts w:ascii="Times New Roman" w:eastAsia="Times New Roman" w:hAnsi="Times New Roman" w:cs="Times New Roman"/>
          <w:color w:val="000000"/>
          <w:sz w:val="20"/>
          <w:szCs w:val="20"/>
          <w:lang w:val="bs-Latn-BA"/>
        </w:rPr>
        <w:t>Ciljevi ESS2 su sljedeći:</w:t>
      </w:r>
    </w:p>
    <w:p w14:paraId="3DCAA95E" w14:textId="77777777" w:rsidR="00921B32" w:rsidRPr="00834BC2" w:rsidRDefault="00921B32">
      <w:pPr>
        <w:spacing w:after="17" w:line="140" w:lineRule="exact"/>
        <w:rPr>
          <w:rFonts w:ascii="Times New Roman" w:eastAsia="Times New Roman" w:hAnsi="Times New Roman" w:cs="Times New Roman"/>
          <w:sz w:val="14"/>
          <w:szCs w:val="14"/>
          <w:lang w:val="bs-Latn-BA"/>
        </w:rPr>
      </w:pPr>
    </w:p>
    <w:p w14:paraId="22D0513E" w14:textId="25F0BE77" w:rsidR="00921B32" w:rsidRPr="00690BFA" w:rsidRDefault="00926421" w:rsidP="00690BFA">
      <w:pPr>
        <w:pStyle w:val="ListParagraph"/>
        <w:widowControl w:val="0"/>
        <w:numPr>
          <w:ilvl w:val="0"/>
          <w:numId w:val="11"/>
        </w:numPr>
        <w:spacing w:line="240" w:lineRule="auto"/>
        <w:ind w:right="-20"/>
        <w:rPr>
          <w:rFonts w:ascii="Times New Roman" w:eastAsia="Times New Roman" w:hAnsi="Times New Roman" w:cs="Times New Roman"/>
          <w:color w:val="000000"/>
          <w:sz w:val="20"/>
          <w:szCs w:val="20"/>
          <w:lang w:val="bs-Latn-BA"/>
        </w:rPr>
      </w:pPr>
      <w:r w:rsidRPr="00690BFA">
        <w:rPr>
          <w:rFonts w:ascii="Times New Roman" w:eastAsia="Times New Roman" w:hAnsi="Times New Roman" w:cs="Times New Roman"/>
          <w:color w:val="000000"/>
          <w:sz w:val="20"/>
          <w:szCs w:val="20"/>
          <w:lang w:val="bs-Latn-BA"/>
        </w:rPr>
        <w:t>poticati sigurnost i zdravlje na radu.</w:t>
      </w:r>
    </w:p>
    <w:p w14:paraId="2CC9860D" w14:textId="09856776" w:rsidR="00921B32" w:rsidRPr="00690BFA" w:rsidRDefault="00926421" w:rsidP="00690BFA">
      <w:pPr>
        <w:pStyle w:val="ListParagraph"/>
        <w:widowControl w:val="0"/>
        <w:numPr>
          <w:ilvl w:val="0"/>
          <w:numId w:val="11"/>
        </w:numPr>
        <w:spacing w:before="40" w:line="240" w:lineRule="auto"/>
        <w:ind w:right="-20"/>
        <w:rPr>
          <w:rFonts w:ascii="Times New Roman" w:eastAsia="Times New Roman" w:hAnsi="Times New Roman" w:cs="Times New Roman"/>
          <w:color w:val="000000"/>
          <w:sz w:val="20"/>
          <w:szCs w:val="20"/>
          <w:lang w:val="bs-Latn-BA"/>
        </w:rPr>
      </w:pPr>
      <w:r w:rsidRPr="00690BFA">
        <w:rPr>
          <w:rFonts w:ascii="Times New Roman" w:eastAsia="Times New Roman" w:hAnsi="Times New Roman" w:cs="Times New Roman"/>
          <w:color w:val="000000"/>
          <w:sz w:val="20"/>
          <w:szCs w:val="20"/>
          <w:lang w:val="bs-Latn-BA"/>
        </w:rPr>
        <w:t>poticati pravedno postupanje, nediskriminaciju i jednake mogućnosti radnika na projektu.</w:t>
      </w:r>
    </w:p>
    <w:p w14:paraId="4A2861FC" w14:textId="34320EDE" w:rsidR="00921B32" w:rsidRPr="00690BFA" w:rsidRDefault="00926421" w:rsidP="00690BFA">
      <w:pPr>
        <w:pStyle w:val="ListParagraph"/>
        <w:widowControl w:val="0"/>
        <w:numPr>
          <w:ilvl w:val="0"/>
          <w:numId w:val="11"/>
        </w:numPr>
        <w:spacing w:before="37" w:line="275" w:lineRule="auto"/>
        <w:ind w:right="545"/>
        <w:jc w:val="both"/>
        <w:rPr>
          <w:rFonts w:ascii="Times New Roman" w:eastAsia="Times New Roman" w:hAnsi="Times New Roman" w:cs="Times New Roman"/>
          <w:color w:val="000000"/>
          <w:sz w:val="20"/>
          <w:szCs w:val="20"/>
          <w:lang w:val="bs-Latn-BA"/>
        </w:rPr>
      </w:pPr>
      <w:r w:rsidRPr="00690BFA">
        <w:rPr>
          <w:rFonts w:ascii="Times New Roman" w:eastAsia="Times New Roman" w:hAnsi="Times New Roman" w:cs="Times New Roman"/>
          <w:color w:val="000000"/>
          <w:sz w:val="20"/>
          <w:szCs w:val="20"/>
          <w:lang w:val="bs-Latn-BA"/>
        </w:rPr>
        <w:t>zaštititi radnike na projektu, uključujući, prema potrebi, ugrožene radnike</w:t>
      </w:r>
      <w:r w:rsidR="001902D4">
        <w:rPr>
          <w:rFonts w:ascii="Times New Roman" w:eastAsia="Times New Roman" w:hAnsi="Times New Roman" w:cs="Times New Roman"/>
          <w:color w:val="000000"/>
          <w:sz w:val="20"/>
          <w:szCs w:val="20"/>
          <w:lang w:val="bs-Latn-BA"/>
        </w:rPr>
        <w:t>,</w:t>
      </w:r>
      <w:r w:rsidRPr="00690BFA">
        <w:rPr>
          <w:rFonts w:ascii="Times New Roman" w:eastAsia="Times New Roman" w:hAnsi="Times New Roman" w:cs="Times New Roman"/>
          <w:color w:val="000000"/>
          <w:sz w:val="20"/>
          <w:szCs w:val="20"/>
          <w:lang w:val="bs-Latn-BA"/>
        </w:rPr>
        <w:t xml:space="preserve"> kao što su žene, lica s invaliditetom, djeca (radno sposobna, u skladu s ovim ESS) i radnici migranti, ugovorni radnici, radnici u zajednici i radnici primarnih dobavljača.</w:t>
      </w:r>
    </w:p>
    <w:p w14:paraId="0A43E268" w14:textId="493361EA" w:rsidR="00921B32" w:rsidRPr="00690BFA" w:rsidRDefault="00926421" w:rsidP="00690BFA">
      <w:pPr>
        <w:pStyle w:val="ListParagraph"/>
        <w:widowControl w:val="0"/>
        <w:numPr>
          <w:ilvl w:val="0"/>
          <w:numId w:val="11"/>
        </w:numPr>
        <w:spacing w:line="240" w:lineRule="auto"/>
        <w:ind w:right="-20"/>
        <w:rPr>
          <w:rFonts w:ascii="Times New Roman" w:eastAsia="Times New Roman" w:hAnsi="Times New Roman" w:cs="Times New Roman"/>
          <w:color w:val="000000"/>
          <w:sz w:val="20"/>
          <w:szCs w:val="20"/>
          <w:lang w:val="bs-Latn-BA"/>
        </w:rPr>
      </w:pPr>
      <w:r w:rsidRPr="00690BFA">
        <w:rPr>
          <w:rFonts w:ascii="Times New Roman" w:eastAsia="Times New Roman" w:hAnsi="Times New Roman" w:cs="Times New Roman"/>
          <w:color w:val="000000"/>
          <w:sz w:val="20"/>
          <w:szCs w:val="20"/>
          <w:lang w:val="bs-Latn-BA"/>
        </w:rPr>
        <w:t>spriječiti korištenje svih oblika prisilnog rada i dječjeg rada.</w:t>
      </w:r>
    </w:p>
    <w:p w14:paraId="69516BCC" w14:textId="5DC172F6" w:rsidR="00921B32" w:rsidRPr="00690BFA" w:rsidRDefault="00926421" w:rsidP="00690BFA">
      <w:pPr>
        <w:pStyle w:val="ListParagraph"/>
        <w:widowControl w:val="0"/>
        <w:numPr>
          <w:ilvl w:val="0"/>
          <w:numId w:val="11"/>
        </w:numPr>
        <w:spacing w:before="40" w:line="275" w:lineRule="auto"/>
        <w:ind w:right="513"/>
        <w:rPr>
          <w:rFonts w:ascii="Times New Roman" w:eastAsia="Times New Roman" w:hAnsi="Times New Roman" w:cs="Times New Roman"/>
          <w:color w:val="000000"/>
          <w:sz w:val="20"/>
          <w:szCs w:val="20"/>
          <w:lang w:val="bs-Latn-BA"/>
        </w:rPr>
      </w:pPr>
      <w:r w:rsidRPr="00690BFA">
        <w:rPr>
          <w:rFonts w:ascii="Times New Roman" w:eastAsia="Times New Roman" w:hAnsi="Times New Roman" w:cs="Times New Roman"/>
          <w:color w:val="000000"/>
          <w:sz w:val="20"/>
          <w:szCs w:val="20"/>
          <w:lang w:val="bs-Latn-BA"/>
        </w:rPr>
        <w:t>podržati načela slobode udruživanja i kolektivnog pregovaranja radnika na projektu na način koji je u skladu s domaćim pravom.</w:t>
      </w:r>
    </w:p>
    <w:p w14:paraId="73A15DE7" w14:textId="5C2C3F77" w:rsidR="00921B32" w:rsidRPr="00690BFA" w:rsidRDefault="00926421" w:rsidP="00690BFA">
      <w:pPr>
        <w:pStyle w:val="ListParagraph"/>
        <w:widowControl w:val="0"/>
        <w:numPr>
          <w:ilvl w:val="0"/>
          <w:numId w:val="11"/>
        </w:numPr>
        <w:spacing w:line="275" w:lineRule="auto"/>
        <w:ind w:right="518"/>
        <w:rPr>
          <w:rFonts w:ascii="Times New Roman" w:eastAsia="Times New Roman" w:hAnsi="Times New Roman" w:cs="Times New Roman"/>
          <w:color w:val="000000"/>
          <w:sz w:val="20"/>
          <w:szCs w:val="20"/>
          <w:lang w:val="bs-Latn-BA"/>
        </w:rPr>
      </w:pPr>
      <w:r w:rsidRPr="00690BFA">
        <w:rPr>
          <w:rFonts w:ascii="Times New Roman" w:eastAsia="Times New Roman" w:hAnsi="Times New Roman" w:cs="Times New Roman"/>
          <w:color w:val="000000"/>
          <w:sz w:val="20"/>
          <w:szCs w:val="20"/>
          <w:lang w:val="bs-Latn-BA"/>
        </w:rPr>
        <w:t>obezbijediti radnicima na projektu pristupačna sredstva za izražavanje bojazni koje se odnose na radno mjesto.</w:t>
      </w:r>
    </w:p>
    <w:p w14:paraId="109C5D3C" w14:textId="77777777" w:rsidR="00921B32" w:rsidRPr="00B463AC" w:rsidRDefault="00921B32">
      <w:pPr>
        <w:spacing w:after="2" w:line="120" w:lineRule="exact"/>
        <w:rPr>
          <w:rFonts w:ascii="Times New Roman" w:eastAsia="Times New Roman" w:hAnsi="Times New Roman" w:cs="Times New Roman"/>
          <w:sz w:val="20"/>
          <w:szCs w:val="20"/>
          <w:lang w:val="bs-Latn-BA"/>
        </w:rPr>
      </w:pPr>
    </w:p>
    <w:p w14:paraId="59B17314" w14:textId="3398764C" w:rsidR="00921B32" w:rsidRPr="00B463AC" w:rsidRDefault="00926421">
      <w:pPr>
        <w:widowControl w:val="0"/>
        <w:spacing w:line="275" w:lineRule="auto"/>
        <w:ind w:right="544"/>
        <w:jc w:val="both"/>
        <w:rPr>
          <w:rFonts w:ascii="Times New Roman" w:eastAsia="Times New Roman" w:hAnsi="Times New Roman" w:cs="Times New Roman"/>
          <w:color w:val="000000"/>
          <w:sz w:val="20"/>
          <w:szCs w:val="20"/>
          <w:lang w:val="bs-Latn-BA"/>
        </w:rPr>
      </w:pPr>
      <w:r w:rsidRPr="00B463AC">
        <w:rPr>
          <w:rFonts w:ascii="Times New Roman" w:eastAsia="Times New Roman" w:hAnsi="Times New Roman" w:cs="Times New Roman"/>
          <w:color w:val="000000"/>
          <w:sz w:val="20"/>
          <w:szCs w:val="20"/>
          <w:lang w:val="bs-Latn-BA"/>
        </w:rPr>
        <w:t xml:space="preserve">U skladu sa ESS2, </w:t>
      </w:r>
      <w:r w:rsidR="003634A3" w:rsidRPr="00B463AC">
        <w:rPr>
          <w:rFonts w:ascii="Times New Roman" w:eastAsia="Times New Roman" w:hAnsi="Times New Roman" w:cs="Times New Roman"/>
          <w:color w:val="000000"/>
          <w:sz w:val="20"/>
          <w:szCs w:val="20"/>
          <w:lang w:val="bs-Latn-BA"/>
        </w:rPr>
        <w:t>Z</w:t>
      </w:r>
      <w:r w:rsidRPr="00B463AC">
        <w:rPr>
          <w:rFonts w:ascii="Times New Roman" w:eastAsia="Times New Roman" w:hAnsi="Times New Roman" w:cs="Times New Roman"/>
          <w:color w:val="000000"/>
          <w:sz w:val="20"/>
          <w:szCs w:val="20"/>
          <w:lang w:val="bs-Latn-BA"/>
        </w:rPr>
        <w:t>ajmoprimci su dužni izraditi i implementirati pisane procedure upravljanj</w:t>
      </w:r>
      <w:r w:rsidR="001902D4">
        <w:rPr>
          <w:rFonts w:ascii="Times New Roman" w:eastAsia="Times New Roman" w:hAnsi="Times New Roman" w:cs="Times New Roman"/>
          <w:color w:val="000000"/>
          <w:sz w:val="20"/>
          <w:szCs w:val="20"/>
          <w:lang w:val="bs-Latn-BA"/>
        </w:rPr>
        <w:t>a</w:t>
      </w:r>
      <w:r w:rsidRPr="00B463AC">
        <w:rPr>
          <w:rFonts w:ascii="Times New Roman" w:eastAsia="Times New Roman" w:hAnsi="Times New Roman" w:cs="Times New Roman"/>
          <w:color w:val="000000"/>
          <w:sz w:val="20"/>
          <w:szCs w:val="20"/>
          <w:lang w:val="bs-Latn-BA"/>
        </w:rPr>
        <w:t xml:space="preserve"> radnom snagom (“LMP”) koje se primjenjuju na projekt. Svrha LMP-a je olakšati planiranje za </w:t>
      </w:r>
      <w:r w:rsidR="001902D4">
        <w:rPr>
          <w:rFonts w:ascii="Times New Roman" w:eastAsia="Times New Roman" w:hAnsi="Times New Roman" w:cs="Times New Roman"/>
          <w:color w:val="000000"/>
          <w:sz w:val="20"/>
          <w:szCs w:val="20"/>
          <w:lang w:val="bs-Latn-BA"/>
        </w:rPr>
        <w:t>P</w:t>
      </w:r>
      <w:r w:rsidRPr="00B463AC">
        <w:rPr>
          <w:rFonts w:ascii="Times New Roman" w:eastAsia="Times New Roman" w:hAnsi="Times New Roman" w:cs="Times New Roman"/>
          <w:color w:val="000000"/>
          <w:sz w:val="20"/>
          <w:szCs w:val="20"/>
          <w:lang w:val="bs-Latn-BA"/>
        </w:rPr>
        <w:t xml:space="preserve">rojekt i pomoći u utvrđivanju neophodnih resursa za rješavanje pitanja radne snage povezanih s </w:t>
      </w:r>
      <w:r w:rsidR="001902D4">
        <w:rPr>
          <w:rFonts w:ascii="Times New Roman" w:eastAsia="Times New Roman" w:hAnsi="Times New Roman" w:cs="Times New Roman"/>
          <w:color w:val="000000"/>
          <w:sz w:val="20"/>
          <w:szCs w:val="20"/>
          <w:lang w:val="bs-Latn-BA"/>
        </w:rPr>
        <w:t>P</w:t>
      </w:r>
      <w:r w:rsidRPr="00B463AC">
        <w:rPr>
          <w:rFonts w:ascii="Times New Roman" w:eastAsia="Times New Roman" w:hAnsi="Times New Roman" w:cs="Times New Roman"/>
          <w:color w:val="000000"/>
          <w:sz w:val="20"/>
          <w:szCs w:val="20"/>
          <w:lang w:val="bs-Latn-BA"/>
        </w:rPr>
        <w:t xml:space="preserve">rojektom. LMP pomaže </w:t>
      </w:r>
      <w:r w:rsidR="001902D4">
        <w:rPr>
          <w:rFonts w:ascii="Times New Roman" w:eastAsia="Times New Roman" w:hAnsi="Times New Roman" w:cs="Times New Roman"/>
          <w:color w:val="000000"/>
          <w:sz w:val="20"/>
          <w:szCs w:val="20"/>
          <w:lang w:val="bs-Latn-BA"/>
        </w:rPr>
        <w:t>identifikaciji</w:t>
      </w:r>
      <w:r w:rsidRPr="00B463AC">
        <w:rPr>
          <w:rFonts w:ascii="Times New Roman" w:eastAsia="Times New Roman" w:hAnsi="Times New Roman" w:cs="Times New Roman"/>
          <w:color w:val="000000"/>
          <w:sz w:val="20"/>
          <w:szCs w:val="20"/>
          <w:lang w:val="bs-Latn-BA"/>
        </w:rPr>
        <w:t xml:space="preserve"> (a) različitih vrsta radnika na projektu koji će vjerovatno biti uključeni u projekt i (b) načina ispunjavanja zahtjeva ESS2 koji se primjenjuju na različite vrste radnika.</w:t>
      </w:r>
    </w:p>
    <w:p w14:paraId="0798AD85" w14:textId="77777777" w:rsidR="00921B32" w:rsidRPr="00B463AC" w:rsidRDefault="00921B32">
      <w:pPr>
        <w:spacing w:after="1" w:line="120" w:lineRule="exact"/>
        <w:rPr>
          <w:rFonts w:ascii="Times New Roman" w:eastAsia="Times New Roman" w:hAnsi="Times New Roman" w:cs="Times New Roman"/>
          <w:sz w:val="20"/>
          <w:szCs w:val="20"/>
          <w:lang w:val="bs-Latn-BA"/>
        </w:rPr>
      </w:pPr>
    </w:p>
    <w:p w14:paraId="5F3A039E" w14:textId="202B08FD" w:rsidR="001902D4" w:rsidRDefault="00926421" w:rsidP="001902D4">
      <w:pPr>
        <w:widowControl w:val="0"/>
        <w:spacing w:line="276" w:lineRule="auto"/>
        <w:ind w:right="547"/>
        <w:jc w:val="both"/>
        <w:rPr>
          <w:rFonts w:ascii="Times New Roman" w:eastAsia="Times New Roman" w:hAnsi="Times New Roman" w:cs="Times New Roman"/>
          <w:color w:val="000000"/>
          <w:sz w:val="20"/>
          <w:szCs w:val="20"/>
          <w:lang w:val="bs-Latn-BA"/>
        </w:rPr>
      </w:pPr>
      <w:r w:rsidRPr="00B463AC">
        <w:rPr>
          <w:rFonts w:ascii="Times New Roman" w:eastAsia="Times New Roman" w:hAnsi="Times New Roman" w:cs="Times New Roman"/>
          <w:color w:val="000000"/>
          <w:sz w:val="20"/>
          <w:szCs w:val="20"/>
          <w:lang w:val="bs-Latn-BA"/>
        </w:rPr>
        <w:t xml:space="preserve">Kao </w:t>
      </w:r>
      <w:r w:rsidR="001902D4">
        <w:rPr>
          <w:rFonts w:ascii="Times New Roman" w:eastAsia="Times New Roman" w:hAnsi="Times New Roman" w:cs="Times New Roman"/>
          <w:color w:val="000000"/>
          <w:sz w:val="20"/>
          <w:szCs w:val="20"/>
          <w:lang w:val="bs-Latn-BA"/>
        </w:rPr>
        <w:t>iskaz svoje opredijeljenosti</w:t>
      </w:r>
      <w:r w:rsidRPr="00B463AC">
        <w:rPr>
          <w:rFonts w:ascii="Times New Roman" w:eastAsia="Times New Roman" w:hAnsi="Times New Roman" w:cs="Times New Roman"/>
          <w:color w:val="000000"/>
          <w:sz w:val="20"/>
          <w:szCs w:val="20"/>
          <w:lang w:val="bs-Latn-BA"/>
        </w:rPr>
        <w:t xml:space="preserve"> da se uskladi s ESF-om, Vlada je </w:t>
      </w:r>
      <w:r w:rsidR="001902D4">
        <w:rPr>
          <w:rFonts w:ascii="Times New Roman" w:eastAsia="Times New Roman" w:hAnsi="Times New Roman" w:cs="Times New Roman"/>
          <w:color w:val="000000"/>
          <w:sz w:val="20"/>
          <w:szCs w:val="20"/>
          <w:lang w:val="bs-Latn-BA"/>
        </w:rPr>
        <w:t>pripremila</w:t>
      </w:r>
      <w:r w:rsidRPr="00B463AC">
        <w:rPr>
          <w:rFonts w:ascii="Times New Roman" w:eastAsia="Times New Roman" w:hAnsi="Times New Roman" w:cs="Times New Roman"/>
          <w:color w:val="000000"/>
          <w:sz w:val="20"/>
          <w:szCs w:val="20"/>
          <w:lang w:val="bs-Latn-BA"/>
        </w:rPr>
        <w:t xml:space="preserve"> ovu Proceduru </w:t>
      </w:r>
      <w:r w:rsidR="001902D4">
        <w:rPr>
          <w:rFonts w:ascii="Times New Roman" w:eastAsia="Times New Roman" w:hAnsi="Times New Roman" w:cs="Times New Roman"/>
          <w:color w:val="000000"/>
          <w:sz w:val="20"/>
          <w:szCs w:val="20"/>
          <w:lang w:val="bs-Latn-BA"/>
        </w:rPr>
        <w:t xml:space="preserve">upravljanja radnom </w:t>
      </w:r>
      <w:r w:rsidRPr="00B463AC">
        <w:rPr>
          <w:rFonts w:ascii="Times New Roman" w:eastAsia="Times New Roman" w:hAnsi="Times New Roman" w:cs="Times New Roman"/>
          <w:color w:val="000000"/>
          <w:sz w:val="20"/>
          <w:szCs w:val="20"/>
          <w:lang w:val="bs-Latn-BA"/>
        </w:rPr>
        <w:t>snagom (LMP), u kojoj je utvrđen pristup Projekta ostvarivanju ciljeva ESS2 Svjetske banke: Radna snaga i radni uslovi (ESS2). U njoj su utvrđeni rokovi i uslovi za zapošljavanje ili angažiranje radnika na projektu, navedeni su zahtjevi i standardi koji se trebaju ispuniti i politike i procedure koje se trebaju poštovati, procijenjeni su rizici i predložena je realizacija mjera usklađivanja</w:t>
      </w:r>
      <w:r w:rsidR="001902D4">
        <w:rPr>
          <w:rFonts w:ascii="Times New Roman" w:eastAsia="Times New Roman" w:hAnsi="Times New Roman" w:cs="Times New Roman"/>
          <w:color w:val="000000"/>
          <w:sz w:val="20"/>
          <w:szCs w:val="20"/>
          <w:lang w:val="bs-Latn-BA"/>
        </w:rPr>
        <w:t>,</w:t>
      </w:r>
      <w:r w:rsidRPr="00B463AC">
        <w:rPr>
          <w:rFonts w:ascii="Times New Roman" w:eastAsia="Times New Roman" w:hAnsi="Times New Roman" w:cs="Times New Roman"/>
          <w:color w:val="000000"/>
          <w:sz w:val="20"/>
          <w:szCs w:val="20"/>
          <w:lang w:val="bs-Latn-BA"/>
        </w:rPr>
        <w:t xml:space="preserve"> te se potiču pravedno postupanje, nediskriminacija i jednake mogućnosti radnika na projektu.</w:t>
      </w:r>
      <w:r w:rsidR="001902D4">
        <w:rPr>
          <w:rFonts w:ascii="Times New Roman" w:eastAsia="Times New Roman" w:hAnsi="Times New Roman" w:cs="Times New Roman"/>
          <w:color w:val="000000"/>
          <w:sz w:val="20"/>
          <w:szCs w:val="20"/>
          <w:lang w:val="bs-Latn-BA"/>
        </w:rPr>
        <w:t xml:space="preserve"> LMP je pripremljen da pomogne na </w:t>
      </w:r>
      <w:r w:rsidR="001902D4" w:rsidRPr="00B463AC">
        <w:rPr>
          <w:rFonts w:ascii="Times New Roman" w:eastAsia="Times New Roman" w:hAnsi="Times New Roman" w:cs="Times New Roman"/>
          <w:color w:val="000000"/>
          <w:sz w:val="20"/>
          <w:szCs w:val="20"/>
          <w:lang w:val="bs-Latn-BA"/>
        </w:rPr>
        <w:t>izbjegavanju, ublažavanju i upravljanju rizicima i uticajima u vezi s radnicima na projektu i u njemu je utvrđen način na koji će se upravljati radnicima na projektu, u skladu sa zahtjevima domaćeg prava i ESS2. Procedure se bave načinom na koji će se oba standarda primjenjivati na različite kategorije radnika na projektu</w:t>
      </w:r>
      <w:r w:rsidR="001902D4">
        <w:rPr>
          <w:rFonts w:ascii="Times New Roman" w:eastAsia="Times New Roman" w:hAnsi="Times New Roman" w:cs="Times New Roman"/>
          <w:color w:val="000000"/>
          <w:sz w:val="20"/>
          <w:szCs w:val="20"/>
          <w:lang w:val="bs-Latn-BA"/>
        </w:rPr>
        <w:t>,</w:t>
      </w:r>
      <w:r w:rsidR="001902D4" w:rsidRPr="00B463AC">
        <w:rPr>
          <w:rFonts w:ascii="Times New Roman" w:eastAsia="Times New Roman" w:hAnsi="Times New Roman" w:cs="Times New Roman"/>
          <w:color w:val="000000"/>
          <w:sz w:val="20"/>
          <w:szCs w:val="20"/>
          <w:lang w:val="bs-Latn-BA"/>
        </w:rPr>
        <w:t xml:space="preserve"> uključujući </w:t>
      </w:r>
      <w:r w:rsidR="001902D4">
        <w:rPr>
          <w:rFonts w:ascii="Times New Roman" w:eastAsia="Times New Roman" w:hAnsi="Times New Roman" w:cs="Times New Roman"/>
          <w:color w:val="000000"/>
          <w:sz w:val="20"/>
          <w:szCs w:val="20"/>
          <w:lang w:val="bs-Latn-BA"/>
        </w:rPr>
        <w:t>direktno</w:t>
      </w:r>
      <w:r w:rsidR="001902D4" w:rsidRPr="00B463AC">
        <w:rPr>
          <w:rFonts w:ascii="Times New Roman" w:eastAsia="Times New Roman" w:hAnsi="Times New Roman" w:cs="Times New Roman"/>
          <w:color w:val="000000"/>
          <w:sz w:val="20"/>
          <w:szCs w:val="20"/>
          <w:lang w:val="bs-Latn-BA"/>
        </w:rPr>
        <w:t xml:space="preserve"> zaposlene radnike, kao i načinom na koji će treća lica upravljati svojim radnicima u </w:t>
      </w:r>
      <w:r w:rsidR="001902D4">
        <w:rPr>
          <w:rFonts w:ascii="Times New Roman" w:eastAsia="Times New Roman" w:hAnsi="Times New Roman" w:cs="Times New Roman"/>
          <w:color w:val="000000"/>
          <w:sz w:val="20"/>
          <w:szCs w:val="20"/>
          <w:lang w:val="bs-Latn-BA"/>
        </w:rPr>
        <w:t xml:space="preserve">skladu s ovim dokumentom. </w:t>
      </w:r>
      <w:r w:rsidR="001902D4" w:rsidRPr="00B463AC">
        <w:rPr>
          <w:rFonts w:ascii="Times New Roman" w:eastAsia="Times New Roman" w:hAnsi="Times New Roman" w:cs="Times New Roman"/>
          <w:color w:val="000000"/>
          <w:sz w:val="20"/>
          <w:szCs w:val="20"/>
          <w:lang w:val="bs-Latn-BA"/>
        </w:rPr>
        <w:t xml:space="preserve"> </w:t>
      </w:r>
    </w:p>
    <w:p w14:paraId="61F111A6" w14:textId="6D19CF15" w:rsidR="001902D4" w:rsidRDefault="001902D4" w:rsidP="001902D4">
      <w:pPr>
        <w:widowControl w:val="0"/>
        <w:spacing w:line="276" w:lineRule="auto"/>
        <w:ind w:right="547"/>
        <w:jc w:val="both"/>
        <w:rPr>
          <w:rFonts w:ascii="Times New Roman" w:eastAsia="Times New Roman" w:hAnsi="Times New Roman" w:cs="Times New Roman"/>
          <w:color w:val="000000"/>
          <w:sz w:val="20"/>
          <w:szCs w:val="20"/>
          <w:lang w:val="bs-Latn-BA"/>
        </w:rPr>
      </w:pPr>
      <w:r w:rsidRPr="00B463AC">
        <w:rPr>
          <w:noProof/>
          <w:sz w:val="20"/>
          <w:szCs w:val="20"/>
          <w:lang w:val="bs-Latn-BA"/>
        </w:rPr>
        <mc:AlternateContent>
          <mc:Choice Requires="wpg">
            <w:drawing>
              <wp:anchor distT="0" distB="0" distL="114300" distR="114300" simplePos="0" relativeHeight="251659264" behindDoc="1" locked="0" layoutInCell="0" allowOverlap="1" wp14:anchorId="7F105158" wp14:editId="122A58C2">
                <wp:simplePos x="0" y="0"/>
                <wp:positionH relativeFrom="page">
                  <wp:align>center</wp:align>
                </wp:positionH>
                <wp:positionV relativeFrom="paragraph">
                  <wp:posOffset>86292</wp:posOffset>
                </wp:positionV>
                <wp:extent cx="5911342" cy="957071"/>
                <wp:effectExtent l="0" t="0" r="32385" b="14605"/>
                <wp:wrapNone/>
                <wp:docPr id="19" name="drawingObject19"/>
                <wp:cNvGraphicFramePr/>
                <a:graphic xmlns:a="http://schemas.openxmlformats.org/drawingml/2006/main">
                  <a:graphicData uri="http://schemas.microsoft.com/office/word/2010/wordprocessingGroup">
                    <wpg:wgp>
                      <wpg:cNvGrpSpPr/>
                      <wpg:grpSpPr>
                        <a:xfrm>
                          <a:off x="0" y="0"/>
                          <a:ext cx="5911342" cy="957071"/>
                          <a:chOff x="0" y="0"/>
                          <a:chExt cx="5911342" cy="957071"/>
                        </a:xfrm>
                        <a:noFill/>
                      </wpg:grpSpPr>
                      <wps:wsp>
                        <wps:cNvPr id="20" name="Shape 20"/>
                        <wps:cNvSpPr/>
                        <wps:spPr>
                          <a:xfrm>
                            <a:off x="0"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21" name="Shape 21"/>
                        <wps:cNvSpPr/>
                        <wps:spPr>
                          <a:xfrm>
                            <a:off x="6096" y="3047"/>
                            <a:ext cx="5899150" cy="0"/>
                          </a:xfrm>
                          <a:custGeom>
                            <a:avLst/>
                            <a:gdLst/>
                            <a:ahLst/>
                            <a:cxnLst/>
                            <a:rect l="0" t="0" r="0" b="0"/>
                            <a:pathLst>
                              <a:path w="5899150">
                                <a:moveTo>
                                  <a:pt x="0" y="0"/>
                                </a:moveTo>
                                <a:lnTo>
                                  <a:pt x="5899150" y="0"/>
                                </a:lnTo>
                              </a:path>
                            </a:pathLst>
                          </a:custGeom>
                          <a:noFill/>
                          <a:ln w="6095" cap="flat">
                            <a:solidFill>
                              <a:srgbClr val="000000"/>
                            </a:solidFill>
                            <a:prstDash val="solid"/>
                          </a:ln>
                        </wps:spPr>
                        <wps:bodyPr vertOverflow="overflow" horzOverflow="overflow" vert="horz" lIns="91440" tIns="45720" rIns="91440" bIns="45720" anchor="t"/>
                      </wps:wsp>
                      <wps:wsp>
                        <wps:cNvPr id="22" name="Shape 22"/>
                        <wps:cNvSpPr/>
                        <wps:spPr>
                          <a:xfrm>
                            <a:off x="5908294"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 name="Shape 23"/>
                        <wps:cNvSpPr/>
                        <wps:spPr>
                          <a:xfrm>
                            <a:off x="3048" y="6095"/>
                            <a:ext cx="0" cy="195071"/>
                          </a:xfrm>
                          <a:custGeom>
                            <a:avLst/>
                            <a:gdLst/>
                            <a:ahLst/>
                            <a:cxnLst/>
                            <a:rect l="0" t="0" r="0" b="0"/>
                            <a:pathLst>
                              <a:path h="195071">
                                <a:moveTo>
                                  <a:pt x="0" y="19507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4" name="Shape 24"/>
                        <wps:cNvSpPr/>
                        <wps:spPr>
                          <a:xfrm>
                            <a:off x="5908294" y="6095"/>
                            <a:ext cx="0" cy="195071"/>
                          </a:xfrm>
                          <a:custGeom>
                            <a:avLst/>
                            <a:gdLst/>
                            <a:ahLst/>
                            <a:cxnLst/>
                            <a:rect l="0" t="0" r="0" b="0"/>
                            <a:pathLst>
                              <a:path h="195071">
                                <a:moveTo>
                                  <a:pt x="0" y="19507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 name="Shape 25"/>
                        <wps:cNvSpPr/>
                        <wps:spPr>
                          <a:xfrm>
                            <a:off x="3048" y="201166"/>
                            <a:ext cx="0" cy="184403"/>
                          </a:xfrm>
                          <a:custGeom>
                            <a:avLst/>
                            <a:gdLst/>
                            <a:ahLst/>
                            <a:cxnLst/>
                            <a:rect l="0" t="0" r="0" b="0"/>
                            <a:pathLst>
                              <a:path h="184403">
                                <a:moveTo>
                                  <a:pt x="0" y="1844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6" name="Shape 26"/>
                        <wps:cNvSpPr/>
                        <wps:spPr>
                          <a:xfrm>
                            <a:off x="5908294" y="201166"/>
                            <a:ext cx="0" cy="184403"/>
                          </a:xfrm>
                          <a:custGeom>
                            <a:avLst/>
                            <a:gdLst/>
                            <a:ahLst/>
                            <a:cxnLst/>
                            <a:rect l="0" t="0" r="0" b="0"/>
                            <a:pathLst>
                              <a:path h="184403">
                                <a:moveTo>
                                  <a:pt x="0" y="1844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7" name="Shape 27"/>
                        <wps:cNvSpPr/>
                        <wps:spPr>
                          <a:xfrm>
                            <a:off x="3048" y="385570"/>
                            <a:ext cx="0" cy="185928"/>
                          </a:xfrm>
                          <a:custGeom>
                            <a:avLst/>
                            <a:gdLst/>
                            <a:ahLst/>
                            <a:cxnLst/>
                            <a:rect l="0" t="0" r="0" b="0"/>
                            <a:pathLst>
                              <a:path h="185928">
                                <a:moveTo>
                                  <a:pt x="0" y="18592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28" name="Shape 28"/>
                        <wps:cNvSpPr/>
                        <wps:spPr>
                          <a:xfrm>
                            <a:off x="5908294" y="385570"/>
                            <a:ext cx="0" cy="185928"/>
                          </a:xfrm>
                          <a:custGeom>
                            <a:avLst/>
                            <a:gdLst/>
                            <a:ahLst/>
                            <a:cxnLst/>
                            <a:rect l="0" t="0" r="0" b="0"/>
                            <a:pathLst>
                              <a:path h="185928">
                                <a:moveTo>
                                  <a:pt x="0" y="18592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 name="Shape 29"/>
                        <wps:cNvSpPr/>
                        <wps:spPr>
                          <a:xfrm>
                            <a:off x="3048" y="571498"/>
                            <a:ext cx="0" cy="184404"/>
                          </a:xfrm>
                          <a:custGeom>
                            <a:avLst/>
                            <a:gdLst/>
                            <a:ahLst/>
                            <a:cxnLst/>
                            <a:rect l="0" t="0" r="0" b="0"/>
                            <a:pathLst>
                              <a:path h="184404">
                                <a:moveTo>
                                  <a:pt x="0" y="18440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0" name="Shape 30"/>
                        <wps:cNvSpPr/>
                        <wps:spPr>
                          <a:xfrm>
                            <a:off x="5908294" y="571498"/>
                            <a:ext cx="0" cy="184404"/>
                          </a:xfrm>
                          <a:custGeom>
                            <a:avLst/>
                            <a:gdLst/>
                            <a:ahLst/>
                            <a:cxnLst/>
                            <a:rect l="0" t="0" r="0" b="0"/>
                            <a:pathLst>
                              <a:path h="184404">
                                <a:moveTo>
                                  <a:pt x="0" y="18440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 name="Shape 31"/>
                        <wps:cNvSpPr/>
                        <wps:spPr>
                          <a:xfrm>
                            <a:off x="0" y="957071"/>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32" name="Shape 32"/>
                        <wps:cNvSpPr/>
                        <wps:spPr>
                          <a:xfrm>
                            <a:off x="6096" y="957071"/>
                            <a:ext cx="5899150" cy="0"/>
                          </a:xfrm>
                          <a:custGeom>
                            <a:avLst/>
                            <a:gdLst/>
                            <a:ahLst/>
                            <a:cxnLst/>
                            <a:rect l="0" t="0" r="0" b="0"/>
                            <a:pathLst>
                              <a:path w="5899150">
                                <a:moveTo>
                                  <a:pt x="0" y="0"/>
                                </a:moveTo>
                                <a:lnTo>
                                  <a:pt x="5899150" y="0"/>
                                </a:lnTo>
                              </a:path>
                            </a:pathLst>
                          </a:custGeom>
                          <a:noFill/>
                          <a:ln w="6094" cap="flat">
                            <a:solidFill>
                              <a:srgbClr val="000000"/>
                            </a:solidFill>
                            <a:prstDash val="solid"/>
                          </a:ln>
                        </wps:spPr>
                        <wps:bodyPr vertOverflow="overflow" horzOverflow="overflow" vert="horz" lIns="91440" tIns="45720" rIns="91440" bIns="45720" anchor="t"/>
                      </wps:wsp>
                      <wps:wsp>
                        <wps:cNvPr id="33" name="Shape 33"/>
                        <wps:cNvSpPr/>
                        <wps:spPr>
                          <a:xfrm>
                            <a:off x="5905246" y="957071"/>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34" name="Shape 34"/>
                        <wps:cNvSpPr/>
                        <wps:spPr>
                          <a:xfrm>
                            <a:off x="3048" y="755902"/>
                            <a:ext cx="0" cy="198119"/>
                          </a:xfrm>
                          <a:custGeom>
                            <a:avLst/>
                            <a:gdLst/>
                            <a:ahLst/>
                            <a:cxnLst/>
                            <a:rect l="0" t="0" r="0" b="0"/>
                            <a:pathLst>
                              <a:path h="198119">
                                <a:moveTo>
                                  <a:pt x="0" y="19811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35" name="Shape 35"/>
                        <wps:cNvSpPr/>
                        <wps:spPr>
                          <a:xfrm>
                            <a:off x="5908294" y="755902"/>
                            <a:ext cx="0" cy="198119"/>
                          </a:xfrm>
                          <a:custGeom>
                            <a:avLst/>
                            <a:gdLst/>
                            <a:ahLst/>
                            <a:cxnLst/>
                            <a:rect l="0" t="0" r="0" b="0"/>
                            <a:pathLst>
                              <a:path h="198119">
                                <a:moveTo>
                                  <a:pt x="0" y="198119"/>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11958C1F" id="drawingObject19" o:spid="_x0000_s1026" style="position:absolute;margin-left:0;margin-top:6.8pt;width:465.45pt;height:75.35pt;z-index:-251657216;mso-position-horizontal:center;mso-position-horizontal-relative:page" coordsize="59113,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" o:allowincell="f">
                <v:shape id="Shape 20"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" path="m,l6096,e" filled="f" strokeweight=".16931mm">
                  <v:path arrowok="t" textboxrect="0,0,6096,0"/>
                </v:shape>
                <v:shape id="Shape 21" o:spid="_x0000_s1028" style="position:absolute;left:60;top:30;width:58992;height:0;visibility:visible;mso-wrap-style:square;v-text-anchor:top" coordsize="5899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" path="m,l5899150,e" filled="f" strokeweight=".16931mm">
                  <v:path arrowok="t" textboxrect="0,0,5899150,0"/>
                </v:shape>
                <v:shape id="Shape 22" o:spid="_x0000_s1029" style="position:absolute;left:5908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" path="m,6095l,e" filled="f" strokeweight=".16931mm">
                  <v:path arrowok="t" textboxrect="0,0,0,6095"/>
                </v:shape>
                <v:shape id="Shape 23" o:spid="_x0000_s1030" style="position:absolute;left:30;top:60;width:0;height:1951;visibility:visible;mso-wrap-style:square;v-text-anchor:top" coordsize="0,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" path="m,195071l,e" filled="f" strokeweight=".48pt">
                  <v:path arrowok="t" textboxrect="0,0,0,195071"/>
                </v:shape>
                <v:shape id="Shape 24" o:spid="_x0000_s1031" style="position:absolute;left:59082;top:60;width:0;height:1951;visibility:visible;mso-wrap-style:square;v-text-anchor:top" coordsize="0,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" path="m,195071l,e" filled="f" strokeweight=".16931mm">
                  <v:path arrowok="t" textboxrect="0,0,0,195071"/>
                </v:shape>
                <v:shape id="Shape 25" o:spid="_x0000_s1032" style="position:absolute;left:30;top:2011;width:0;height:1844;visibility:visible;mso-wrap-style:square;v-text-anchor:top" coordsize="0,18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" path="m,184403l,e" filled="f" strokeweight=".48pt">
                  <v:path arrowok="t" textboxrect="0,0,0,184403"/>
                </v:shape>
                <v:shape id="Shape 26" o:spid="_x0000_s1033" style="position:absolute;left:59082;top:2011;width:0;height:1844;visibility:visible;mso-wrap-style:square;v-text-anchor:top" coordsize="0,18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" path="m,184403l,e" filled="f" strokeweight=".16931mm">
                  <v:path arrowok="t" textboxrect="0,0,0,184403"/>
                </v:shape>
                <v:shape id="Shape 27" o:spid="_x0000_s1034" style="position:absolute;left:30;top:3855;width:0;height:1859;visibility:visible;mso-wrap-style:square;v-text-anchor:top" coordsize="0,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" path="m,185928l,e" filled="f" strokeweight=".48pt">
                  <v:path arrowok="t" textboxrect="0,0,0,185928"/>
                </v:shape>
                <v:shape id="Shape 28" o:spid="_x0000_s1035" style="position:absolute;left:59082;top:3855;width:0;height:1859;visibility:visible;mso-wrap-style:square;v-text-anchor:top" coordsize="0,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" path="m,185928l,e" filled="f" strokeweight=".16931mm">
                  <v:path arrowok="t" textboxrect="0,0,0,185928"/>
                </v:shape>
                <v:shape id="Shape 29" o:spid="_x0000_s1036" style="position:absolute;left:30;top:5714;width:0;height:1845;visibility:visible;mso-wrap-style:square;v-text-anchor:top" coordsize="0,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" path="m,184404l,e" filled="f" strokeweight=".48pt">
                  <v:path arrowok="t" textboxrect="0,0,0,184404"/>
                </v:shape>
                <v:shape id="Shape 30" o:spid="_x0000_s1037" style="position:absolute;left:59082;top:5714;width:0;height:1845;visibility:visible;mso-wrap-style:square;v-text-anchor:top" coordsize="0,1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" path="m,184404l,e" filled="f" strokeweight=".16931mm">
                  <v:path arrowok="t" textboxrect="0,0,0,184404"/>
                </v:shape>
                <v:shape id="Shape 31" o:spid="_x0000_s1038" style="position:absolute;top:957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" path="m,l6096,e" filled="f" strokeweight=".16928mm">
                  <v:path arrowok="t" textboxrect="0,0,6096,0"/>
                </v:shape>
                <v:shape id="Shape 32" o:spid="_x0000_s1039" style="position:absolute;left:60;top:9570;width:58992;height:0;visibility:visible;mso-wrap-style:square;v-text-anchor:top" coordsize="5899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" path="m,l5899150,e" filled="f" strokeweight=".16928mm">
                  <v:path arrowok="t" textboxrect="0,0,5899150,0"/>
                </v:shape>
                <v:shape id="Shape 33" o:spid="_x0000_s1040" style="position:absolute;left:59052;top:957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" path="m,l6095,e" filled="f" strokeweight=".16928mm">
                  <v:path arrowok="t" textboxrect="0,0,6095,0"/>
                </v:shape>
                <v:shape id="Shape 34" o:spid="_x0000_s1041" style="position:absolute;left:30;top:7559;width:0;height:1981;visibility:visible;mso-wrap-style:square;v-text-anchor:top" coordsize="0,198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" path="m,198119l,e" filled="f" strokeweight=".48pt">
                  <v:path arrowok="t" textboxrect="0,0,0,198119"/>
                </v:shape>
                <v:shape id="Shape 35" o:spid="_x0000_s1042" style="position:absolute;left:59082;top:7559;width:0;height:1981;visibility:visible;mso-wrap-style:square;v-text-anchor:top" coordsize="0,198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" path="m,198119l,e" filled="f" strokeweight=".16931mm">
                  <v:path arrowok="t" textboxrect="0,0,0,198119"/>
                </v:shape>
                <w10:wrap anchorx="page"/>
              </v:group>
            </w:pict>
          </mc:Fallback>
        </mc:AlternateContent>
      </w:r>
    </w:p>
    <w:p w14:paraId="37EEB21D" w14:textId="052EBD1E" w:rsidR="001902D4" w:rsidRPr="00B463AC" w:rsidRDefault="001902D4" w:rsidP="001902D4">
      <w:pPr>
        <w:widowControl w:val="0"/>
        <w:spacing w:line="274" w:lineRule="auto"/>
        <w:ind w:right="547"/>
        <w:jc w:val="both"/>
        <w:rPr>
          <w:rFonts w:ascii="Times New Roman" w:eastAsia="Times New Roman" w:hAnsi="Times New Roman" w:cs="Times New Roman"/>
          <w:color w:val="000000"/>
          <w:sz w:val="20"/>
          <w:szCs w:val="20"/>
          <w:lang w:val="bs-Latn-BA"/>
        </w:rPr>
      </w:pPr>
      <w:r w:rsidRPr="00B463AC">
        <w:rPr>
          <w:rFonts w:ascii="Times New Roman" w:eastAsia="Times New Roman" w:hAnsi="Times New Roman" w:cs="Times New Roman"/>
          <w:color w:val="000000"/>
          <w:sz w:val="20"/>
          <w:szCs w:val="20"/>
          <w:lang w:val="bs-Latn-BA"/>
        </w:rPr>
        <w:t xml:space="preserve">Ova procedura izrađena je na osnovu Bančinih zahtjeva, kao i pozitivnog domaćeg zakonodavstva u FBiH. Neobavezujući predložak koji je obezbijeđen od strane Svjetske banke korišten je za izradu procedure. Procedura će se ažurirati prema potrebi u toku pripreme, razvoja i implementacije Projekta. Dopuna i ažuriranje procedure vrše se </w:t>
      </w:r>
      <w:r>
        <w:rPr>
          <w:rFonts w:ascii="Times New Roman" w:eastAsia="Times New Roman" w:hAnsi="Times New Roman" w:cs="Times New Roman"/>
          <w:color w:val="000000"/>
          <w:sz w:val="20"/>
          <w:szCs w:val="20"/>
          <w:lang w:val="bs-Latn-BA"/>
        </w:rPr>
        <w:t xml:space="preserve">takođe </w:t>
      </w:r>
      <w:r w:rsidRPr="00B463AC">
        <w:rPr>
          <w:rFonts w:ascii="Times New Roman" w:eastAsia="Times New Roman" w:hAnsi="Times New Roman" w:cs="Times New Roman"/>
          <w:color w:val="000000"/>
          <w:sz w:val="20"/>
          <w:szCs w:val="20"/>
          <w:lang w:val="bs-Latn-BA"/>
        </w:rPr>
        <w:t xml:space="preserve"> u slučaju izmjena domaće legislative u bilo kom aspektu od važnosti za ovu Proceduru.</w:t>
      </w:r>
    </w:p>
    <w:p w14:paraId="5B33D734" w14:textId="77777777" w:rsidR="001902D4" w:rsidRPr="00B463AC" w:rsidRDefault="001902D4" w:rsidP="001902D4">
      <w:pPr>
        <w:spacing w:after="33" w:line="240" w:lineRule="exact"/>
        <w:rPr>
          <w:rFonts w:ascii="Times New Roman" w:eastAsia="Times New Roman" w:hAnsi="Times New Roman" w:cs="Times New Roman"/>
          <w:sz w:val="20"/>
          <w:szCs w:val="20"/>
          <w:lang w:val="bs-Latn-BA"/>
        </w:rPr>
      </w:pPr>
    </w:p>
    <w:bookmarkEnd w:id="5"/>
    <w:p w14:paraId="2D59F69B" w14:textId="31452D17" w:rsidR="00921B32" w:rsidRPr="001902D4" w:rsidRDefault="00921B32" w:rsidP="001902D4">
      <w:pPr>
        <w:widowControl w:val="0"/>
        <w:spacing w:line="275" w:lineRule="auto"/>
        <w:ind w:right="544"/>
        <w:jc w:val="both"/>
        <w:rPr>
          <w:rFonts w:ascii="Times New Roman" w:eastAsia="Times New Roman" w:hAnsi="Times New Roman" w:cs="Times New Roman"/>
          <w:sz w:val="24"/>
          <w:szCs w:val="24"/>
          <w:lang w:val="bs-Latn-BA"/>
        </w:rPr>
        <w:sectPr w:rsidR="00921B32" w:rsidRPr="001902D4" w:rsidSect="00F477CD">
          <w:pgSz w:w="11906" w:h="16838"/>
          <w:pgMar w:top="719" w:right="850" w:bottom="0" w:left="1416" w:header="0" w:footer="720" w:gutter="0"/>
          <w:cols w:space="708"/>
          <w:docGrid w:linePitch="299"/>
        </w:sectPr>
      </w:pPr>
    </w:p>
    <w:p w14:paraId="4E0AAD0A" w14:textId="77777777" w:rsidR="00921B32" w:rsidRPr="00B463AC" w:rsidRDefault="00921B32">
      <w:pPr>
        <w:spacing w:after="30" w:line="240" w:lineRule="exact"/>
        <w:rPr>
          <w:rFonts w:ascii="Times New Roman" w:eastAsia="Times New Roman" w:hAnsi="Times New Roman" w:cs="Times New Roman"/>
          <w:sz w:val="20"/>
          <w:szCs w:val="20"/>
          <w:lang w:val="bs-Latn-BA"/>
        </w:rPr>
      </w:pPr>
      <w:bookmarkStart w:id="6" w:name="_page_16_0"/>
    </w:p>
    <w:p w14:paraId="0A9D4848" w14:textId="74A66E23" w:rsidR="00921B32" w:rsidRPr="00B463AC" w:rsidRDefault="00926421" w:rsidP="000A628B">
      <w:pPr>
        <w:pStyle w:val="ListParagraph"/>
        <w:widowControl w:val="0"/>
        <w:numPr>
          <w:ilvl w:val="0"/>
          <w:numId w:val="6"/>
        </w:numPr>
        <w:tabs>
          <w:tab w:val="left" w:pos="432"/>
        </w:tabs>
        <w:spacing w:line="240" w:lineRule="auto"/>
        <w:ind w:right="-20"/>
        <w:rPr>
          <w:rFonts w:ascii="Times New Roman" w:eastAsia="Times New Roman" w:hAnsi="Times New Roman" w:cs="Times New Roman"/>
          <w:b/>
          <w:bCs/>
          <w:color w:val="000000"/>
          <w:lang w:val="bs-Latn-BA"/>
        </w:rPr>
      </w:pPr>
      <w:r w:rsidRPr="00B463AC">
        <w:rPr>
          <w:rFonts w:ascii="Times New Roman" w:eastAsia="Times New Roman" w:hAnsi="Times New Roman" w:cs="Times New Roman"/>
          <w:b/>
          <w:bCs/>
          <w:color w:val="000000"/>
          <w:lang w:val="bs-Latn-BA"/>
        </w:rPr>
        <w:t>PREGLED RADNE SNAGE NA PROJEKTU</w:t>
      </w:r>
    </w:p>
    <w:p w14:paraId="4EEA97FF" w14:textId="77777777" w:rsidR="00921B32" w:rsidRPr="00B463AC" w:rsidRDefault="00921B32">
      <w:pPr>
        <w:spacing w:after="2" w:line="160" w:lineRule="exact"/>
        <w:rPr>
          <w:rFonts w:ascii="Times New Roman" w:eastAsia="Times New Roman" w:hAnsi="Times New Roman" w:cs="Times New Roman"/>
          <w:lang w:val="bs-Latn-BA"/>
        </w:rPr>
      </w:pPr>
    </w:p>
    <w:p w14:paraId="18D5E110" w14:textId="630C5B88" w:rsidR="00921B32" w:rsidRPr="00690BFA" w:rsidRDefault="00926421" w:rsidP="00690BFA">
      <w:pPr>
        <w:widowControl w:val="0"/>
        <w:tabs>
          <w:tab w:val="left" w:pos="576"/>
        </w:tabs>
        <w:spacing w:line="240" w:lineRule="auto"/>
        <w:ind w:left="270" w:right="-20"/>
        <w:rPr>
          <w:rFonts w:ascii="Times New Roman" w:eastAsia="Times New Roman" w:hAnsi="Times New Roman" w:cs="Times New Roman"/>
          <w:b/>
          <w:bCs/>
          <w:color w:val="000000"/>
          <w:lang w:val="bs-Latn-BA"/>
        </w:rPr>
      </w:pPr>
      <w:r w:rsidRPr="00690BFA">
        <w:rPr>
          <w:rFonts w:ascii="Times New Roman" w:eastAsia="Times New Roman" w:hAnsi="Times New Roman" w:cs="Times New Roman"/>
          <w:b/>
          <w:bCs/>
          <w:color w:val="000000"/>
          <w:lang w:val="bs-Latn-BA"/>
        </w:rPr>
        <w:t>Pregled kategorija radnika prema kategorizaciji Svjetske banke</w:t>
      </w:r>
    </w:p>
    <w:p w14:paraId="6027EAF8" w14:textId="77777777" w:rsidR="00921B32" w:rsidRPr="00B463AC" w:rsidRDefault="00921B32">
      <w:pPr>
        <w:spacing w:after="3" w:line="160" w:lineRule="exact"/>
        <w:rPr>
          <w:rFonts w:ascii="Times New Roman" w:eastAsia="Times New Roman" w:hAnsi="Times New Roman" w:cs="Times New Roman"/>
          <w:lang w:val="bs-Latn-BA"/>
        </w:rPr>
      </w:pPr>
    </w:p>
    <w:p w14:paraId="766E02DC" w14:textId="77777777" w:rsidR="00921B32" w:rsidRPr="00B463AC" w:rsidRDefault="00926421">
      <w:pPr>
        <w:widowControl w:val="0"/>
        <w:spacing w:line="240" w:lineRule="auto"/>
        <w:ind w:right="-20"/>
        <w:rPr>
          <w:rFonts w:ascii="Times New Roman" w:eastAsia="Times New Roman" w:hAnsi="Times New Roman" w:cs="Times New Roman"/>
          <w:color w:val="000000"/>
          <w:sz w:val="20"/>
          <w:szCs w:val="20"/>
          <w:lang w:val="bs-Latn-BA"/>
        </w:rPr>
      </w:pPr>
      <w:r w:rsidRPr="00B463AC">
        <w:rPr>
          <w:rFonts w:ascii="Times New Roman" w:eastAsia="Times New Roman" w:hAnsi="Times New Roman" w:cs="Times New Roman"/>
          <w:color w:val="000000"/>
          <w:sz w:val="20"/>
          <w:szCs w:val="20"/>
          <w:lang w:val="bs-Latn-BA"/>
        </w:rPr>
        <w:t>U ESS2 utvrđene su sljedeće kategorije radnika na projektu:</w:t>
      </w:r>
    </w:p>
    <w:p w14:paraId="757098CC" w14:textId="4DB09C18" w:rsidR="00921B32" w:rsidRPr="00B463AC" w:rsidRDefault="001B28B1">
      <w:pPr>
        <w:spacing w:after="8" w:line="180" w:lineRule="exact"/>
        <w:rPr>
          <w:rFonts w:ascii="Times New Roman" w:eastAsia="Times New Roman" w:hAnsi="Times New Roman" w:cs="Times New Roman"/>
          <w:sz w:val="20"/>
          <w:szCs w:val="20"/>
          <w:lang w:val="bs-Latn-BA"/>
        </w:rPr>
      </w:pPr>
      <w:r w:rsidRPr="00B463AC">
        <w:rPr>
          <w:noProof/>
          <w:sz w:val="20"/>
          <w:szCs w:val="20"/>
          <w:lang w:val="bs-Latn-BA"/>
        </w:rPr>
        <mc:AlternateContent>
          <mc:Choice Requires="wpg">
            <w:drawing>
              <wp:anchor distT="0" distB="0" distL="114300" distR="114300" simplePos="0" relativeHeight="1709" behindDoc="1" locked="0" layoutInCell="0" allowOverlap="1" wp14:anchorId="1BAFE8DC" wp14:editId="48774C60">
                <wp:simplePos x="0" y="0"/>
                <wp:positionH relativeFrom="page">
                  <wp:posOffset>826383</wp:posOffset>
                </wp:positionH>
                <wp:positionV relativeFrom="paragraph">
                  <wp:posOffset>101634</wp:posOffset>
                </wp:positionV>
                <wp:extent cx="5908040" cy="1589198"/>
                <wp:effectExtent l="0" t="0" r="16510" b="30480"/>
                <wp:wrapNone/>
                <wp:docPr id="36" name="drawingObject36"/>
                <wp:cNvGraphicFramePr/>
                <a:graphic xmlns:a="http://schemas.openxmlformats.org/drawingml/2006/main">
                  <a:graphicData uri="http://schemas.microsoft.com/office/word/2010/wordprocessingGroup">
                    <wpg:wgp>
                      <wpg:cNvGrpSpPr/>
                      <wpg:grpSpPr>
                        <a:xfrm>
                          <a:off x="0" y="0"/>
                          <a:ext cx="5908040" cy="1589198"/>
                          <a:chOff x="0" y="0"/>
                          <a:chExt cx="5908294" cy="1455420"/>
                        </a:xfrm>
                        <a:noFill/>
                      </wpg:grpSpPr>
                      <wps:wsp>
                        <wps:cNvPr id="37" name="Shape 37"/>
                        <wps:cNvSpPr/>
                        <wps:spPr>
                          <a:xfrm>
                            <a:off x="0"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38" name="Shape 38"/>
                        <wps:cNvSpPr/>
                        <wps:spPr>
                          <a:xfrm>
                            <a:off x="6096" y="3047"/>
                            <a:ext cx="5899150" cy="0"/>
                          </a:xfrm>
                          <a:custGeom>
                            <a:avLst/>
                            <a:gdLst/>
                            <a:ahLst/>
                            <a:cxnLst/>
                            <a:rect l="0" t="0" r="0" b="0"/>
                            <a:pathLst>
                              <a:path w="5899150">
                                <a:moveTo>
                                  <a:pt x="0" y="0"/>
                                </a:moveTo>
                                <a:lnTo>
                                  <a:pt x="5899150" y="0"/>
                                </a:lnTo>
                              </a:path>
                            </a:pathLst>
                          </a:custGeom>
                          <a:noFill/>
                          <a:ln w="6095" cap="flat">
                            <a:solidFill>
                              <a:srgbClr val="000000"/>
                            </a:solidFill>
                            <a:prstDash val="solid"/>
                          </a:ln>
                        </wps:spPr>
                        <wps:bodyPr vertOverflow="overflow" horzOverflow="overflow" vert="horz" lIns="91440" tIns="45720" rIns="91440" bIns="45720" anchor="t"/>
                      </wps:wsp>
                      <wps:wsp>
                        <wps:cNvPr id="39" name="Shape 39"/>
                        <wps:cNvSpPr/>
                        <wps:spPr>
                          <a:xfrm>
                            <a:off x="5908294"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0" name="Shape 40"/>
                        <wps:cNvSpPr/>
                        <wps:spPr>
                          <a:xfrm>
                            <a:off x="3048" y="6097"/>
                            <a:ext cx="0" cy="256030"/>
                          </a:xfrm>
                          <a:custGeom>
                            <a:avLst/>
                            <a:gdLst/>
                            <a:ahLst/>
                            <a:cxnLst/>
                            <a:rect l="0" t="0" r="0" b="0"/>
                            <a:pathLst>
                              <a:path h="256030">
                                <a:moveTo>
                                  <a:pt x="0" y="25603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1" name="Shape 41"/>
                        <wps:cNvSpPr/>
                        <wps:spPr>
                          <a:xfrm>
                            <a:off x="5908294" y="6097"/>
                            <a:ext cx="0" cy="256030"/>
                          </a:xfrm>
                          <a:custGeom>
                            <a:avLst/>
                            <a:gdLst/>
                            <a:ahLst/>
                            <a:cxnLst/>
                            <a:rect l="0" t="0" r="0" b="0"/>
                            <a:pathLst>
                              <a:path h="256030">
                                <a:moveTo>
                                  <a:pt x="0" y="25603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2" name="Shape 42"/>
                        <wps:cNvSpPr/>
                        <wps:spPr>
                          <a:xfrm>
                            <a:off x="3048" y="262128"/>
                            <a:ext cx="0" cy="167639"/>
                          </a:xfrm>
                          <a:custGeom>
                            <a:avLst/>
                            <a:gdLst/>
                            <a:ahLst/>
                            <a:cxnLst/>
                            <a:rect l="0" t="0" r="0" b="0"/>
                            <a:pathLst>
                              <a:path h="167639">
                                <a:moveTo>
                                  <a:pt x="0" y="16763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3" name="Shape 43"/>
                        <wps:cNvSpPr/>
                        <wps:spPr>
                          <a:xfrm>
                            <a:off x="5908294" y="262128"/>
                            <a:ext cx="0" cy="167639"/>
                          </a:xfrm>
                          <a:custGeom>
                            <a:avLst/>
                            <a:gdLst/>
                            <a:ahLst/>
                            <a:cxnLst/>
                            <a:rect l="0" t="0" r="0" b="0"/>
                            <a:pathLst>
                              <a:path h="167639">
                                <a:moveTo>
                                  <a:pt x="0" y="1676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4" name="Shape 44"/>
                        <wps:cNvSpPr/>
                        <wps:spPr>
                          <a:xfrm>
                            <a:off x="3048" y="429767"/>
                            <a:ext cx="0" cy="167640"/>
                          </a:xfrm>
                          <a:custGeom>
                            <a:avLst/>
                            <a:gdLst/>
                            <a:ahLst/>
                            <a:cxnLst/>
                            <a:rect l="0" t="0" r="0" b="0"/>
                            <a:pathLst>
                              <a:path h="167640">
                                <a:moveTo>
                                  <a:pt x="0" y="16764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5" name="Shape 45"/>
                        <wps:cNvSpPr/>
                        <wps:spPr>
                          <a:xfrm>
                            <a:off x="5908294" y="429767"/>
                            <a:ext cx="0" cy="167640"/>
                          </a:xfrm>
                          <a:custGeom>
                            <a:avLst/>
                            <a:gdLst/>
                            <a:ahLst/>
                            <a:cxnLst/>
                            <a:rect l="0" t="0" r="0" b="0"/>
                            <a:pathLst>
                              <a:path h="167640">
                                <a:moveTo>
                                  <a:pt x="0" y="16764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6" name="Shape 46"/>
                        <wps:cNvSpPr/>
                        <wps:spPr>
                          <a:xfrm>
                            <a:off x="3048" y="597408"/>
                            <a:ext cx="0" cy="169164"/>
                          </a:xfrm>
                          <a:custGeom>
                            <a:avLst/>
                            <a:gdLst/>
                            <a:ahLst/>
                            <a:cxnLst/>
                            <a:rect l="0" t="0" r="0" b="0"/>
                            <a:pathLst>
                              <a:path h="169164">
                                <a:moveTo>
                                  <a:pt x="0" y="1691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7" name="Shape 47"/>
                        <wps:cNvSpPr/>
                        <wps:spPr>
                          <a:xfrm>
                            <a:off x="5908294" y="597408"/>
                            <a:ext cx="0" cy="169164"/>
                          </a:xfrm>
                          <a:custGeom>
                            <a:avLst/>
                            <a:gdLst/>
                            <a:ahLst/>
                            <a:cxnLst/>
                            <a:rect l="0" t="0" r="0" b="0"/>
                            <a:pathLst>
                              <a:path h="169164">
                                <a:moveTo>
                                  <a:pt x="0" y="1691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8" name="Shape 48"/>
                        <wps:cNvSpPr/>
                        <wps:spPr>
                          <a:xfrm>
                            <a:off x="3048" y="766572"/>
                            <a:ext cx="0" cy="167639"/>
                          </a:xfrm>
                          <a:custGeom>
                            <a:avLst/>
                            <a:gdLst/>
                            <a:ahLst/>
                            <a:cxnLst/>
                            <a:rect l="0" t="0" r="0" b="0"/>
                            <a:pathLst>
                              <a:path h="167639">
                                <a:moveTo>
                                  <a:pt x="0" y="16763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9" name="Shape 49"/>
                        <wps:cNvSpPr/>
                        <wps:spPr>
                          <a:xfrm>
                            <a:off x="5908294" y="766572"/>
                            <a:ext cx="0" cy="167639"/>
                          </a:xfrm>
                          <a:custGeom>
                            <a:avLst/>
                            <a:gdLst/>
                            <a:ahLst/>
                            <a:cxnLst/>
                            <a:rect l="0" t="0" r="0" b="0"/>
                            <a:pathLst>
                              <a:path h="167639">
                                <a:moveTo>
                                  <a:pt x="0" y="1676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0" name="Shape 50"/>
                        <wps:cNvSpPr/>
                        <wps:spPr>
                          <a:xfrm>
                            <a:off x="3048" y="934211"/>
                            <a:ext cx="0" cy="167640"/>
                          </a:xfrm>
                          <a:custGeom>
                            <a:avLst/>
                            <a:gdLst/>
                            <a:ahLst/>
                            <a:cxnLst/>
                            <a:rect l="0" t="0" r="0" b="0"/>
                            <a:pathLst>
                              <a:path h="167640">
                                <a:moveTo>
                                  <a:pt x="0" y="16764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1" name="Shape 51"/>
                        <wps:cNvSpPr/>
                        <wps:spPr>
                          <a:xfrm>
                            <a:off x="5908294" y="934211"/>
                            <a:ext cx="0" cy="167640"/>
                          </a:xfrm>
                          <a:custGeom>
                            <a:avLst/>
                            <a:gdLst/>
                            <a:ahLst/>
                            <a:cxnLst/>
                            <a:rect l="0" t="0" r="0" b="0"/>
                            <a:pathLst>
                              <a:path h="167640">
                                <a:moveTo>
                                  <a:pt x="0" y="16764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2" name="Shape 52"/>
                        <wps:cNvSpPr/>
                        <wps:spPr>
                          <a:xfrm>
                            <a:off x="3048" y="1101852"/>
                            <a:ext cx="0" cy="167639"/>
                          </a:xfrm>
                          <a:custGeom>
                            <a:avLst/>
                            <a:gdLst/>
                            <a:ahLst/>
                            <a:cxnLst/>
                            <a:rect l="0" t="0" r="0" b="0"/>
                            <a:pathLst>
                              <a:path h="167639">
                                <a:moveTo>
                                  <a:pt x="0" y="16763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3" name="Shape 53"/>
                        <wps:cNvSpPr/>
                        <wps:spPr>
                          <a:xfrm>
                            <a:off x="5908294" y="1101852"/>
                            <a:ext cx="0" cy="167639"/>
                          </a:xfrm>
                          <a:custGeom>
                            <a:avLst/>
                            <a:gdLst/>
                            <a:ahLst/>
                            <a:cxnLst/>
                            <a:rect l="0" t="0" r="0" b="0"/>
                            <a:pathLst>
                              <a:path h="167639">
                                <a:moveTo>
                                  <a:pt x="0" y="1676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4" name="Shape 54"/>
                        <wps:cNvSpPr/>
                        <wps:spPr>
                          <a:xfrm>
                            <a:off x="3048" y="1449323"/>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5" name="Shape 55"/>
                        <wps:cNvSpPr/>
                        <wps:spPr>
                          <a:xfrm>
                            <a:off x="6096" y="1452371"/>
                            <a:ext cx="5899150" cy="0"/>
                          </a:xfrm>
                          <a:custGeom>
                            <a:avLst/>
                            <a:gdLst/>
                            <a:ahLst/>
                            <a:cxnLst/>
                            <a:rect l="0" t="0" r="0" b="0"/>
                            <a:pathLst>
                              <a:path w="5899150">
                                <a:moveTo>
                                  <a:pt x="0" y="0"/>
                                </a:moveTo>
                                <a:lnTo>
                                  <a:pt x="5899150" y="0"/>
                                </a:lnTo>
                              </a:path>
                            </a:pathLst>
                          </a:custGeom>
                          <a:noFill/>
                          <a:ln w="6096" cap="flat">
                            <a:solidFill>
                              <a:srgbClr val="000000"/>
                            </a:solidFill>
                            <a:prstDash val="solid"/>
                          </a:ln>
                        </wps:spPr>
                        <wps:bodyPr vertOverflow="overflow" horzOverflow="overflow" vert="horz" lIns="91440" tIns="45720" rIns="91440" bIns="45720" anchor="t"/>
                      </wps:wsp>
                      <wps:wsp>
                        <wps:cNvPr id="56" name="Shape 56"/>
                        <wps:cNvSpPr/>
                        <wps:spPr>
                          <a:xfrm>
                            <a:off x="5908294" y="1449323"/>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7" name="Shape 57"/>
                        <wps:cNvSpPr/>
                        <wps:spPr>
                          <a:xfrm>
                            <a:off x="3048" y="1269491"/>
                            <a:ext cx="0" cy="179832"/>
                          </a:xfrm>
                          <a:custGeom>
                            <a:avLst/>
                            <a:gdLst/>
                            <a:ahLst/>
                            <a:cxnLst/>
                            <a:rect l="0" t="0" r="0" b="0"/>
                            <a:pathLst>
                              <a:path h="179832">
                                <a:moveTo>
                                  <a:pt x="0" y="1798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8" name="Shape 58"/>
                        <wps:cNvSpPr/>
                        <wps:spPr>
                          <a:xfrm>
                            <a:off x="5908294" y="1269491"/>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14:sizeRelV relativeFrom="margin">
                  <wp14:pctHeight>0</wp14:pctHeight>
                </wp14:sizeRelV>
              </wp:anchor>
            </w:drawing>
          </mc:Choice>
          <mc:Fallback>
            <w:pict>
              <v:group w14:anchorId="14B5A0E1" id="drawingObject36" o:spid="_x0000_s1026" style="position:absolute;margin-left:65.05pt;margin-top:8pt;width:465.2pt;height:125.15pt;z-index:-503314771;mso-position-horizontal-relative:page;mso-height-relative:margin" coordsize="59082,14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" o:allowincell="f">
                <v:shape id="Shape 37"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" path="m,l6096,e" filled="f" strokeweight=".16931mm">
                  <v:path arrowok="t" textboxrect="0,0,6096,0"/>
                </v:shape>
                <v:shape id="Shape 38" o:spid="_x0000_s1028" style="position:absolute;left:60;top:30;width:58992;height:0;visibility:visible;mso-wrap-style:square;v-text-anchor:top" coordsize="5899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" path="m,l5899150,e" filled="f" strokeweight=".16931mm">
                  <v:path arrowok="t" textboxrect="0,0,5899150,0"/>
                </v:shape>
                <v:shape id="Shape 39" o:spid="_x0000_s1029" style="position:absolute;left:5908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" path="m,6095l,e" filled="f" strokeweight=".16931mm">
                  <v:path arrowok="t" textboxrect="0,0,0,6095"/>
                </v:shape>
                <v:shape id="Shape 40" o:spid="_x0000_s1030" style="position:absolute;left:30;top:60;width:0;height:2561;visibility:visible;mso-wrap-style:square;v-text-anchor:top" coordsize="0,25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" path="m,256030l,e" filled="f" strokeweight=".48pt">
                  <v:path arrowok="t" textboxrect="0,0,0,256030"/>
                </v:shape>
                <v:shape id="Shape 41" o:spid="_x0000_s1031" style="position:absolute;left:59082;top:60;width:0;height:2561;visibility:visible;mso-wrap-style:square;v-text-anchor:top" coordsize="0,25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" path="m,256030l,e" filled="f" strokeweight=".16931mm">
                  <v:path arrowok="t" textboxrect="0,0,0,256030"/>
                </v:shape>
                <v:shape id="Shape 42" o:spid="_x0000_s1032" style="position:absolute;left:30;top:2621;width:0;height:1676;visibility:visible;mso-wrap-style:square;v-text-anchor:top" coordsize="0,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" path="m,167639l,e" filled="f" strokeweight=".48pt">
                  <v:path arrowok="t" textboxrect="0,0,0,167639"/>
                </v:shape>
                <v:shape id="Shape 43" o:spid="_x0000_s1033" style="position:absolute;left:59082;top:2621;width:0;height:1676;visibility:visible;mso-wrap-style:square;v-text-anchor:top" coordsize="0,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" path="m,167639l,e" filled="f" strokeweight=".16931mm">
                  <v:path arrowok="t" textboxrect="0,0,0,167639"/>
                </v:shape>
                <v:shape id="Shape 44" o:spid="_x0000_s1034" style="position:absolute;left:30;top:4297;width:0;height:1677;visibility:visible;mso-wrap-style:square;v-text-anchor:top" coordsize="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" path="m,167640l,e" filled="f" strokeweight=".48pt">
                  <v:path arrowok="t" textboxrect="0,0,0,167640"/>
                </v:shape>
                <v:shape id="Shape 45" o:spid="_x0000_s1035" style="position:absolute;left:59082;top:4297;width:0;height:1677;visibility:visible;mso-wrap-style:square;v-text-anchor:top" coordsize="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" path="m,167640l,e" filled="f" strokeweight=".16931mm">
                  <v:path arrowok="t" textboxrect="0,0,0,167640"/>
                </v:shape>
                <v:shape id="Shape 46" o:spid="_x0000_s1036" style="position:absolute;left:30;top:5974;width:0;height:1691;visibility:visible;mso-wrap-style:square;v-text-anchor:top" coordsize="0,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" path="m,169164l,e" filled="f" strokeweight=".48pt">
                  <v:path arrowok="t" textboxrect="0,0,0,169164"/>
                </v:shape>
                <v:shape id="Shape 47" o:spid="_x0000_s1037" style="position:absolute;left:59082;top:5974;width:0;height:1691;visibility:visible;mso-wrap-style:square;v-text-anchor:top" coordsize="0,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" path="m,169164l,e" filled="f" strokeweight=".16931mm">
                  <v:path arrowok="t" textboxrect="0,0,0,169164"/>
                </v:shape>
                <v:shape id="Shape 48" o:spid="_x0000_s1038" style="position:absolute;left:30;top:7665;width:0;height:1677;visibility:visible;mso-wrap-style:square;v-text-anchor:top" coordsize="0,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" path="m,167639l,e" filled="f" strokeweight=".48pt">
                  <v:path arrowok="t" textboxrect="0,0,0,167639"/>
                </v:shape>
                <v:shape id="Shape 49" o:spid="_x0000_s1039" style="position:absolute;left:59082;top:7665;width:0;height:1677;visibility:visible;mso-wrap-style:square;v-text-anchor:top" coordsize="0,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" path="m,167639l,e" filled="f" strokeweight=".16931mm">
                  <v:path arrowok="t" textboxrect="0,0,0,167639"/>
                </v:shape>
                <v:shape id="Shape 50" o:spid="_x0000_s1040" style="position:absolute;left:30;top:9342;width:0;height:1676;visibility:visible;mso-wrap-style:square;v-text-anchor:top" coordsize="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" path="m,167640l,e" filled="f" strokeweight=".48pt">
                  <v:path arrowok="t" textboxrect="0,0,0,167640"/>
                </v:shape>
                <v:shape id="Shape 51" o:spid="_x0000_s1041" style="position:absolute;left:59082;top:9342;width:0;height:1676;visibility:visible;mso-wrap-style:square;v-text-anchor:top" coordsize="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" path="m,167640l,e" filled="f" strokeweight=".16931mm">
                  <v:path arrowok="t" textboxrect="0,0,0,167640"/>
                </v:shape>
                <v:shape id="Shape 52" o:spid="_x0000_s1042" style="position:absolute;left:30;top:11018;width:0;height:1676;visibility:visible;mso-wrap-style:square;v-text-anchor:top" coordsize="0,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" path="m,167639l,e" filled="f" strokeweight=".48pt">
                  <v:path arrowok="t" textboxrect="0,0,0,167639"/>
                </v:shape>
                <v:shape id="Shape 53" o:spid="_x0000_s1043" style="position:absolute;left:59082;top:11018;width:0;height:1676;visibility:visible;mso-wrap-style:square;v-text-anchor:top" coordsize="0,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" path="m,167639l,e" filled="f" strokeweight=".16931mm">
                  <v:path arrowok="t" textboxrect="0,0,0,167639"/>
                </v:shape>
                <v:shape id="Shape 54" o:spid="_x0000_s1044" style="position:absolute;left:30;top:1449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" path="m,6096l,e" filled="f" strokeweight=".48pt">
                  <v:path arrowok="t" textboxrect="0,0,0,6096"/>
                </v:shape>
                <v:shape id="Shape 55" o:spid="_x0000_s1045" style="position:absolute;left:60;top:14523;width:58992;height:0;visibility:visible;mso-wrap-style:square;v-text-anchor:top" coordsize="5899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" path="m,l5899150,e" filled="f" strokeweight=".48pt">
                  <v:path arrowok="t" textboxrect="0,0,5899150,0"/>
                </v:shape>
                <v:shape id="Shape 56" o:spid="_x0000_s1046" style="position:absolute;left:59082;top:1449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" path="m,6096l,e" filled="f" strokeweight=".16931mm">
                  <v:path arrowok="t" textboxrect="0,0,0,6096"/>
                </v:shape>
                <v:shape id="Shape 57" o:spid="_x0000_s1047" style="position:absolute;left:30;top:12694;width:0;height:1799;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" path="m,179832l,e" filled="f" strokeweight=".48pt">
                  <v:path arrowok="t" textboxrect="0,0,0,179832"/>
                </v:shape>
                <v:shape id="Shape 58" o:spid="_x0000_s1048" style="position:absolute;left:59082;top:12694;width:0;height:1799;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" path="m,179832l,e" filled="f" strokeweight=".16931mm">
                  <v:path arrowok="t" textboxrect="0,0,0,179832"/>
                </v:shape>
                <w10:wrap anchorx="page"/>
              </v:group>
            </w:pict>
          </mc:Fallback>
        </mc:AlternateContent>
      </w:r>
    </w:p>
    <w:p w14:paraId="7BA2B315" w14:textId="1D93E478" w:rsidR="00921B32" w:rsidRPr="00B463AC" w:rsidRDefault="00926421">
      <w:pPr>
        <w:widowControl w:val="0"/>
        <w:spacing w:line="240" w:lineRule="auto"/>
        <w:ind w:right="-20"/>
        <w:rPr>
          <w:rFonts w:ascii="Times New Roman" w:eastAsia="Times New Roman" w:hAnsi="Times New Roman" w:cs="Times New Roman"/>
          <w:color w:val="1F4E79"/>
          <w:sz w:val="20"/>
          <w:szCs w:val="20"/>
          <w:lang w:val="bs-Latn-BA"/>
        </w:rPr>
      </w:pPr>
      <w:r w:rsidRPr="00B463AC">
        <w:rPr>
          <w:rFonts w:ascii="Times New Roman" w:eastAsia="Times New Roman" w:hAnsi="Times New Roman" w:cs="Times New Roman"/>
          <w:color w:val="000000"/>
          <w:sz w:val="20"/>
          <w:szCs w:val="20"/>
          <w:lang w:val="bs-Latn-BA"/>
        </w:rPr>
        <w:t>Direktno zaposleni radnici</w:t>
      </w:r>
    </w:p>
    <w:p w14:paraId="2BBD18E7" w14:textId="77777777" w:rsidR="00921B32" w:rsidRPr="00B463AC" w:rsidRDefault="00921B32">
      <w:pPr>
        <w:spacing w:after="14" w:line="140" w:lineRule="exact"/>
        <w:rPr>
          <w:rFonts w:ascii="Times New Roman" w:eastAsia="Times New Roman" w:hAnsi="Times New Roman" w:cs="Times New Roman"/>
          <w:sz w:val="20"/>
          <w:szCs w:val="20"/>
          <w:lang w:val="bs-Latn-BA"/>
        </w:rPr>
      </w:pPr>
    </w:p>
    <w:p w14:paraId="10711B88" w14:textId="1018CD8F" w:rsidR="00921B32" w:rsidRPr="00B463AC" w:rsidRDefault="00926421">
      <w:pPr>
        <w:widowControl w:val="0"/>
        <w:spacing w:line="275" w:lineRule="auto"/>
        <w:ind w:right="545"/>
        <w:jc w:val="both"/>
        <w:rPr>
          <w:rFonts w:ascii="Times New Roman" w:eastAsia="Times New Roman" w:hAnsi="Times New Roman" w:cs="Times New Roman"/>
          <w:color w:val="000000"/>
          <w:sz w:val="20"/>
          <w:szCs w:val="20"/>
          <w:lang w:val="bs-Latn-BA"/>
        </w:rPr>
      </w:pPr>
      <w:r w:rsidRPr="00B463AC">
        <w:rPr>
          <w:rFonts w:ascii="Times New Roman" w:eastAsia="Times New Roman" w:hAnsi="Times New Roman" w:cs="Times New Roman"/>
          <w:color w:val="000000"/>
          <w:sz w:val="20"/>
          <w:szCs w:val="20"/>
          <w:lang w:val="bs-Latn-BA"/>
        </w:rPr>
        <w:t xml:space="preserve">Ljudi zaposleni ili angažirani direktno od strane Zajmoprimca (uključujući predlagatelja projekta i agencije </w:t>
      </w:r>
      <w:r w:rsidR="001B28B1">
        <w:rPr>
          <w:rFonts w:ascii="Times New Roman" w:eastAsia="Times New Roman" w:hAnsi="Times New Roman" w:cs="Times New Roman"/>
          <w:color w:val="000000"/>
          <w:sz w:val="20"/>
          <w:szCs w:val="20"/>
          <w:lang w:val="bs-Latn-BA"/>
        </w:rPr>
        <w:t xml:space="preserve">za implementaciju </w:t>
      </w:r>
      <w:r w:rsidRPr="00B463AC">
        <w:rPr>
          <w:rFonts w:ascii="Times New Roman" w:eastAsia="Times New Roman" w:hAnsi="Times New Roman" w:cs="Times New Roman"/>
          <w:color w:val="000000"/>
          <w:sz w:val="20"/>
          <w:szCs w:val="20"/>
          <w:lang w:val="bs-Latn-BA"/>
        </w:rPr>
        <w:t xml:space="preserve">projekta) za rad isključivo u vezi s projektom. Prema tome, “direktno zaposleni radnik” je radnik s kojim Zajmoprimac ima direktno ugovoren radni odnos i posebnu kontrolu nad radom, radnim uslovima i postupanjem s radnikom na projektu. Radnik je zaposlen ili angažiran od strane Zajmoprimca, plaćen direktno od strane Zajmoprimca, te podliježe Zajmoprimčevim svakodnevnim uputstvima i kontroli. Primjeri direktno zaposlenih radnika mogu uključivati lica zaposlena ili angažirana od strane Zajmoprimčeve </w:t>
      </w:r>
      <w:r w:rsidR="00E361BD">
        <w:rPr>
          <w:rFonts w:ascii="Times New Roman" w:eastAsia="Times New Roman" w:hAnsi="Times New Roman" w:cs="Times New Roman"/>
          <w:color w:val="000000"/>
          <w:sz w:val="20"/>
          <w:szCs w:val="20"/>
          <w:lang w:val="bs-Latn-BA"/>
        </w:rPr>
        <w:t>Jedinice za upravljanje projektom</w:t>
      </w:r>
      <w:r w:rsidRPr="00B463AC">
        <w:rPr>
          <w:rFonts w:ascii="Times New Roman" w:eastAsia="Times New Roman" w:hAnsi="Times New Roman" w:cs="Times New Roman"/>
          <w:color w:val="000000"/>
          <w:sz w:val="20"/>
          <w:szCs w:val="20"/>
          <w:lang w:val="bs-Latn-BA"/>
        </w:rPr>
        <w:t xml:space="preserve"> za obavljanje projektovanja i nadzora, </w:t>
      </w:r>
      <w:r w:rsidR="001B28B1">
        <w:rPr>
          <w:rFonts w:ascii="Times New Roman" w:eastAsia="Times New Roman" w:hAnsi="Times New Roman" w:cs="Times New Roman"/>
          <w:color w:val="000000"/>
          <w:sz w:val="20"/>
          <w:szCs w:val="20"/>
          <w:lang w:val="bs-Latn-BA"/>
        </w:rPr>
        <w:t>monitoringa</w:t>
      </w:r>
      <w:r w:rsidRPr="00B463AC">
        <w:rPr>
          <w:rFonts w:ascii="Times New Roman" w:eastAsia="Times New Roman" w:hAnsi="Times New Roman" w:cs="Times New Roman"/>
          <w:color w:val="000000"/>
          <w:sz w:val="20"/>
          <w:szCs w:val="20"/>
          <w:lang w:val="bs-Latn-BA"/>
        </w:rPr>
        <w:t xml:space="preserve"> i evaluacije ili </w:t>
      </w:r>
      <w:r w:rsidR="001B28B1">
        <w:rPr>
          <w:rFonts w:ascii="Times New Roman" w:eastAsia="Times New Roman" w:hAnsi="Times New Roman" w:cs="Times New Roman"/>
          <w:color w:val="000000"/>
          <w:sz w:val="20"/>
          <w:szCs w:val="20"/>
          <w:lang w:val="bs-Latn-BA"/>
        </w:rPr>
        <w:t>aktivnosti angžmana zajednice.</w:t>
      </w:r>
    </w:p>
    <w:p w14:paraId="5E39DA11" w14:textId="77777777" w:rsidR="00921B32" w:rsidRPr="00B463AC" w:rsidRDefault="00921B32">
      <w:pPr>
        <w:spacing w:line="240" w:lineRule="exact"/>
        <w:rPr>
          <w:rFonts w:ascii="Times New Roman" w:eastAsia="Times New Roman" w:hAnsi="Times New Roman" w:cs="Times New Roman"/>
          <w:sz w:val="20"/>
          <w:szCs w:val="20"/>
          <w:lang w:val="bs-Latn-BA"/>
        </w:rPr>
      </w:pPr>
    </w:p>
    <w:p w14:paraId="6C6F97B6" w14:textId="77777777" w:rsidR="00921B32" w:rsidRPr="00B463AC" w:rsidRDefault="00921B32">
      <w:pPr>
        <w:spacing w:after="7" w:line="120" w:lineRule="exact"/>
        <w:rPr>
          <w:rFonts w:ascii="Times New Roman" w:eastAsia="Times New Roman" w:hAnsi="Times New Roman" w:cs="Times New Roman"/>
          <w:sz w:val="20"/>
          <w:szCs w:val="20"/>
          <w:lang w:val="bs-Latn-BA"/>
        </w:rPr>
      </w:pPr>
    </w:p>
    <w:p w14:paraId="101C23A5" w14:textId="77777777" w:rsidR="00921B32" w:rsidRPr="00B463AC" w:rsidRDefault="00926421">
      <w:pPr>
        <w:widowControl w:val="0"/>
        <w:spacing w:line="240" w:lineRule="auto"/>
        <w:ind w:right="-20"/>
        <w:rPr>
          <w:rFonts w:ascii="Times New Roman" w:eastAsia="Times New Roman" w:hAnsi="Times New Roman" w:cs="Times New Roman"/>
          <w:color w:val="1F4E79"/>
          <w:sz w:val="20"/>
          <w:szCs w:val="20"/>
          <w:lang w:val="bs-Latn-BA"/>
        </w:rPr>
      </w:pPr>
      <w:r w:rsidRPr="00B463AC">
        <w:rPr>
          <w:noProof/>
          <w:sz w:val="20"/>
          <w:szCs w:val="20"/>
          <w:lang w:val="bs-Latn-BA"/>
        </w:rPr>
        <mc:AlternateContent>
          <mc:Choice Requires="wpg">
            <w:drawing>
              <wp:anchor distT="0" distB="0" distL="114300" distR="114300" simplePos="0" relativeHeight="2231" behindDoc="1" locked="0" layoutInCell="0" allowOverlap="1" wp14:anchorId="74B9CA63" wp14:editId="16963F4A">
                <wp:simplePos x="0" y="0"/>
                <wp:positionH relativeFrom="page">
                  <wp:posOffset>824483</wp:posOffset>
                </wp:positionH>
                <wp:positionV relativeFrom="paragraph">
                  <wp:posOffset>-15294</wp:posOffset>
                </wp:positionV>
                <wp:extent cx="5911342" cy="1115821"/>
                <wp:effectExtent l="0" t="0" r="0" b="0"/>
                <wp:wrapNone/>
                <wp:docPr id="59" name="drawingObject59"/>
                <wp:cNvGraphicFramePr/>
                <a:graphic xmlns:a="http://schemas.openxmlformats.org/drawingml/2006/main">
                  <a:graphicData uri="http://schemas.microsoft.com/office/word/2010/wordprocessingGroup">
                    <wpg:wgp>
                      <wpg:cNvGrpSpPr/>
                      <wpg:grpSpPr>
                        <a:xfrm>
                          <a:off x="0" y="0"/>
                          <a:ext cx="5911342" cy="1115821"/>
                          <a:chOff x="0" y="0"/>
                          <a:chExt cx="5911342" cy="1115821"/>
                        </a:xfrm>
                        <a:noFill/>
                      </wpg:grpSpPr>
                      <wps:wsp>
                        <wps:cNvPr id="60" name="Shape 60"/>
                        <wps:cNvSpPr/>
                        <wps:spPr>
                          <a:xfrm>
                            <a:off x="0"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61" name="Shape 61"/>
                        <wps:cNvSpPr/>
                        <wps:spPr>
                          <a:xfrm>
                            <a:off x="6096" y="0"/>
                            <a:ext cx="5899150" cy="0"/>
                          </a:xfrm>
                          <a:custGeom>
                            <a:avLst/>
                            <a:gdLst/>
                            <a:ahLst/>
                            <a:cxnLst/>
                            <a:rect l="0" t="0" r="0" b="0"/>
                            <a:pathLst>
                              <a:path w="5899150">
                                <a:moveTo>
                                  <a:pt x="0" y="0"/>
                                </a:moveTo>
                                <a:lnTo>
                                  <a:pt x="5899150" y="0"/>
                                </a:lnTo>
                              </a:path>
                            </a:pathLst>
                          </a:custGeom>
                          <a:noFill/>
                          <a:ln w="6094" cap="flat">
                            <a:solidFill>
                              <a:srgbClr val="000000"/>
                            </a:solidFill>
                            <a:prstDash val="solid"/>
                          </a:ln>
                        </wps:spPr>
                        <wps:bodyPr vertOverflow="overflow" horzOverflow="overflow" vert="horz" lIns="91440" tIns="45720" rIns="91440" bIns="45720" anchor="t"/>
                      </wps:wsp>
                      <wps:wsp>
                        <wps:cNvPr id="62" name="Shape 62"/>
                        <wps:cNvSpPr/>
                        <wps:spPr>
                          <a:xfrm>
                            <a:off x="5905246"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3" name="Shape 63"/>
                        <wps:cNvSpPr/>
                        <wps:spPr>
                          <a:xfrm>
                            <a:off x="3048" y="3047"/>
                            <a:ext cx="0" cy="254457"/>
                          </a:xfrm>
                          <a:custGeom>
                            <a:avLst/>
                            <a:gdLst/>
                            <a:ahLst/>
                            <a:cxnLst/>
                            <a:rect l="0" t="0" r="0" b="0"/>
                            <a:pathLst>
                              <a:path h="254457">
                                <a:moveTo>
                                  <a:pt x="0" y="25445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4" name="Shape 64"/>
                        <wps:cNvSpPr/>
                        <wps:spPr>
                          <a:xfrm>
                            <a:off x="5908294" y="3047"/>
                            <a:ext cx="0" cy="254457"/>
                          </a:xfrm>
                          <a:custGeom>
                            <a:avLst/>
                            <a:gdLst/>
                            <a:ahLst/>
                            <a:cxnLst/>
                            <a:rect l="0" t="0" r="0" b="0"/>
                            <a:pathLst>
                              <a:path h="254457">
                                <a:moveTo>
                                  <a:pt x="0" y="25445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5" name="Shape 65"/>
                        <wps:cNvSpPr/>
                        <wps:spPr>
                          <a:xfrm>
                            <a:off x="3048" y="257504"/>
                            <a:ext cx="0" cy="167944"/>
                          </a:xfrm>
                          <a:custGeom>
                            <a:avLst/>
                            <a:gdLst/>
                            <a:ahLst/>
                            <a:cxnLst/>
                            <a:rect l="0" t="0" r="0" b="0"/>
                            <a:pathLst>
                              <a:path h="167944">
                                <a:moveTo>
                                  <a:pt x="0" y="16794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6" name="Shape 66"/>
                        <wps:cNvSpPr/>
                        <wps:spPr>
                          <a:xfrm>
                            <a:off x="5908294" y="257504"/>
                            <a:ext cx="0" cy="167944"/>
                          </a:xfrm>
                          <a:custGeom>
                            <a:avLst/>
                            <a:gdLst/>
                            <a:ahLst/>
                            <a:cxnLst/>
                            <a:rect l="0" t="0" r="0" b="0"/>
                            <a:pathLst>
                              <a:path h="167944">
                                <a:moveTo>
                                  <a:pt x="0" y="1679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7" name="Shape 67"/>
                        <wps:cNvSpPr/>
                        <wps:spPr>
                          <a:xfrm>
                            <a:off x="3048" y="425449"/>
                            <a:ext cx="0" cy="169164"/>
                          </a:xfrm>
                          <a:custGeom>
                            <a:avLst/>
                            <a:gdLst/>
                            <a:ahLst/>
                            <a:cxnLst/>
                            <a:rect l="0" t="0" r="0" b="0"/>
                            <a:pathLst>
                              <a:path h="169164">
                                <a:moveTo>
                                  <a:pt x="0" y="16916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8" name="Shape 68"/>
                        <wps:cNvSpPr/>
                        <wps:spPr>
                          <a:xfrm>
                            <a:off x="5908294" y="425449"/>
                            <a:ext cx="0" cy="169164"/>
                          </a:xfrm>
                          <a:custGeom>
                            <a:avLst/>
                            <a:gdLst/>
                            <a:ahLst/>
                            <a:cxnLst/>
                            <a:rect l="0" t="0" r="0" b="0"/>
                            <a:pathLst>
                              <a:path h="169164">
                                <a:moveTo>
                                  <a:pt x="0" y="16916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9" name="Shape 69"/>
                        <wps:cNvSpPr/>
                        <wps:spPr>
                          <a:xfrm>
                            <a:off x="3048" y="594613"/>
                            <a:ext cx="0" cy="167639"/>
                          </a:xfrm>
                          <a:custGeom>
                            <a:avLst/>
                            <a:gdLst/>
                            <a:ahLst/>
                            <a:cxnLst/>
                            <a:rect l="0" t="0" r="0" b="0"/>
                            <a:pathLst>
                              <a:path h="167639">
                                <a:moveTo>
                                  <a:pt x="0" y="16763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0" name="Shape 70"/>
                        <wps:cNvSpPr/>
                        <wps:spPr>
                          <a:xfrm>
                            <a:off x="5908294" y="594613"/>
                            <a:ext cx="0" cy="167639"/>
                          </a:xfrm>
                          <a:custGeom>
                            <a:avLst/>
                            <a:gdLst/>
                            <a:ahLst/>
                            <a:cxnLst/>
                            <a:rect l="0" t="0" r="0" b="0"/>
                            <a:pathLst>
                              <a:path h="167639">
                                <a:moveTo>
                                  <a:pt x="0" y="1676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1" name="Shape 71"/>
                        <wps:cNvSpPr/>
                        <wps:spPr>
                          <a:xfrm>
                            <a:off x="3048" y="762253"/>
                            <a:ext cx="0" cy="167640"/>
                          </a:xfrm>
                          <a:custGeom>
                            <a:avLst/>
                            <a:gdLst/>
                            <a:ahLst/>
                            <a:cxnLst/>
                            <a:rect l="0" t="0" r="0" b="0"/>
                            <a:pathLst>
                              <a:path h="167640">
                                <a:moveTo>
                                  <a:pt x="0" y="16764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2" name="Shape 72"/>
                        <wps:cNvSpPr/>
                        <wps:spPr>
                          <a:xfrm>
                            <a:off x="5908294" y="762253"/>
                            <a:ext cx="0" cy="167640"/>
                          </a:xfrm>
                          <a:custGeom>
                            <a:avLst/>
                            <a:gdLst/>
                            <a:ahLst/>
                            <a:cxnLst/>
                            <a:rect l="0" t="0" r="0" b="0"/>
                            <a:pathLst>
                              <a:path h="167640">
                                <a:moveTo>
                                  <a:pt x="0" y="16764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3" name="Shape 73"/>
                        <wps:cNvSpPr/>
                        <wps:spPr>
                          <a:xfrm>
                            <a:off x="0" y="111277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74" name="Shape 74"/>
                        <wps:cNvSpPr/>
                        <wps:spPr>
                          <a:xfrm>
                            <a:off x="6096" y="1112773"/>
                            <a:ext cx="5899150" cy="0"/>
                          </a:xfrm>
                          <a:custGeom>
                            <a:avLst/>
                            <a:gdLst/>
                            <a:ahLst/>
                            <a:cxnLst/>
                            <a:rect l="0" t="0" r="0" b="0"/>
                            <a:pathLst>
                              <a:path w="5899150">
                                <a:moveTo>
                                  <a:pt x="0" y="0"/>
                                </a:moveTo>
                                <a:lnTo>
                                  <a:pt x="5899150" y="0"/>
                                </a:lnTo>
                              </a:path>
                            </a:pathLst>
                          </a:custGeom>
                          <a:noFill/>
                          <a:ln w="6095" cap="flat">
                            <a:solidFill>
                              <a:srgbClr val="000000"/>
                            </a:solidFill>
                            <a:prstDash val="solid"/>
                          </a:ln>
                        </wps:spPr>
                        <wps:bodyPr vertOverflow="overflow" horzOverflow="overflow" vert="horz" lIns="91440" tIns="45720" rIns="91440" bIns="45720" anchor="t"/>
                      </wps:wsp>
                      <wps:wsp>
                        <wps:cNvPr id="75" name="Shape 75"/>
                        <wps:cNvSpPr/>
                        <wps:spPr>
                          <a:xfrm>
                            <a:off x="5908294" y="110972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6" name="Shape 76"/>
                        <wps:cNvSpPr/>
                        <wps:spPr>
                          <a:xfrm>
                            <a:off x="3048" y="929893"/>
                            <a:ext cx="0" cy="179832"/>
                          </a:xfrm>
                          <a:custGeom>
                            <a:avLst/>
                            <a:gdLst/>
                            <a:ahLst/>
                            <a:cxnLst/>
                            <a:rect l="0" t="0" r="0" b="0"/>
                            <a:pathLst>
                              <a:path h="179832">
                                <a:moveTo>
                                  <a:pt x="0" y="1798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7" name="Shape 77"/>
                        <wps:cNvSpPr/>
                        <wps:spPr>
                          <a:xfrm>
                            <a:off x="5908294" y="929893"/>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1B00BFD4" id="drawingObject59" o:spid="_x0000_s1026" style="position:absolute;margin-left:64.9pt;margin-top:-1.2pt;width:465.45pt;height:87.85pt;z-index:-503314249;mso-position-horizontal-relative:page" coordsize="59113,11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" o:allowincell="f">
                <v:shape id="Shape 60" o:spid="_x0000_s1027"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" path="m,l6096,e" filled="f" strokeweight=".16928mm">
                  <v:path arrowok="t" textboxrect="0,0,6096,0"/>
                </v:shape>
                <v:shape id="Shape 61" o:spid="_x0000_s1028" style="position:absolute;left:60;width:58992;height:0;visibility:visible;mso-wrap-style:square;v-text-anchor:top" coordsize="5899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" path="m,l5899150,e" filled="f" strokeweight=".16928mm">
                  <v:path arrowok="t" textboxrect="0,0,5899150,0"/>
                </v:shape>
                <v:shape id="Shape 62" o:spid="_x0000_s1029" style="position:absolute;left:5905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" path="m,l6095,e" filled="f" strokeweight=".16928mm">
                  <v:path arrowok="t" textboxrect="0,0,6095,0"/>
                </v:shape>
                <v:shape id="Shape 63" o:spid="_x0000_s1030" style="position:absolute;left:30;top:30;width:0;height:2545;visibility:visible;mso-wrap-style:square;v-text-anchor:top" coordsize="0,25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" path="m,254457l,e" filled="f" strokeweight=".48pt">
                  <v:path arrowok="t" textboxrect="0,0,0,254457"/>
                </v:shape>
                <v:shape id="Shape 64" o:spid="_x0000_s1031" style="position:absolute;left:59082;top:30;width:0;height:2545;visibility:visible;mso-wrap-style:square;v-text-anchor:top" coordsize="0,25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" path="m,254457l,e" filled="f" strokeweight=".16931mm">
                  <v:path arrowok="t" textboxrect="0,0,0,254457"/>
                </v:shape>
                <v:shape id="Shape 65" o:spid="_x0000_s1032" style="position:absolute;left:30;top:2575;width:0;height:1679;visibility:visible;mso-wrap-style:square;v-text-anchor:top" coordsize="0,167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" path="m,167944l,e" filled="f" strokeweight=".48pt">
                  <v:path arrowok="t" textboxrect="0,0,0,167944"/>
                </v:shape>
                <v:shape id="Shape 66" o:spid="_x0000_s1033" style="position:absolute;left:59082;top:2575;width:0;height:1679;visibility:visible;mso-wrap-style:square;v-text-anchor:top" coordsize="0,167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" path="m,167944l,e" filled="f" strokeweight=".16931mm">
                  <v:path arrowok="t" textboxrect="0,0,0,167944"/>
                </v:shape>
                <v:shape id="Shape 67" o:spid="_x0000_s1034" style="position:absolute;left:30;top:4254;width:0;height:1692;visibility:visible;mso-wrap-style:square;v-text-anchor:top" coordsize="0,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" path="m,169164l,e" filled="f" strokeweight=".48pt">
                  <v:path arrowok="t" textboxrect="0,0,0,169164"/>
                </v:shape>
                <v:shape id="Shape 68" o:spid="_x0000_s1035" style="position:absolute;left:59082;top:4254;width:0;height:1692;visibility:visible;mso-wrap-style:square;v-text-anchor:top" coordsize="0,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" path="m,169164l,e" filled="f" strokeweight=".16931mm">
                  <v:path arrowok="t" textboxrect="0,0,0,169164"/>
                </v:shape>
                <v:shape id="Shape 69" o:spid="_x0000_s1036" style="position:absolute;left:30;top:5946;width:0;height:1676;visibility:visible;mso-wrap-style:square;v-text-anchor:top" coordsize="0,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" path="m,167639l,e" filled="f" strokeweight=".48pt">
                  <v:path arrowok="t" textboxrect="0,0,0,167639"/>
                </v:shape>
                <v:shape id="Shape 70" o:spid="_x0000_s1037" style="position:absolute;left:59082;top:5946;width:0;height:1676;visibility:visible;mso-wrap-style:square;v-text-anchor:top" coordsize="0,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" path="m,167639l,e" filled="f" strokeweight=".16931mm">
                  <v:path arrowok="t" textboxrect="0,0,0,167639"/>
                </v:shape>
                <v:shape id="Shape 71" o:spid="_x0000_s1038" style="position:absolute;left:30;top:7622;width:0;height:1676;visibility:visible;mso-wrap-style:square;v-text-anchor:top" coordsize="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" path="m,167640l,e" filled="f" strokeweight=".48pt">
                  <v:path arrowok="t" textboxrect="0,0,0,167640"/>
                </v:shape>
                <v:shape id="Shape 72" o:spid="_x0000_s1039" style="position:absolute;left:59082;top:7622;width:0;height:1676;visibility:visible;mso-wrap-style:square;v-text-anchor:top" coordsize="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" path="m,167640l,e" filled="f" strokeweight=".16931mm">
                  <v:path arrowok="t" textboxrect="0,0,0,167640"/>
                </v:shape>
                <v:shape id="Shape 73" o:spid="_x0000_s1040" style="position:absolute;top:11127;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" path="m,l6096,e" filled="f" strokeweight=".16931mm">
                  <v:path arrowok="t" textboxrect="0,0,6096,0"/>
                </v:shape>
                <v:shape id="Shape 74" o:spid="_x0000_s1041" style="position:absolute;left:60;top:11127;width:58992;height:0;visibility:visible;mso-wrap-style:square;v-text-anchor:top" coordsize="5899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" path="m,l5899150,e" filled="f" strokeweight=".16931mm">
                  <v:path arrowok="t" textboxrect="0,0,5899150,0"/>
                </v:shape>
                <v:shape id="Shape 75" o:spid="_x0000_s1042" style="position:absolute;left:59082;top:1109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" path="m,6095l,e" filled="f" strokeweight=".16931mm">
                  <v:path arrowok="t" textboxrect="0,0,0,6095"/>
                </v:shape>
                <v:shape id="Shape 76" o:spid="_x0000_s1043" style="position:absolute;left:30;top:9298;width:0;height:1799;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" path="m,179832l,e" filled="f" strokeweight=".48pt">
                  <v:path arrowok="t" textboxrect="0,0,0,179832"/>
                </v:shape>
                <v:shape id="Shape 77" o:spid="_x0000_s1044" style="position:absolute;left:59082;top:9298;width:0;height:1799;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" path="m,179832l,e" filled="f" strokeweight=".16931mm">
                  <v:path arrowok="t" textboxrect="0,0,0,179832"/>
                </v:shape>
                <w10:wrap anchorx="page"/>
              </v:group>
            </w:pict>
          </mc:Fallback>
        </mc:AlternateContent>
      </w:r>
      <w:r w:rsidRPr="00B463AC">
        <w:rPr>
          <w:rFonts w:ascii="Times New Roman" w:eastAsia="Times New Roman" w:hAnsi="Times New Roman" w:cs="Times New Roman"/>
          <w:color w:val="000000"/>
          <w:sz w:val="20"/>
          <w:szCs w:val="20"/>
          <w:lang w:val="bs-Latn-BA"/>
        </w:rPr>
        <w:t>Ugovorni radnici</w:t>
      </w:r>
    </w:p>
    <w:p w14:paraId="2290349B" w14:textId="77777777" w:rsidR="00921B32" w:rsidRPr="00B463AC" w:rsidRDefault="00921B32">
      <w:pPr>
        <w:spacing w:after="12" w:line="140" w:lineRule="exact"/>
        <w:rPr>
          <w:rFonts w:ascii="Times New Roman" w:eastAsia="Times New Roman" w:hAnsi="Times New Roman" w:cs="Times New Roman"/>
          <w:sz w:val="20"/>
          <w:szCs w:val="20"/>
          <w:lang w:val="bs-Latn-BA"/>
        </w:rPr>
      </w:pPr>
    </w:p>
    <w:p w14:paraId="113ED29D" w14:textId="77777777" w:rsidR="00921B32" w:rsidRPr="00B463AC" w:rsidRDefault="00926421">
      <w:pPr>
        <w:widowControl w:val="0"/>
        <w:spacing w:line="276" w:lineRule="auto"/>
        <w:ind w:right="553"/>
        <w:jc w:val="both"/>
        <w:rPr>
          <w:rFonts w:ascii="Times New Roman" w:eastAsia="Times New Roman" w:hAnsi="Times New Roman" w:cs="Times New Roman"/>
          <w:color w:val="000000"/>
          <w:sz w:val="20"/>
          <w:szCs w:val="20"/>
          <w:lang w:val="bs-Latn-BA"/>
        </w:rPr>
      </w:pPr>
      <w:r w:rsidRPr="00B463AC">
        <w:rPr>
          <w:rFonts w:ascii="Times New Roman" w:eastAsia="Times New Roman" w:hAnsi="Times New Roman" w:cs="Times New Roman"/>
          <w:color w:val="000000"/>
          <w:sz w:val="20"/>
          <w:szCs w:val="20"/>
          <w:lang w:val="bs-Latn-BA"/>
        </w:rPr>
        <w:t>Ljudi zaposleni ili angažirani preko trećih lica za obavljanje rada vezanog za osnovne funkcije projekta, bez obzira na lokaciju, nazivaju se ugovorni radnici. Prema tome, “ugovorni radnik” je radnik zaposlen ili angažiran od strane trećeg lica za obavljanje rada ili pružanje usluga vezanih za osnovne funkcije projekta, gdje treće lice vrši kontrolu nad radom, radnim uslovima i postupanjem s radnikom na projektu. U takvim okolnostima, radni odnos je između trećeg lica i radnika na projektu, čak i ako radnik na projektu kontinuirano radi na projektnim aktivnostima.</w:t>
      </w:r>
    </w:p>
    <w:p w14:paraId="32227C45" w14:textId="77777777" w:rsidR="00921B32" w:rsidRPr="00B463AC" w:rsidRDefault="00921B32">
      <w:pPr>
        <w:spacing w:line="240" w:lineRule="exact"/>
        <w:rPr>
          <w:rFonts w:ascii="Times New Roman" w:eastAsia="Times New Roman" w:hAnsi="Times New Roman" w:cs="Times New Roman"/>
          <w:sz w:val="20"/>
          <w:szCs w:val="20"/>
          <w:lang w:val="bs-Latn-BA"/>
        </w:rPr>
      </w:pPr>
    </w:p>
    <w:p w14:paraId="7006357C" w14:textId="77777777" w:rsidR="00921B32" w:rsidRPr="00B463AC" w:rsidRDefault="00921B32">
      <w:pPr>
        <w:spacing w:after="4" w:line="120" w:lineRule="exact"/>
        <w:rPr>
          <w:rFonts w:ascii="Times New Roman" w:eastAsia="Times New Roman" w:hAnsi="Times New Roman" w:cs="Times New Roman"/>
          <w:sz w:val="20"/>
          <w:szCs w:val="20"/>
          <w:lang w:val="bs-Latn-BA"/>
        </w:rPr>
      </w:pPr>
    </w:p>
    <w:p w14:paraId="393ECEC2" w14:textId="77777777" w:rsidR="00921B32" w:rsidRPr="00B463AC" w:rsidRDefault="00926421">
      <w:pPr>
        <w:widowControl w:val="0"/>
        <w:spacing w:line="240" w:lineRule="auto"/>
        <w:ind w:right="-20"/>
        <w:rPr>
          <w:rFonts w:ascii="Times New Roman" w:eastAsia="Times New Roman" w:hAnsi="Times New Roman" w:cs="Times New Roman"/>
          <w:color w:val="1F4E79"/>
          <w:sz w:val="20"/>
          <w:szCs w:val="20"/>
          <w:lang w:val="bs-Latn-BA"/>
        </w:rPr>
      </w:pPr>
      <w:r w:rsidRPr="00B463AC">
        <w:rPr>
          <w:noProof/>
          <w:sz w:val="20"/>
          <w:szCs w:val="20"/>
          <w:lang w:val="bs-Latn-BA"/>
        </w:rPr>
        <mc:AlternateContent>
          <mc:Choice Requires="wpg">
            <w:drawing>
              <wp:anchor distT="0" distB="0" distL="114300" distR="114300" simplePos="0" relativeHeight="2601" behindDoc="1" locked="0" layoutInCell="0" allowOverlap="1" wp14:anchorId="1D06AF29" wp14:editId="247A70FE">
                <wp:simplePos x="0" y="0"/>
                <wp:positionH relativeFrom="page">
                  <wp:posOffset>824483</wp:posOffset>
                </wp:positionH>
                <wp:positionV relativeFrom="paragraph">
                  <wp:posOffset>-18203</wp:posOffset>
                </wp:positionV>
                <wp:extent cx="5911342" cy="947928"/>
                <wp:effectExtent l="0" t="0" r="0" b="0"/>
                <wp:wrapNone/>
                <wp:docPr id="78" name="drawingObject78"/>
                <wp:cNvGraphicFramePr/>
                <a:graphic xmlns:a="http://schemas.openxmlformats.org/drawingml/2006/main">
                  <a:graphicData uri="http://schemas.microsoft.com/office/word/2010/wordprocessingGroup">
                    <wpg:wgp>
                      <wpg:cNvGrpSpPr/>
                      <wpg:grpSpPr>
                        <a:xfrm>
                          <a:off x="0" y="0"/>
                          <a:ext cx="5911342" cy="947928"/>
                          <a:chOff x="0" y="0"/>
                          <a:chExt cx="5911342" cy="947928"/>
                        </a:xfrm>
                        <a:noFill/>
                      </wpg:grpSpPr>
                      <wps:wsp>
                        <wps:cNvPr id="79" name="Shape 79"/>
                        <wps:cNvSpPr/>
                        <wps:spPr>
                          <a:xfrm>
                            <a:off x="0"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80" name="Shape 80"/>
                        <wps:cNvSpPr/>
                        <wps:spPr>
                          <a:xfrm>
                            <a:off x="6096" y="3047"/>
                            <a:ext cx="5899150" cy="0"/>
                          </a:xfrm>
                          <a:custGeom>
                            <a:avLst/>
                            <a:gdLst/>
                            <a:ahLst/>
                            <a:cxnLst/>
                            <a:rect l="0" t="0" r="0" b="0"/>
                            <a:pathLst>
                              <a:path w="5899150">
                                <a:moveTo>
                                  <a:pt x="0" y="0"/>
                                </a:moveTo>
                                <a:lnTo>
                                  <a:pt x="5899150" y="0"/>
                                </a:lnTo>
                              </a:path>
                            </a:pathLst>
                          </a:custGeom>
                          <a:noFill/>
                          <a:ln w="6095" cap="flat">
                            <a:solidFill>
                              <a:srgbClr val="000000"/>
                            </a:solidFill>
                            <a:prstDash val="solid"/>
                          </a:ln>
                        </wps:spPr>
                        <wps:bodyPr vertOverflow="overflow" horzOverflow="overflow" vert="horz" lIns="91440" tIns="45720" rIns="91440" bIns="45720" anchor="t"/>
                      </wps:wsp>
                      <wps:wsp>
                        <wps:cNvPr id="81" name="Shape 81"/>
                        <wps:cNvSpPr/>
                        <wps:spPr>
                          <a:xfrm>
                            <a:off x="5908294" y="0"/>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2" name="Shape 82"/>
                        <wps:cNvSpPr/>
                        <wps:spPr>
                          <a:xfrm>
                            <a:off x="3048" y="6095"/>
                            <a:ext cx="0" cy="256032"/>
                          </a:xfrm>
                          <a:custGeom>
                            <a:avLst/>
                            <a:gdLst/>
                            <a:ahLst/>
                            <a:cxnLst/>
                            <a:rect l="0" t="0" r="0" b="0"/>
                            <a:pathLst>
                              <a:path h="256032">
                                <a:moveTo>
                                  <a:pt x="0" y="2560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3" name="Shape 83"/>
                        <wps:cNvSpPr/>
                        <wps:spPr>
                          <a:xfrm>
                            <a:off x="5908294" y="6095"/>
                            <a:ext cx="0" cy="256032"/>
                          </a:xfrm>
                          <a:custGeom>
                            <a:avLst/>
                            <a:gdLst/>
                            <a:ahLst/>
                            <a:cxnLst/>
                            <a:rect l="0" t="0" r="0" b="0"/>
                            <a:pathLst>
                              <a:path h="256032">
                                <a:moveTo>
                                  <a:pt x="0" y="2560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4" name="Shape 84"/>
                        <wps:cNvSpPr/>
                        <wps:spPr>
                          <a:xfrm>
                            <a:off x="3048" y="262127"/>
                            <a:ext cx="0" cy="167640"/>
                          </a:xfrm>
                          <a:custGeom>
                            <a:avLst/>
                            <a:gdLst/>
                            <a:ahLst/>
                            <a:cxnLst/>
                            <a:rect l="0" t="0" r="0" b="0"/>
                            <a:pathLst>
                              <a:path h="167640">
                                <a:moveTo>
                                  <a:pt x="0" y="16764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5" name="Shape 85"/>
                        <wps:cNvSpPr/>
                        <wps:spPr>
                          <a:xfrm>
                            <a:off x="5908294" y="262127"/>
                            <a:ext cx="0" cy="167640"/>
                          </a:xfrm>
                          <a:custGeom>
                            <a:avLst/>
                            <a:gdLst/>
                            <a:ahLst/>
                            <a:cxnLst/>
                            <a:rect l="0" t="0" r="0" b="0"/>
                            <a:pathLst>
                              <a:path h="167640">
                                <a:moveTo>
                                  <a:pt x="0" y="16764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6" name="Shape 86"/>
                        <wps:cNvSpPr/>
                        <wps:spPr>
                          <a:xfrm>
                            <a:off x="3048" y="429767"/>
                            <a:ext cx="0" cy="169163"/>
                          </a:xfrm>
                          <a:custGeom>
                            <a:avLst/>
                            <a:gdLst/>
                            <a:ahLst/>
                            <a:cxnLst/>
                            <a:rect l="0" t="0" r="0" b="0"/>
                            <a:pathLst>
                              <a:path h="169163">
                                <a:moveTo>
                                  <a:pt x="0" y="16916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7" name="Shape 87"/>
                        <wps:cNvSpPr/>
                        <wps:spPr>
                          <a:xfrm>
                            <a:off x="5908294" y="429767"/>
                            <a:ext cx="0" cy="169163"/>
                          </a:xfrm>
                          <a:custGeom>
                            <a:avLst/>
                            <a:gdLst/>
                            <a:ahLst/>
                            <a:cxnLst/>
                            <a:rect l="0" t="0" r="0" b="0"/>
                            <a:pathLst>
                              <a:path h="169163">
                                <a:moveTo>
                                  <a:pt x="0" y="16916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8" name="Shape 88"/>
                        <wps:cNvSpPr/>
                        <wps:spPr>
                          <a:xfrm>
                            <a:off x="3048" y="598931"/>
                            <a:ext cx="0" cy="167640"/>
                          </a:xfrm>
                          <a:custGeom>
                            <a:avLst/>
                            <a:gdLst/>
                            <a:ahLst/>
                            <a:cxnLst/>
                            <a:rect l="0" t="0" r="0" b="0"/>
                            <a:pathLst>
                              <a:path h="167640">
                                <a:moveTo>
                                  <a:pt x="0" y="16764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9" name="Shape 89"/>
                        <wps:cNvSpPr/>
                        <wps:spPr>
                          <a:xfrm>
                            <a:off x="5908294" y="598931"/>
                            <a:ext cx="0" cy="167640"/>
                          </a:xfrm>
                          <a:custGeom>
                            <a:avLst/>
                            <a:gdLst/>
                            <a:ahLst/>
                            <a:cxnLst/>
                            <a:rect l="0" t="0" r="0" b="0"/>
                            <a:pathLst>
                              <a:path h="167640">
                                <a:moveTo>
                                  <a:pt x="0" y="16764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0" name="Shape 90"/>
                        <wps:cNvSpPr/>
                        <wps:spPr>
                          <a:xfrm>
                            <a:off x="0" y="947928"/>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91" name="Shape 91"/>
                        <wps:cNvSpPr/>
                        <wps:spPr>
                          <a:xfrm>
                            <a:off x="6096" y="947928"/>
                            <a:ext cx="5899150" cy="0"/>
                          </a:xfrm>
                          <a:custGeom>
                            <a:avLst/>
                            <a:gdLst/>
                            <a:ahLst/>
                            <a:cxnLst/>
                            <a:rect l="0" t="0" r="0" b="0"/>
                            <a:pathLst>
                              <a:path w="5899150">
                                <a:moveTo>
                                  <a:pt x="0" y="0"/>
                                </a:moveTo>
                                <a:lnTo>
                                  <a:pt x="5899150" y="0"/>
                                </a:lnTo>
                              </a:path>
                            </a:pathLst>
                          </a:custGeom>
                          <a:noFill/>
                          <a:ln w="6094" cap="flat">
                            <a:solidFill>
                              <a:srgbClr val="000000"/>
                            </a:solidFill>
                            <a:prstDash val="solid"/>
                          </a:ln>
                        </wps:spPr>
                        <wps:bodyPr vertOverflow="overflow" horzOverflow="overflow" vert="horz" lIns="91440" tIns="45720" rIns="91440" bIns="45720" anchor="t"/>
                      </wps:wsp>
                      <wps:wsp>
                        <wps:cNvPr id="92" name="Shape 92"/>
                        <wps:cNvSpPr/>
                        <wps:spPr>
                          <a:xfrm>
                            <a:off x="5905246" y="947928"/>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3" name="Shape 93"/>
                        <wps:cNvSpPr/>
                        <wps:spPr>
                          <a:xfrm>
                            <a:off x="3048" y="766572"/>
                            <a:ext cx="0" cy="178307"/>
                          </a:xfrm>
                          <a:custGeom>
                            <a:avLst/>
                            <a:gdLst/>
                            <a:ahLst/>
                            <a:cxnLst/>
                            <a:rect l="0" t="0" r="0" b="0"/>
                            <a:pathLst>
                              <a:path h="178307">
                                <a:moveTo>
                                  <a:pt x="0" y="178307"/>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4" name="Shape 94"/>
                        <wps:cNvSpPr/>
                        <wps:spPr>
                          <a:xfrm>
                            <a:off x="5908294" y="766572"/>
                            <a:ext cx="0" cy="178307"/>
                          </a:xfrm>
                          <a:custGeom>
                            <a:avLst/>
                            <a:gdLst/>
                            <a:ahLst/>
                            <a:cxnLst/>
                            <a:rect l="0" t="0" r="0" b="0"/>
                            <a:pathLst>
                              <a:path h="178307">
                                <a:moveTo>
                                  <a:pt x="0" y="178307"/>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53D6F2A3" id="drawingObject78" o:spid="_x0000_s1026" style="position:absolute;margin-left:64.9pt;margin-top:-1.45pt;width:465.45pt;height:74.65pt;z-index:-503313879;mso-position-horizontal-relative:page" coordsize="59113,9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" o:allowincell="f">
                <v:shape id="Shape 79" o:spid="_x0000_s1027" style="position:absolute;top:3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" path="m,l6096,e" filled="f" strokeweight=".16931mm">
                  <v:path arrowok="t" textboxrect="0,0,6096,0"/>
                </v:shape>
                <v:shape id="Shape 80" o:spid="_x0000_s1028" style="position:absolute;left:60;top:30;width:58992;height:0;visibility:visible;mso-wrap-style:square;v-text-anchor:top" coordsize="5899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" path="m,l5899150,e" filled="f" strokeweight=".16931mm">
                  <v:path arrowok="t" textboxrect="0,0,5899150,0"/>
                </v:shape>
                <v:shape id="Shape 81" o:spid="_x0000_s1029" style="position:absolute;left:59082;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" path="m,6095l,e" filled="f" strokeweight=".16931mm">
                  <v:path arrowok="t" textboxrect="0,0,0,6095"/>
                </v:shape>
                <v:shape id="Shape 82" o:spid="_x0000_s1030" style="position:absolute;left:30;top:60;width:0;height:2561;visibility:visible;mso-wrap-style:square;v-text-anchor:top" coordsize="0,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" path="m,256032l,e" filled="f" strokeweight=".48pt">
                  <v:path arrowok="t" textboxrect="0,0,0,256032"/>
                </v:shape>
                <v:shape id="Shape 83" o:spid="_x0000_s1031" style="position:absolute;left:59082;top:60;width:0;height:2561;visibility:visible;mso-wrap-style:square;v-text-anchor:top" coordsize="0,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" path="m,256032l,e" filled="f" strokeweight=".16931mm">
                  <v:path arrowok="t" textboxrect="0,0,0,256032"/>
                </v:shape>
                <v:shape id="Shape 84" o:spid="_x0000_s1032" style="position:absolute;left:30;top:2621;width:0;height:1676;visibility:visible;mso-wrap-style:square;v-text-anchor:top" coordsize="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" path="m,167640l,e" filled="f" strokeweight=".48pt">
                  <v:path arrowok="t" textboxrect="0,0,0,167640"/>
                </v:shape>
                <v:shape id="Shape 85" o:spid="_x0000_s1033" style="position:absolute;left:59082;top:2621;width:0;height:1676;visibility:visible;mso-wrap-style:square;v-text-anchor:top" coordsize="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" path="m,167640l,e" filled="f" strokeweight=".16931mm">
                  <v:path arrowok="t" textboxrect="0,0,0,167640"/>
                </v:shape>
                <v:shape id="Shape 86" o:spid="_x0000_s1034" style="position:absolute;left:30;top:4297;width:0;height:1692;visibility:visible;mso-wrap-style:square;v-text-anchor:top" coordsize="0,16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" path="m,169163l,e" filled="f" strokeweight=".48pt">
                  <v:path arrowok="t" textboxrect="0,0,0,169163"/>
                </v:shape>
                <v:shape id="Shape 87" o:spid="_x0000_s1035" style="position:absolute;left:59082;top:4297;width:0;height:1692;visibility:visible;mso-wrap-style:square;v-text-anchor:top" coordsize="0,16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" path="m,169163l,e" filled="f" strokeweight=".16931mm">
                  <v:path arrowok="t" textboxrect="0,0,0,169163"/>
                </v:shape>
                <v:shape id="Shape 88" o:spid="_x0000_s1036" style="position:absolute;left:30;top:5989;width:0;height:1676;visibility:visible;mso-wrap-style:square;v-text-anchor:top" coordsize="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" path="m,167640l,e" filled="f" strokeweight=".48pt">
                  <v:path arrowok="t" textboxrect="0,0,0,167640"/>
                </v:shape>
                <v:shape id="Shape 89" o:spid="_x0000_s1037" style="position:absolute;left:59082;top:5989;width:0;height:1676;visibility:visible;mso-wrap-style:square;v-text-anchor:top" coordsize="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" path="m,167640l,e" filled="f" strokeweight=".16931mm">
                  <v:path arrowok="t" textboxrect="0,0,0,167640"/>
                </v:shape>
                <v:shape id="Shape 90" o:spid="_x0000_s1038" style="position:absolute;top:9479;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" path="m,l6096,e" filled="f" strokeweight=".16928mm">
                  <v:path arrowok="t" textboxrect="0,0,6096,0"/>
                </v:shape>
                <v:shape id="Shape 91" o:spid="_x0000_s1039" style="position:absolute;left:60;top:9479;width:58992;height:0;visibility:visible;mso-wrap-style:square;v-text-anchor:top" coordsize="5899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" path="m,l5899150,e" filled="f" strokeweight=".16928mm">
                  <v:path arrowok="t" textboxrect="0,0,5899150,0"/>
                </v:shape>
                <v:shape id="Shape 92" o:spid="_x0000_s1040" style="position:absolute;left:59052;top:947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" path="m,l6095,e" filled="f" strokeweight=".16928mm">
                  <v:path arrowok="t" textboxrect="0,0,6095,0"/>
                </v:shape>
                <v:shape id="Shape 93" o:spid="_x0000_s1041" style="position:absolute;left:30;top:7665;width:0;height:1783;visibility:visible;mso-wrap-style:square;v-text-anchor:top" coordsize="0,17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" path="m,178307l,e" filled="f" strokeweight=".48pt">
                  <v:path arrowok="t" textboxrect="0,0,0,178307"/>
                </v:shape>
                <v:shape id="Shape 94" o:spid="_x0000_s1042" style="position:absolute;left:59082;top:7665;width:0;height:1783;visibility:visible;mso-wrap-style:square;v-text-anchor:top" coordsize="0,178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" path="m,178307l,e" filled="f" strokeweight=".16931mm">
                  <v:path arrowok="t" textboxrect="0,0,0,178307"/>
                </v:shape>
                <w10:wrap anchorx="page"/>
              </v:group>
            </w:pict>
          </mc:Fallback>
        </mc:AlternateContent>
      </w:r>
      <w:r w:rsidRPr="00B463AC">
        <w:rPr>
          <w:rFonts w:ascii="Times New Roman" w:eastAsia="Times New Roman" w:hAnsi="Times New Roman" w:cs="Times New Roman"/>
          <w:color w:val="000000"/>
          <w:sz w:val="20"/>
          <w:szCs w:val="20"/>
          <w:lang w:val="bs-Latn-BA"/>
        </w:rPr>
        <w:t>Radnici primarnih dobavljača</w:t>
      </w:r>
    </w:p>
    <w:p w14:paraId="398EB3EE" w14:textId="77777777" w:rsidR="00921B32" w:rsidRPr="00B463AC" w:rsidRDefault="00921B32">
      <w:pPr>
        <w:spacing w:after="14" w:line="140" w:lineRule="exact"/>
        <w:rPr>
          <w:rFonts w:ascii="Times New Roman" w:eastAsia="Times New Roman" w:hAnsi="Times New Roman" w:cs="Times New Roman"/>
          <w:sz w:val="20"/>
          <w:szCs w:val="20"/>
          <w:lang w:val="bs-Latn-BA"/>
        </w:rPr>
      </w:pPr>
    </w:p>
    <w:p w14:paraId="329987EE" w14:textId="77777777" w:rsidR="00921B32" w:rsidRPr="00B463AC" w:rsidRDefault="00926421">
      <w:pPr>
        <w:widowControl w:val="0"/>
        <w:spacing w:line="276" w:lineRule="auto"/>
        <w:ind w:right="550"/>
        <w:jc w:val="both"/>
        <w:rPr>
          <w:rFonts w:ascii="Times New Roman" w:eastAsia="Times New Roman" w:hAnsi="Times New Roman" w:cs="Times New Roman"/>
          <w:color w:val="000000"/>
          <w:sz w:val="20"/>
          <w:szCs w:val="20"/>
          <w:lang w:val="bs-Latn-BA"/>
        </w:rPr>
      </w:pPr>
      <w:r w:rsidRPr="00B463AC">
        <w:rPr>
          <w:rFonts w:ascii="Times New Roman" w:eastAsia="Times New Roman" w:hAnsi="Times New Roman" w:cs="Times New Roman"/>
          <w:color w:val="000000"/>
          <w:sz w:val="20"/>
          <w:szCs w:val="20"/>
          <w:lang w:val="bs-Latn-BA"/>
        </w:rPr>
        <w:t>Ljudi zaposleni ili angažirani od strane Zajmoprimčevih primarnih dobavljača nazivaju se radnici primarnih dobavljača. Prema tome, “radnik primarnog dobavljača” je radnik zaposlen ili angažiran od strane primarnog dobavljača, koji dobavlja robu i materijale za projekt, nad kojim primarni dobavljač vrši kontrolu kada je riječ o radu, radnim uslovima i postupanju s tim licem.</w:t>
      </w:r>
    </w:p>
    <w:p w14:paraId="47008077" w14:textId="77777777" w:rsidR="00921B32" w:rsidRPr="00B463AC" w:rsidRDefault="00921B32">
      <w:pPr>
        <w:spacing w:line="240" w:lineRule="exact"/>
        <w:rPr>
          <w:rFonts w:ascii="Times New Roman" w:eastAsia="Times New Roman" w:hAnsi="Times New Roman" w:cs="Times New Roman"/>
          <w:sz w:val="20"/>
          <w:szCs w:val="20"/>
          <w:lang w:val="bs-Latn-BA"/>
        </w:rPr>
      </w:pPr>
    </w:p>
    <w:p w14:paraId="794D283F" w14:textId="77777777" w:rsidR="00921B32" w:rsidRPr="00834BC2" w:rsidRDefault="00921B32">
      <w:pPr>
        <w:spacing w:after="4" w:line="120" w:lineRule="exact"/>
        <w:rPr>
          <w:rFonts w:ascii="Times New Roman" w:eastAsia="Times New Roman" w:hAnsi="Times New Roman" w:cs="Times New Roman"/>
          <w:sz w:val="12"/>
          <w:szCs w:val="12"/>
          <w:lang w:val="bs-Latn-BA"/>
        </w:rPr>
      </w:pPr>
    </w:p>
    <w:p w14:paraId="200E02FB" w14:textId="77777777" w:rsidR="00921B32" w:rsidRPr="00834BC2" w:rsidRDefault="00926421">
      <w:pPr>
        <w:widowControl w:val="0"/>
        <w:spacing w:line="240" w:lineRule="auto"/>
        <w:ind w:right="-20"/>
        <w:rPr>
          <w:rFonts w:ascii="Times New Roman" w:eastAsia="Times New Roman" w:hAnsi="Times New Roman" w:cs="Times New Roman"/>
          <w:color w:val="1F4E79"/>
          <w:sz w:val="20"/>
          <w:szCs w:val="20"/>
          <w:lang w:val="bs-Latn-BA"/>
        </w:rPr>
      </w:pPr>
      <w:r w:rsidRPr="00834BC2">
        <w:rPr>
          <w:noProof/>
          <w:lang w:val="bs-Latn-BA"/>
        </w:rPr>
        <mc:AlternateContent>
          <mc:Choice Requires="wpg">
            <w:drawing>
              <wp:anchor distT="0" distB="0" distL="114300" distR="114300" simplePos="0" relativeHeight="3277" behindDoc="1" locked="0" layoutInCell="0" allowOverlap="1" wp14:anchorId="084D837D" wp14:editId="20BA0344">
                <wp:simplePos x="0" y="0"/>
                <wp:positionH relativeFrom="page">
                  <wp:posOffset>824483</wp:posOffset>
                </wp:positionH>
                <wp:positionV relativeFrom="paragraph">
                  <wp:posOffset>-15015</wp:posOffset>
                </wp:positionV>
                <wp:extent cx="5911342" cy="1449654"/>
                <wp:effectExtent l="0" t="0" r="0" b="0"/>
                <wp:wrapNone/>
                <wp:docPr id="95" name="drawingObject95"/>
                <wp:cNvGraphicFramePr/>
                <a:graphic xmlns:a="http://schemas.openxmlformats.org/drawingml/2006/main">
                  <a:graphicData uri="http://schemas.microsoft.com/office/word/2010/wordprocessingGroup">
                    <wpg:wgp>
                      <wpg:cNvGrpSpPr/>
                      <wpg:grpSpPr>
                        <a:xfrm>
                          <a:off x="0" y="0"/>
                          <a:ext cx="5911342" cy="1449654"/>
                          <a:chOff x="0" y="0"/>
                          <a:chExt cx="5911342" cy="1449654"/>
                        </a:xfrm>
                        <a:noFill/>
                      </wpg:grpSpPr>
                      <wps:wsp>
                        <wps:cNvPr id="96" name="Shape 96"/>
                        <wps:cNvSpPr/>
                        <wps:spPr>
                          <a:xfrm>
                            <a:off x="0"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97" name="Shape 97"/>
                        <wps:cNvSpPr/>
                        <wps:spPr>
                          <a:xfrm>
                            <a:off x="6096" y="0"/>
                            <a:ext cx="5899150" cy="0"/>
                          </a:xfrm>
                          <a:custGeom>
                            <a:avLst/>
                            <a:gdLst/>
                            <a:ahLst/>
                            <a:cxnLst/>
                            <a:rect l="0" t="0" r="0" b="0"/>
                            <a:pathLst>
                              <a:path w="5899150">
                                <a:moveTo>
                                  <a:pt x="0" y="0"/>
                                </a:moveTo>
                                <a:lnTo>
                                  <a:pt x="5899150" y="0"/>
                                </a:lnTo>
                              </a:path>
                            </a:pathLst>
                          </a:custGeom>
                          <a:noFill/>
                          <a:ln w="6094" cap="flat">
                            <a:solidFill>
                              <a:srgbClr val="000000"/>
                            </a:solidFill>
                            <a:prstDash val="solid"/>
                          </a:ln>
                        </wps:spPr>
                        <wps:bodyPr vertOverflow="overflow" horzOverflow="overflow" vert="horz" lIns="91440" tIns="45720" rIns="91440" bIns="45720" anchor="t"/>
                      </wps:wsp>
                      <wps:wsp>
                        <wps:cNvPr id="98" name="Shape 98"/>
                        <wps:cNvSpPr/>
                        <wps:spPr>
                          <a:xfrm>
                            <a:off x="5905246"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9" name="Shape 99"/>
                        <wps:cNvSpPr/>
                        <wps:spPr>
                          <a:xfrm>
                            <a:off x="3048" y="3123"/>
                            <a:ext cx="0" cy="256336"/>
                          </a:xfrm>
                          <a:custGeom>
                            <a:avLst/>
                            <a:gdLst/>
                            <a:ahLst/>
                            <a:cxnLst/>
                            <a:rect l="0" t="0" r="0" b="0"/>
                            <a:pathLst>
                              <a:path h="256336">
                                <a:moveTo>
                                  <a:pt x="0" y="25633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0" name="Shape 100"/>
                        <wps:cNvSpPr/>
                        <wps:spPr>
                          <a:xfrm>
                            <a:off x="5908294" y="3123"/>
                            <a:ext cx="0" cy="256336"/>
                          </a:xfrm>
                          <a:custGeom>
                            <a:avLst/>
                            <a:gdLst/>
                            <a:ahLst/>
                            <a:cxnLst/>
                            <a:rect l="0" t="0" r="0" b="0"/>
                            <a:pathLst>
                              <a:path h="256336">
                                <a:moveTo>
                                  <a:pt x="0" y="25633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1" name="Shape 101"/>
                        <wps:cNvSpPr/>
                        <wps:spPr>
                          <a:xfrm>
                            <a:off x="3048" y="259460"/>
                            <a:ext cx="0" cy="167639"/>
                          </a:xfrm>
                          <a:custGeom>
                            <a:avLst/>
                            <a:gdLst/>
                            <a:ahLst/>
                            <a:cxnLst/>
                            <a:rect l="0" t="0" r="0" b="0"/>
                            <a:pathLst>
                              <a:path h="167639">
                                <a:moveTo>
                                  <a:pt x="0" y="16763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2" name="Shape 102"/>
                        <wps:cNvSpPr/>
                        <wps:spPr>
                          <a:xfrm>
                            <a:off x="5908294" y="259460"/>
                            <a:ext cx="0" cy="167639"/>
                          </a:xfrm>
                          <a:custGeom>
                            <a:avLst/>
                            <a:gdLst/>
                            <a:ahLst/>
                            <a:cxnLst/>
                            <a:rect l="0" t="0" r="0" b="0"/>
                            <a:pathLst>
                              <a:path h="167639">
                                <a:moveTo>
                                  <a:pt x="0" y="1676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3" name="Shape 103"/>
                        <wps:cNvSpPr/>
                        <wps:spPr>
                          <a:xfrm>
                            <a:off x="3048" y="427100"/>
                            <a:ext cx="0" cy="167639"/>
                          </a:xfrm>
                          <a:custGeom>
                            <a:avLst/>
                            <a:gdLst/>
                            <a:ahLst/>
                            <a:cxnLst/>
                            <a:rect l="0" t="0" r="0" b="0"/>
                            <a:pathLst>
                              <a:path h="167639">
                                <a:moveTo>
                                  <a:pt x="0" y="16763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4" name="Shape 104"/>
                        <wps:cNvSpPr/>
                        <wps:spPr>
                          <a:xfrm>
                            <a:off x="5908294" y="427100"/>
                            <a:ext cx="0" cy="167639"/>
                          </a:xfrm>
                          <a:custGeom>
                            <a:avLst/>
                            <a:gdLst/>
                            <a:ahLst/>
                            <a:cxnLst/>
                            <a:rect l="0" t="0" r="0" b="0"/>
                            <a:pathLst>
                              <a:path h="167639">
                                <a:moveTo>
                                  <a:pt x="0" y="1676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5" name="Shape 105"/>
                        <wps:cNvSpPr/>
                        <wps:spPr>
                          <a:xfrm>
                            <a:off x="3048" y="594740"/>
                            <a:ext cx="0" cy="167639"/>
                          </a:xfrm>
                          <a:custGeom>
                            <a:avLst/>
                            <a:gdLst/>
                            <a:ahLst/>
                            <a:cxnLst/>
                            <a:rect l="0" t="0" r="0" b="0"/>
                            <a:pathLst>
                              <a:path h="167639">
                                <a:moveTo>
                                  <a:pt x="0" y="16763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6" name="Shape 106"/>
                        <wps:cNvSpPr/>
                        <wps:spPr>
                          <a:xfrm>
                            <a:off x="5908294" y="594740"/>
                            <a:ext cx="0" cy="167639"/>
                          </a:xfrm>
                          <a:custGeom>
                            <a:avLst/>
                            <a:gdLst/>
                            <a:ahLst/>
                            <a:cxnLst/>
                            <a:rect l="0" t="0" r="0" b="0"/>
                            <a:pathLst>
                              <a:path h="167639">
                                <a:moveTo>
                                  <a:pt x="0" y="1676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7" name="Shape 107"/>
                        <wps:cNvSpPr/>
                        <wps:spPr>
                          <a:xfrm>
                            <a:off x="3048" y="762381"/>
                            <a:ext cx="0" cy="169162"/>
                          </a:xfrm>
                          <a:custGeom>
                            <a:avLst/>
                            <a:gdLst/>
                            <a:ahLst/>
                            <a:cxnLst/>
                            <a:rect l="0" t="0" r="0" b="0"/>
                            <a:pathLst>
                              <a:path h="169162">
                                <a:moveTo>
                                  <a:pt x="0" y="16916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8" name="Shape 108"/>
                        <wps:cNvSpPr/>
                        <wps:spPr>
                          <a:xfrm>
                            <a:off x="5908294" y="762381"/>
                            <a:ext cx="0" cy="169162"/>
                          </a:xfrm>
                          <a:custGeom>
                            <a:avLst/>
                            <a:gdLst/>
                            <a:ahLst/>
                            <a:cxnLst/>
                            <a:rect l="0" t="0" r="0" b="0"/>
                            <a:pathLst>
                              <a:path h="169162">
                                <a:moveTo>
                                  <a:pt x="0" y="16916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9" name="Shape 109"/>
                        <wps:cNvSpPr/>
                        <wps:spPr>
                          <a:xfrm>
                            <a:off x="3048" y="931544"/>
                            <a:ext cx="0" cy="167589"/>
                          </a:xfrm>
                          <a:custGeom>
                            <a:avLst/>
                            <a:gdLst/>
                            <a:ahLst/>
                            <a:cxnLst/>
                            <a:rect l="0" t="0" r="0" b="0"/>
                            <a:pathLst>
                              <a:path h="167589">
                                <a:moveTo>
                                  <a:pt x="0" y="16758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0" name="Shape 110"/>
                        <wps:cNvSpPr/>
                        <wps:spPr>
                          <a:xfrm>
                            <a:off x="5908294" y="931544"/>
                            <a:ext cx="0" cy="167589"/>
                          </a:xfrm>
                          <a:custGeom>
                            <a:avLst/>
                            <a:gdLst/>
                            <a:ahLst/>
                            <a:cxnLst/>
                            <a:rect l="0" t="0" r="0" b="0"/>
                            <a:pathLst>
                              <a:path h="167589">
                                <a:moveTo>
                                  <a:pt x="0" y="16758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1" name="Shape 111"/>
                        <wps:cNvSpPr/>
                        <wps:spPr>
                          <a:xfrm>
                            <a:off x="3048" y="1099133"/>
                            <a:ext cx="0" cy="167639"/>
                          </a:xfrm>
                          <a:custGeom>
                            <a:avLst/>
                            <a:gdLst/>
                            <a:ahLst/>
                            <a:cxnLst/>
                            <a:rect l="0" t="0" r="0" b="0"/>
                            <a:pathLst>
                              <a:path h="167639">
                                <a:moveTo>
                                  <a:pt x="0" y="16763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2" name="Shape 112"/>
                        <wps:cNvSpPr/>
                        <wps:spPr>
                          <a:xfrm>
                            <a:off x="5908294" y="1099133"/>
                            <a:ext cx="0" cy="167639"/>
                          </a:xfrm>
                          <a:custGeom>
                            <a:avLst/>
                            <a:gdLst/>
                            <a:ahLst/>
                            <a:cxnLst/>
                            <a:rect l="0" t="0" r="0" b="0"/>
                            <a:pathLst>
                              <a:path h="167639">
                                <a:moveTo>
                                  <a:pt x="0" y="1676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3" name="Shape 113"/>
                        <wps:cNvSpPr/>
                        <wps:spPr>
                          <a:xfrm>
                            <a:off x="0" y="144965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4" name="Shape 114"/>
                        <wps:cNvSpPr/>
                        <wps:spPr>
                          <a:xfrm>
                            <a:off x="6096" y="1449654"/>
                            <a:ext cx="5899150" cy="0"/>
                          </a:xfrm>
                          <a:custGeom>
                            <a:avLst/>
                            <a:gdLst/>
                            <a:ahLst/>
                            <a:cxnLst/>
                            <a:rect l="0" t="0" r="0" b="0"/>
                            <a:pathLst>
                              <a:path w="5899150">
                                <a:moveTo>
                                  <a:pt x="0" y="0"/>
                                </a:moveTo>
                                <a:lnTo>
                                  <a:pt x="5899150" y="0"/>
                                </a:lnTo>
                              </a:path>
                            </a:pathLst>
                          </a:custGeom>
                          <a:noFill/>
                          <a:ln w="6094" cap="flat">
                            <a:solidFill>
                              <a:srgbClr val="000000"/>
                            </a:solidFill>
                            <a:prstDash val="solid"/>
                          </a:ln>
                        </wps:spPr>
                        <wps:bodyPr vertOverflow="overflow" horzOverflow="overflow" vert="horz" lIns="91440" tIns="45720" rIns="91440" bIns="45720" anchor="t"/>
                      </wps:wsp>
                      <wps:wsp>
                        <wps:cNvPr id="115" name="Shape 115"/>
                        <wps:cNvSpPr/>
                        <wps:spPr>
                          <a:xfrm>
                            <a:off x="5905246" y="144965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6" name="Shape 116"/>
                        <wps:cNvSpPr/>
                        <wps:spPr>
                          <a:xfrm>
                            <a:off x="3048" y="1266773"/>
                            <a:ext cx="0" cy="179832"/>
                          </a:xfrm>
                          <a:custGeom>
                            <a:avLst/>
                            <a:gdLst/>
                            <a:ahLst/>
                            <a:cxnLst/>
                            <a:rect l="0" t="0" r="0" b="0"/>
                            <a:pathLst>
                              <a:path h="179832">
                                <a:moveTo>
                                  <a:pt x="0" y="17983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17" name="Shape 117"/>
                        <wps:cNvSpPr/>
                        <wps:spPr>
                          <a:xfrm>
                            <a:off x="5908294" y="1266773"/>
                            <a:ext cx="0" cy="179832"/>
                          </a:xfrm>
                          <a:custGeom>
                            <a:avLst/>
                            <a:gdLst/>
                            <a:ahLst/>
                            <a:cxnLst/>
                            <a:rect l="0" t="0" r="0" b="0"/>
                            <a:pathLst>
                              <a:path h="179832">
                                <a:moveTo>
                                  <a:pt x="0" y="179832"/>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2E109229" id="drawingObject95" o:spid="_x0000_s1026" style="position:absolute;margin-left:64.9pt;margin-top:-1.2pt;width:465.45pt;height:114.15pt;z-index:-503313203;mso-position-horizontal-relative:page" coordsize="59113,1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" o:allowincell="f">
                <v:shape id="Shape 96" o:spid="_x0000_s1027"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" path="m,l6096,e" filled="f" strokeweight=".16928mm">
                  <v:path arrowok="t" textboxrect="0,0,6096,0"/>
                </v:shape>
                <v:shape id="Shape 97" o:spid="_x0000_s1028" style="position:absolute;left:60;width:58992;height:0;visibility:visible;mso-wrap-style:square;v-text-anchor:top" coordsize="5899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" path="m,l5899150,e" filled="f" strokeweight=".16928mm">
                  <v:path arrowok="t" textboxrect="0,0,5899150,0"/>
                </v:shape>
                <v:shape id="Shape 98" o:spid="_x0000_s1029" style="position:absolute;left:5905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" path="m,l6095,e" filled="f" strokeweight=".16928mm">
                  <v:path arrowok="t" textboxrect="0,0,6095,0"/>
                </v:shape>
                <v:shape id="Shape 99" o:spid="_x0000_s1030" style="position:absolute;left:30;top:31;width:0;height:2563;visibility:visible;mso-wrap-style:square;v-text-anchor:top" coordsize="0,25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" path="m,256336l,e" filled="f" strokeweight=".48pt">
                  <v:path arrowok="t" textboxrect="0,0,0,256336"/>
                </v:shape>
                <v:shape id="Shape 100" o:spid="_x0000_s1031" style="position:absolute;left:59082;top:31;width:0;height:2563;visibility:visible;mso-wrap-style:square;v-text-anchor:top" coordsize="0,25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" path="m,256336l,e" filled="f" strokeweight=".16931mm">
                  <v:path arrowok="t" textboxrect="0,0,0,256336"/>
                </v:shape>
                <v:shape id="Shape 101" o:spid="_x0000_s1032" style="position:absolute;left:30;top:2594;width:0;height:1676;visibility:visible;mso-wrap-style:square;v-text-anchor:top" coordsize="0,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" path="m,167639l,e" filled="f" strokeweight=".48pt">
                  <v:path arrowok="t" textboxrect="0,0,0,167639"/>
                </v:shape>
                <v:shape id="Shape 102" o:spid="_x0000_s1033" style="position:absolute;left:59082;top:2594;width:0;height:1676;visibility:visible;mso-wrap-style:square;v-text-anchor:top" coordsize="0,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" path="m,167639l,e" filled="f" strokeweight=".16931mm">
                  <v:path arrowok="t" textboxrect="0,0,0,167639"/>
                </v:shape>
                <v:shape id="Shape 103" o:spid="_x0000_s1034" style="position:absolute;left:30;top:4271;width:0;height:1676;visibility:visible;mso-wrap-style:square;v-text-anchor:top" coordsize="0,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" path="m,167639l,e" filled="f" strokeweight=".48pt">
                  <v:path arrowok="t" textboxrect="0,0,0,167639"/>
                </v:shape>
                <v:shape id="Shape 104" o:spid="_x0000_s1035" style="position:absolute;left:59082;top:4271;width:0;height:1676;visibility:visible;mso-wrap-style:square;v-text-anchor:top" coordsize="0,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" path="m,167639l,e" filled="f" strokeweight=".16931mm">
                  <v:path arrowok="t" textboxrect="0,0,0,167639"/>
                </v:shape>
                <v:shape id="Shape 105" o:spid="_x0000_s1036" style="position:absolute;left:30;top:5947;width:0;height:1676;visibility:visible;mso-wrap-style:square;v-text-anchor:top" coordsize="0,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" path="m,167639l,e" filled="f" strokeweight=".48pt">
                  <v:path arrowok="t" textboxrect="0,0,0,167639"/>
                </v:shape>
                <v:shape id="Shape 106" o:spid="_x0000_s1037" style="position:absolute;left:59082;top:5947;width:0;height:1676;visibility:visible;mso-wrap-style:square;v-text-anchor:top" coordsize="0,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" path="m,167639l,e" filled="f" strokeweight=".16931mm">
                  <v:path arrowok="t" textboxrect="0,0,0,167639"/>
                </v:shape>
                <v:shape id="Shape 107" o:spid="_x0000_s1038" style="position:absolute;left:30;top:7623;width:0;height:1692;visibility:visible;mso-wrap-style:square;v-text-anchor:top" coordsize="0,169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" path="m,169162l,e" filled="f" strokeweight=".48pt">
                  <v:path arrowok="t" textboxrect="0,0,0,169162"/>
                </v:shape>
                <v:shape id="Shape 108" o:spid="_x0000_s1039" style="position:absolute;left:59082;top:7623;width:0;height:1692;visibility:visible;mso-wrap-style:square;v-text-anchor:top" coordsize="0,169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" path="m,169162l,e" filled="f" strokeweight=".16931mm">
                  <v:path arrowok="t" textboxrect="0,0,0,169162"/>
                </v:shape>
                <v:shape id="Shape 109" o:spid="_x0000_s1040" style="position:absolute;left:30;top:9315;width:0;height:1676;visibility:visible;mso-wrap-style:square;v-text-anchor:top" coordsize="0,16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" path="m,167589l,e" filled="f" strokeweight=".48pt">
                  <v:path arrowok="t" textboxrect="0,0,0,167589"/>
                </v:shape>
                <v:shape id="Shape 110" o:spid="_x0000_s1041" style="position:absolute;left:59082;top:9315;width:0;height:1676;visibility:visible;mso-wrap-style:square;v-text-anchor:top" coordsize="0,16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" path="m,167589l,e" filled="f" strokeweight=".16931mm">
                  <v:path arrowok="t" textboxrect="0,0,0,167589"/>
                </v:shape>
                <v:shape id="Shape 111" o:spid="_x0000_s1042" style="position:absolute;left:30;top:10991;width:0;height:1676;visibility:visible;mso-wrap-style:square;v-text-anchor:top" coordsize="0,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" path="m,167639l,e" filled="f" strokeweight=".48pt">
                  <v:path arrowok="t" textboxrect="0,0,0,167639"/>
                </v:shape>
                <v:shape id="Shape 112" o:spid="_x0000_s1043" style="position:absolute;left:59082;top:10991;width:0;height:1676;visibility:visible;mso-wrap-style:square;v-text-anchor:top" coordsize="0,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" path="m,167639l,e" filled="f" strokeweight=".16931mm">
                  <v:path arrowok="t" textboxrect="0,0,0,167639"/>
                </v:shape>
                <v:shape id="Shape 113" o:spid="_x0000_s1044" style="position:absolute;top:1449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" path="m,l6096,e" filled="f" strokeweight=".16928mm">
                  <v:path arrowok="t" textboxrect="0,0,6096,0"/>
                </v:shape>
                <v:shape id="Shape 114" o:spid="_x0000_s1045" style="position:absolute;left:60;top:14496;width:58992;height:0;visibility:visible;mso-wrap-style:square;v-text-anchor:top" coordsize="5899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" path="m,l5899150,e" filled="f" strokeweight=".16928mm">
                  <v:path arrowok="t" textboxrect="0,0,5899150,0"/>
                </v:shape>
                <v:shape id="Shape 115" o:spid="_x0000_s1046" style="position:absolute;left:59052;top:1449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" path="m,l6095,e" filled="f" strokeweight=".16928mm">
                  <v:path arrowok="t" textboxrect="0,0,6095,0"/>
                </v:shape>
                <v:shape id="Shape 116" o:spid="_x0000_s1047" style="position:absolute;left:30;top:12667;width:0;height:1799;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" path="m,179832l,e" filled="f" strokeweight=".48pt">
                  <v:path arrowok="t" textboxrect="0,0,0,179832"/>
                </v:shape>
                <v:shape id="Shape 117" o:spid="_x0000_s1048" style="position:absolute;left:59082;top:12667;width:0;height:1799;visibility:visible;mso-wrap-style:square;v-text-anchor:top" coordsize="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" path="m,179832l,e" filled="f" strokeweight=".16931mm">
                  <v:path arrowok="t" textboxrect="0,0,0,179832"/>
                </v:shape>
                <w10:wrap anchorx="page"/>
              </v:group>
            </w:pict>
          </mc:Fallback>
        </mc:AlternateContent>
      </w:r>
      <w:r w:rsidRPr="00834BC2">
        <w:rPr>
          <w:rFonts w:ascii="Times New Roman" w:eastAsia="Times New Roman" w:hAnsi="Times New Roman" w:cs="Times New Roman"/>
          <w:color w:val="000000"/>
          <w:sz w:val="20"/>
          <w:szCs w:val="20"/>
          <w:lang w:val="bs-Latn-BA"/>
        </w:rPr>
        <w:t>Radnici u zajednici</w:t>
      </w:r>
    </w:p>
    <w:p w14:paraId="54952808" w14:textId="77777777" w:rsidR="00921B32" w:rsidRPr="00834BC2" w:rsidRDefault="00921B32">
      <w:pPr>
        <w:spacing w:after="15" w:line="140" w:lineRule="exact"/>
        <w:rPr>
          <w:rFonts w:ascii="Times New Roman" w:eastAsia="Times New Roman" w:hAnsi="Times New Roman" w:cs="Times New Roman"/>
          <w:sz w:val="14"/>
          <w:szCs w:val="14"/>
          <w:lang w:val="bs-Latn-BA"/>
        </w:rPr>
      </w:pPr>
    </w:p>
    <w:p w14:paraId="792D945E" w14:textId="051A5C08" w:rsidR="00921B32" w:rsidRPr="00834BC2" w:rsidRDefault="00926421">
      <w:pPr>
        <w:widowControl w:val="0"/>
        <w:spacing w:line="275" w:lineRule="auto"/>
        <w:ind w:right="550"/>
        <w:jc w:val="both"/>
        <w:rPr>
          <w:rFonts w:ascii="Times New Roman" w:eastAsia="Times New Roman" w:hAnsi="Times New Roman" w:cs="Times New Roman"/>
          <w:color w:val="000000"/>
          <w:sz w:val="20"/>
          <w:szCs w:val="20"/>
          <w:lang w:val="bs-Latn-BA"/>
        </w:rPr>
      </w:pPr>
      <w:r w:rsidRPr="00834BC2">
        <w:rPr>
          <w:rFonts w:ascii="Times New Roman" w:eastAsia="Times New Roman" w:hAnsi="Times New Roman" w:cs="Times New Roman"/>
          <w:color w:val="000000"/>
          <w:sz w:val="20"/>
          <w:szCs w:val="20"/>
          <w:lang w:val="bs-Latn-BA"/>
        </w:rPr>
        <w:t xml:space="preserve">Ljudi zaposleni ili angažirani na </w:t>
      </w:r>
      <w:r w:rsidR="001B28B1">
        <w:rPr>
          <w:rFonts w:ascii="Times New Roman" w:eastAsia="Times New Roman" w:hAnsi="Times New Roman" w:cs="Times New Roman"/>
          <w:color w:val="000000"/>
          <w:sz w:val="20"/>
          <w:szCs w:val="20"/>
          <w:lang w:val="bs-Latn-BA"/>
        </w:rPr>
        <w:t>obavljanju</w:t>
      </w:r>
      <w:r w:rsidRPr="00834BC2">
        <w:rPr>
          <w:rFonts w:ascii="Times New Roman" w:eastAsia="Times New Roman" w:hAnsi="Times New Roman" w:cs="Times New Roman"/>
          <w:color w:val="000000"/>
          <w:sz w:val="20"/>
          <w:szCs w:val="20"/>
          <w:lang w:val="bs-Latn-BA"/>
        </w:rPr>
        <w:t xml:space="preserve"> rada u zajednici nazivaju se radnici u zajednici. Vrste projekata u koje su uključeni radnici u zajednici mogu znatno varirati u smislu složenosti, trajanja i vrste rada; broja uključenih radnika; vrsta koristi od projekta, te načina na koji se ESS2 primjenjuje na učešće radnika u zajednici. Primjeri se kreću od projekata gdje je cilj izgradnja manje infrastrukture u zajednici do regionalnih ili državnih projekata čiji je cilj osiguravanje mreže socijalne sigurnosti za rješavanje nezaposlenosti ili </w:t>
      </w:r>
      <w:r w:rsidR="001B28B1">
        <w:rPr>
          <w:rFonts w:ascii="Times New Roman" w:eastAsia="Times New Roman" w:hAnsi="Times New Roman" w:cs="Times New Roman"/>
          <w:color w:val="000000"/>
          <w:sz w:val="20"/>
          <w:szCs w:val="20"/>
          <w:lang w:val="bs-Latn-BA"/>
        </w:rPr>
        <w:t>nedovoljne zaposlenosti</w:t>
      </w:r>
      <w:r w:rsidRPr="00834BC2">
        <w:rPr>
          <w:rFonts w:ascii="Times New Roman" w:eastAsia="Times New Roman" w:hAnsi="Times New Roman" w:cs="Times New Roman"/>
          <w:color w:val="000000"/>
          <w:sz w:val="20"/>
          <w:szCs w:val="20"/>
          <w:lang w:val="bs-Latn-BA"/>
        </w:rPr>
        <w:t>. Cilj primjene ESS2 na takve projekte je rješavanje relevantnih rizika i uticaja na proporcionalan način, koji je prilagođen specifičnom kontekstu, ciljevima i planu projekta.</w:t>
      </w:r>
    </w:p>
    <w:p w14:paraId="4D38AA30" w14:textId="77777777" w:rsidR="00921B32" w:rsidRPr="00834BC2" w:rsidRDefault="00921B32">
      <w:pPr>
        <w:spacing w:after="14" w:line="220" w:lineRule="exact"/>
        <w:rPr>
          <w:rFonts w:ascii="Times New Roman" w:eastAsia="Times New Roman" w:hAnsi="Times New Roman" w:cs="Times New Roman"/>
          <w:lang w:val="bs-Latn-BA"/>
        </w:rPr>
      </w:pPr>
    </w:p>
    <w:bookmarkEnd w:id="6"/>
    <w:p w14:paraId="371C396F" w14:textId="77777777" w:rsidR="00F703FA" w:rsidRDefault="00F703FA">
      <w:pPr>
        <w:widowControl w:val="0"/>
        <w:spacing w:line="240" w:lineRule="auto"/>
        <w:ind w:left="8963" w:right="-20"/>
        <w:rPr>
          <w:color w:val="000000"/>
          <w:lang w:val="bs-Latn-BA"/>
        </w:rPr>
      </w:pPr>
    </w:p>
    <w:p w14:paraId="11E5CCAE" w14:textId="308ED325" w:rsidR="00F703FA" w:rsidRPr="00834BC2" w:rsidRDefault="00F703FA">
      <w:pPr>
        <w:widowControl w:val="0"/>
        <w:spacing w:line="240" w:lineRule="auto"/>
        <w:ind w:left="8963" w:right="-20"/>
        <w:rPr>
          <w:color w:val="000000"/>
          <w:lang w:val="bs-Latn-BA"/>
        </w:rPr>
        <w:sectPr w:rsidR="00F703FA" w:rsidRPr="00834BC2" w:rsidSect="00F477CD">
          <w:pgSz w:w="11906" w:h="16838"/>
          <w:pgMar w:top="719" w:right="850" w:bottom="0" w:left="1416" w:header="0" w:footer="720" w:gutter="0"/>
          <w:cols w:space="708"/>
          <w:docGrid w:linePitch="299"/>
        </w:sectPr>
      </w:pPr>
    </w:p>
    <w:p w14:paraId="71E1BBB5" w14:textId="05299C99" w:rsidR="00921B32" w:rsidRPr="00690BFA" w:rsidRDefault="00926421" w:rsidP="00690BFA">
      <w:pPr>
        <w:widowControl w:val="0"/>
        <w:tabs>
          <w:tab w:val="left" w:pos="576"/>
        </w:tabs>
        <w:spacing w:line="240" w:lineRule="auto"/>
        <w:ind w:left="270" w:right="-20"/>
        <w:rPr>
          <w:rFonts w:ascii="Times New Roman" w:eastAsia="Times New Roman" w:hAnsi="Times New Roman" w:cs="Times New Roman"/>
          <w:b/>
          <w:bCs/>
          <w:color w:val="000000"/>
          <w:lang w:val="bs-Latn-BA"/>
        </w:rPr>
      </w:pPr>
      <w:bookmarkStart w:id="7" w:name="_page_18_0"/>
      <w:r w:rsidRPr="00690BFA">
        <w:rPr>
          <w:rFonts w:ascii="Times New Roman" w:eastAsia="Times New Roman" w:hAnsi="Times New Roman" w:cs="Times New Roman"/>
          <w:b/>
          <w:bCs/>
          <w:color w:val="000000"/>
          <w:lang w:val="bs-Latn-BA"/>
        </w:rPr>
        <w:lastRenderedPageBreak/>
        <w:t>Radnici na Projektu</w:t>
      </w:r>
    </w:p>
    <w:p w14:paraId="7BEB0C7B" w14:textId="77777777" w:rsidR="00921B32" w:rsidRPr="00834BC2" w:rsidRDefault="00921B32">
      <w:pPr>
        <w:spacing w:after="3" w:line="160" w:lineRule="exact"/>
        <w:rPr>
          <w:rFonts w:ascii="Times New Roman" w:eastAsia="Times New Roman" w:hAnsi="Times New Roman" w:cs="Times New Roman"/>
          <w:sz w:val="16"/>
          <w:szCs w:val="16"/>
          <w:lang w:val="bs-Latn-BA"/>
        </w:rPr>
      </w:pPr>
    </w:p>
    <w:p w14:paraId="034AC319" w14:textId="77777777" w:rsidR="00921B32" w:rsidRPr="00B463AC" w:rsidRDefault="00926421">
      <w:pPr>
        <w:widowControl w:val="0"/>
        <w:spacing w:line="240" w:lineRule="auto"/>
        <w:ind w:right="-20"/>
        <w:rPr>
          <w:rFonts w:ascii="Times New Roman" w:eastAsia="Times New Roman" w:hAnsi="Times New Roman" w:cs="Times New Roman"/>
          <w:color w:val="000000"/>
          <w:sz w:val="20"/>
          <w:szCs w:val="20"/>
          <w:lang w:val="bs-Latn-BA"/>
        </w:rPr>
      </w:pPr>
      <w:r w:rsidRPr="00B463AC">
        <w:rPr>
          <w:rFonts w:ascii="Times New Roman" w:eastAsia="Times New Roman" w:hAnsi="Times New Roman" w:cs="Times New Roman"/>
          <w:color w:val="000000"/>
          <w:sz w:val="20"/>
          <w:szCs w:val="20"/>
          <w:lang w:val="bs-Latn-BA"/>
        </w:rPr>
        <w:t xml:space="preserve">U okviru ovog Projekta, u kategoriji </w:t>
      </w:r>
      <w:r w:rsidRPr="00B463AC">
        <w:rPr>
          <w:rFonts w:ascii="Times New Roman" w:eastAsia="Times New Roman" w:hAnsi="Times New Roman" w:cs="Times New Roman"/>
          <w:b/>
          <w:bCs/>
          <w:color w:val="000000"/>
          <w:sz w:val="20"/>
          <w:szCs w:val="20"/>
          <w:lang w:val="bs-Latn-BA"/>
        </w:rPr>
        <w:t>direktno zaposlenih radnika</w:t>
      </w:r>
      <w:r w:rsidRPr="00B463AC">
        <w:rPr>
          <w:rFonts w:ascii="Times New Roman" w:eastAsia="Times New Roman" w:hAnsi="Times New Roman" w:cs="Times New Roman"/>
          <w:color w:val="000000"/>
          <w:sz w:val="20"/>
          <w:szCs w:val="20"/>
          <w:lang w:val="bs-Latn-BA"/>
        </w:rPr>
        <w:t>, postoje:</w:t>
      </w:r>
    </w:p>
    <w:p w14:paraId="662B45A9" w14:textId="77777777" w:rsidR="00921B32" w:rsidRPr="00B463AC" w:rsidRDefault="00921B32">
      <w:pPr>
        <w:spacing w:after="17" w:line="140" w:lineRule="exact"/>
        <w:rPr>
          <w:rFonts w:ascii="Times New Roman" w:eastAsia="Times New Roman" w:hAnsi="Times New Roman" w:cs="Times New Roman"/>
          <w:sz w:val="20"/>
          <w:szCs w:val="20"/>
          <w:lang w:val="bs-Latn-BA"/>
        </w:rPr>
      </w:pPr>
    </w:p>
    <w:p w14:paraId="33890FD7" w14:textId="77777777" w:rsidR="00E137F8" w:rsidRPr="00B463AC" w:rsidRDefault="00926421" w:rsidP="00E137F8">
      <w:pPr>
        <w:pStyle w:val="ListParagraph"/>
        <w:widowControl w:val="0"/>
        <w:numPr>
          <w:ilvl w:val="0"/>
          <w:numId w:val="4"/>
        </w:numPr>
        <w:spacing w:line="240" w:lineRule="auto"/>
        <w:ind w:left="358" w:right="-20"/>
        <w:rPr>
          <w:rFonts w:ascii="Times New Roman" w:eastAsia="Times New Roman" w:hAnsi="Times New Roman" w:cs="Times New Roman"/>
          <w:color w:val="000000"/>
          <w:sz w:val="20"/>
          <w:szCs w:val="20"/>
          <w:lang w:val="bs-Latn-BA"/>
        </w:rPr>
      </w:pPr>
      <w:r w:rsidRPr="00B463AC">
        <w:rPr>
          <w:rFonts w:ascii="Times New Roman" w:eastAsia="Times New Roman" w:hAnsi="Times New Roman" w:cs="Times New Roman"/>
          <w:color w:val="000000"/>
          <w:sz w:val="20"/>
          <w:szCs w:val="20"/>
          <w:lang w:val="bs-Latn-BA"/>
        </w:rPr>
        <w:t>zaposlenici federalnih i kantonalnih ministarstava koji su uključeni u projekat (državni službenici) i</w:t>
      </w:r>
    </w:p>
    <w:p w14:paraId="498375D7" w14:textId="5E95CA91" w:rsidR="00921B32" w:rsidRPr="00B463AC" w:rsidRDefault="00926421" w:rsidP="00E137F8">
      <w:pPr>
        <w:pStyle w:val="ListParagraph"/>
        <w:widowControl w:val="0"/>
        <w:numPr>
          <w:ilvl w:val="0"/>
          <w:numId w:val="4"/>
        </w:numPr>
        <w:spacing w:line="240" w:lineRule="auto"/>
        <w:ind w:left="358" w:right="-20"/>
        <w:rPr>
          <w:rFonts w:ascii="Times New Roman" w:eastAsia="Times New Roman" w:hAnsi="Times New Roman" w:cs="Times New Roman"/>
          <w:color w:val="000000"/>
          <w:sz w:val="20"/>
          <w:szCs w:val="20"/>
          <w:lang w:val="bs-Latn-BA"/>
        </w:rPr>
      </w:pPr>
      <w:r w:rsidRPr="00B463AC">
        <w:rPr>
          <w:rFonts w:ascii="Times New Roman" w:eastAsia="Times New Roman" w:hAnsi="Times New Roman" w:cs="Times New Roman"/>
          <w:color w:val="000000"/>
          <w:sz w:val="20"/>
          <w:szCs w:val="20"/>
          <w:lang w:val="bs-Latn-BA"/>
        </w:rPr>
        <w:t>svi vanjski konsultanti koji će biti direktno angažirani na implementaciji Projekta.</w:t>
      </w:r>
    </w:p>
    <w:p w14:paraId="534C9125" w14:textId="77777777" w:rsidR="00921B32" w:rsidRPr="00834BC2" w:rsidRDefault="00921B32">
      <w:pPr>
        <w:spacing w:line="160" w:lineRule="exact"/>
        <w:rPr>
          <w:rFonts w:ascii="Times New Roman" w:eastAsia="Times New Roman" w:hAnsi="Times New Roman" w:cs="Times New Roman"/>
          <w:sz w:val="16"/>
          <w:szCs w:val="16"/>
          <w:lang w:val="bs-Latn-BA"/>
        </w:rPr>
      </w:pPr>
    </w:p>
    <w:p w14:paraId="44D0FE99" w14:textId="2926BFDD" w:rsidR="009D4631" w:rsidRDefault="00926421" w:rsidP="009D4631">
      <w:pPr>
        <w:pStyle w:val="Style12"/>
        <w:spacing w:after="0" w:line="240" w:lineRule="auto"/>
        <w:jc w:val="both"/>
        <w:rPr>
          <w:rFonts w:ascii="Times New Roman" w:eastAsia="Times New Roman" w:hAnsi="Times New Roman" w:cs="Times New Roman"/>
          <w:color w:val="000000"/>
          <w:lang w:val="bs-Latn-BA"/>
        </w:rPr>
      </w:pPr>
      <w:r w:rsidRPr="00690BFA">
        <w:rPr>
          <w:rFonts w:ascii="Times New Roman" w:eastAsia="Times New Roman" w:hAnsi="Times New Roman" w:cs="Times New Roman"/>
          <w:lang w:val="bs-Latn-BA"/>
        </w:rPr>
        <w:t xml:space="preserve">Očekuje se da će </w:t>
      </w:r>
      <w:r w:rsidR="00E361BD">
        <w:rPr>
          <w:rFonts w:ascii="Times New Roman" w:eastAsia="Times New Roman" w:hAnsi="Times New Roman" w:cs="Times New Roman"/>
          <w:lang w:val="bs-Latn-BA"/>
        </w:rPr>
        <w:t>PMU</w:t>
      </w:r>
      <w:r w:rsidR="00B7148B" w:rsidRPr="00690BFA">
        <w:rPr>
          <w:rFonts w:ascii="Times New Roman" w:eastAsia="Times New Roman" w:hAnsi="Times New Roman" w:cs="Times New Roman"/>
          <w:lang w:val="bs-Latn-BA"/>
        </w:rPr>
        <w:t xml:space="preserve"> angažirati </w:t>
      </w:r>
      <w:r w:rsidR="00B7148B" w:rsidRPr="00690BFA">
        <w:rPr>
          <w:rStyle w:val="CharStyle13"/>
          <w:rFonts w:ascii="Times New Roman" w:hAnsi="Times New Roman" w:cs="Times New Roman"/>
          <w:lang w:val="hr-HR"/>
        </w:rPr>
        <w:t xml:space="preserve">potrebnu upravljačku i tehničku ekspertizu za podršku implementaciji projekta, i to: </w:t>
      </w:r>
      <w:r w:rsidR="001B28B1">
        <w:rPr>
          <w:rStyle w:val="CharStyle13"/>
          <w:rFonts w:ascii="Times New Roman" w:hAnsi="Times New Roman" w:cs="Times New Roman"/>
          <w:lang w:val="hr-HR"/>
        </w:rPr>
        <w:t>vođa</w:t>
      </w:r>
      <w:r w:rsidR="00B7148B" w:rsidRPr="00690BFA">
        <w:rPr>
          <w:rStyle w:val="CharStyle13"/>
          <w:rFonts w:ascii="Times New Roman" w:hAnsi="Times New Roman" w:cs="Times New Roman"/>
          <w:lang w:val="hr-HR"/>
        </w:rPr>
        <w:t xml:space="preserve"> tima, </w:t>
      </w:r>
      <w:r w:rsidR="001B28B1">
        <w:rPr>
          <w:rStyle w:val="CharStyle13"/>
          <w:rFonts w:ascii="Times New Roman" w:hAnsi="Times New Roman" w:cs="Times New Roman"/>
          <w:lang w:val="hr-HR"/>
        </w:rPr>
        <w:t>specijalisti</w:t>
      </w:r>
      <w:r w:rsidR="00B7148B" w:rsidRPr="00690BFA">
        <w:rPr>
          <w:rStyle w:val="CharStyle13"/>
          <w:rFonts w:ascii="Times New Roman" w:hAnsi="Times New Roman" w:cs="Times New Roman"/>
          <w:lang w:val="hr-HR"/>
        </w:rPr>
        <w:t xml:space="preserve"> za finan</w:t>
      </w:r>
      <w:r w:rsidR="00615B91">
        <w:rPr>
          <w:rStyle w:val="CharStyle13"/>
          <w:rFonts w:ascii="Times New Roman" w:hAnsi="Times New Roman" w:cs="Times New Roman"/>
          <w:lang w:val="hr-HR"/>
        </w:rPr>
        <w:t>c</w:t>
      </w:r>
      <w:r w:rsidR="00B7148B" w:rsidRPr="00690BFA">
        <w:rPr>
          <w:rStyle w:val="CharStyle13"/>
          <w:rFonts w:ascii="Times New Roman" w:hAnsi="Times New Roman" w:cs="Times New Roman"/>
          <w:lang w:val="hr-HR"/>
        </w:rPr>
        <w:t xml:space="preserve">ije, nabavke, okoliš i društvo, </w:t>
      </w:r>
      <w:r w:rsidR="00690BFA">
        <w:rPr>
          <w:rStyle w:val="CharStyle13"/>
          <w:rFonts w:ascii="Times New Roman" w:hAnsi="Times New Roman" w:cs="Times New Roman"/>
          <w:lang w:val="hr-HR"/>
        </w:rPr>
        <w:t>te</w:t>
      </w:r>
      <w:r w:rsidR="00B7148B" w:rsidRPr="00690BFA">
        <w:rPr>
          <w:rStyle w:val="CharStyle13"/>
          <w:rFonts w:ascii="Times New Roman" w:hAnsi="Times New Roman" w:cs="Times New Roman"/>
          <w:lang w:val="hr-HR"/>
        </w:rPr>
        <w:t xml:space="preserve"> stručnjak za upravljanje otpadom.</w:t>
      </w:r>
      <w:r w:rsidR="001B28B1">
        <w:rPr>
          <w:rStyle w:val="CharStyle13"/>
          <w:rFonts w:ascii="Times New Roman" w:hAnsi="Times New Roman" w:cs="Times New Roman"/>
          <w:lang w:val="hr-HR"/>
        </w:rPr>
        <w:t xml:space="preserve"> </w:t>
      </w:r>
      <w:r w:rsidR="00846A29" w:rsidRPr="00690BFA">
        <w:rPr>
          <w:rStyle w:val="CharStyle13"/>
          <w:rFonts w:ascii="Times New Roman" w:hAnsi="Times New Roman" w:cs="Times New Roman"/>
          <w:lang w:val="hr-HR"/>
        </w:rPr>
        <w:t xml:space="preserve">Aktivnosti monitoringa i evaluacije (M&amp;E) provodit će </w:t>
      </w:r>
      <w:r w:rsidR="00E361BD">
        <w:rPr>
          <w:rStyle w:val="CharStyle13"/>
          <w:rFonts w:ascii="Times New Roman" w:hAnsi="Times New Roman" w:cs="Times New Roman"/>
          <w:lang w:val="hr-HR"/>
        </w:rPr>
        <w:t>PMU</w:t>
      </w:r>
      <w:r w:rsidR="00846A29" w:rsidRPr="00690BFA">
        <w:rPr>
          <w:rStyle w:val="CharStyle13"/>
          <w:rFonts w:ascii="Times New Roman" w:hAnsi="Times New Roman" w:cs="Times New Roman"/>
          <w:lang w:val="hr-HR"/>
        </w:rPr>
        <w:t xml:space="preserve"> uz podršku PI</w:t>
      </w:r>
      <w:r w:rsidR="00690BFA">
        <w:rPr>
          <w:rStyle w:val="CharStyle13"/>
          <w:rFonts w:ascii="Times New Roman" w:hAnsi="Times New Roman" w:cs="Times New Roman"/>
          <w:lang w:val="hr-HR"/>
        </w:rPr>
        <w:t>T</w:t>
      </w:r>
      <w:r w:rsidR="00846A29" w:rsidRPr="00690BFA">
        <w:rPr>
          <w:rStyle w:val="CharStyle13"/>
          <w:rFonts w:ascii="Times New Roman" w:hAnsi="Times New Roman" w:cs="Times New Roman"/>
          <w:lang w:val="hr-HR"/>
        </w:rPr>
        <w:t xml:space="preserve">-a. Predviđeno je da jedan član osoblja </w:t>
      </w:r>
      <w:r w:rsidR="00E361BD">
        <w:rPr>
          <w:rStyle w:val="CharStyle13"/>
          <w:rFonts w:ascii="Times New Roman" w:hAnsi="Times New Roman" w:cs="Times New Roman"/>
          <w:lang w:val="hr-HR"/>
        </w:rPr>
        <w:t>PMU</w:t>
      </w:r>
      <w:r w:rsidR="00846A29" w:rsidRPr="00690BFA">
        <w:rPr>
          <w:rStyle w:val="CharStyle13"/>
          <w:rFonts w:ascii="Times New Roman" w:hAnsi="Times New Roman" w:cs="Times New Roman"/>
          <w:lang w:val="hr-HR"/>
        </w:rPr>
        <w:t>-a i po jedan član osoblja u svakom PI</w:t>
      </w:r>
      <w:r w:rsidR="00690BFA">
        <w:rPr>
          <w:rStyle w:val="CharStyle13"/>
          <w:rFonts w:ascii="Times New Roman" w:hAnsi="Times New Roman" w:cs="Times New Roman"/>
          <w:lang w:val="hr-HR"/>
        </w:rPr>
        <w:t>T</w:t>
      </w:r>
      <w:r w:rsidR="00846A29" w:rsidRPr="00690BFA">
        <w:rPr>
          <w:rStyle w:val="CharStyle13"/>
          <w:rFonts w:ascii="Times New Roman" w:hAnsi="Times New Roman" w:cs="Times New Roman"/>
          <w:lang w:val="hr-HR"/>
        </w:rPr>
        <w:t xml:space="preserve">-u budu odgovorni za M&amp;E. Aktivnosti M&amp;E će se </w:t>
      </w:r>
      <w:r w:rsidR="00690BFA" w:rsidRPr="00690BFA">
        <w:rPr>
          <w:rStyle w:val="CharStyle13"/>
          <w:rFonts w:ascii="Times New Roman" w:hAnsi="Times New Roman" w:cs="Times New Roman"/>
          <w:lang w:val="hr-HR"/>
        </w:rPr>
        <w:t>temeljit</w:t>
      </w:r>
      <w:r w:rsidR="00690BFA">
        <w:rPr>
          <w:rStyle w:val="CharStyle13"/>
          <w:rFonts w:ascii="Times New Roman" w:hAnsi="Times New Roman" w:cs="Times New Roman"/>
          <w:lang w:val="hr-HR"/>
        </w:rPr>
        <w:t>i</w:t>
      </w:r>
      <w:r w:rsidR="00690BFA" w:rsidRPr="00690BFA">
        <w:rPr>
          <w:rStyle w:val="CharStyle13"/>
          <w:rFonts w:ascii="Times New Roman" w:hAnsi="Times New Roman" w:cs="Times New Roman"/>
          <w:lang w:val="hr-HR"/>
        </w:rPr>
        <w:t xml:space="preserve"> </w:t>
      </w:r>
      <w:r w:rsidR="00846A29" w:rsidRPr="00690BFA">
        <w:rPr>
          <w:rStyle w:val="CharStyle13"/>
          <w:rFonts w:ascii="Times New Roman" w:hAnsi="Times New Roman" w:cs="Times New Roman"/>
          <w:lang w:val="hr-HR"/>
        </w:rPr>
        <w:t xml:space="preserve">na ulaznim informacijama koje će </w:t>
      </w:r>
      <w:r w:rsidR="00E361BD">
        <w:rPr>
          <w:rStyle w:val="CharStyle13"/>
          <w:rFonts w:ascii="Times New Roman" w:hAnsi="Times New Roman" w:cs="Times New Roman"/>
          <w:lang w:val="hr-HR"/>
        </w:rPr>
        <w:t>PMU</w:t>
      </w:r>
      <w:r w:rsidR="00846A29" w:rsidRPr="00690BFA">
        <w:rPr>
          <w:rStyle w:val="CharStyle13"/>
          <w:rFonts w:ascii="Times New Roman" w:hAnsi="Times New Roman" w:cs="Times New Roman"/>
          <w:lang w:val="hr-HR"/>
        </w:rPr>
        <w:t>-i dati o korisnicima, provedenim aktivnostima i plaćanjima</w:t>
      </w:r>
      <w:r w:rsidR="00846A29" w:rsidRPr="00690BFA">
        <w:rPr>
          <w:rStyle w:val="CharStyle13"/>
          <w:rFonts w:ascii="Times New Roman" w:hAnsi="Times New Roman" w:cs="Times New Roman"/>
        </w:rPr>
        <w:t>.</w:t>
      </w:r>
      <w:r w:rsidR="001B28B1">
        <w:rPr>
          <w:rStyle w:val="CharStyle13"/>
          <w:rFonts w:ascii="Times New Roman" w:hAnsi="Times New Roman" w:cs="Times New Roman"/>
        </w:rPr>
        <w:t xml:space="preserve"> </w:t>
      </w:r>
      <w:r w:rsidRPr="00846A29">
        <w:rPr>
          <w:rFonts w:ascii="Times New Roman" w:eastAsia="Times New Roman" w:hAnsi="Times New Roman" w:cs="Times New Roman"/>
          <w:color w:val="000000"/>
          <w:lang w:val="bs-Latn-BA"/>
        </w:rPr>
        <w:t>PI</w:t>
      </w:r>
      <w:r w:rsidR="00690BFA">
        <w:rPr>
          <w:rFonts w:ascii="Times New Roman" w:eastAsia="Times New Roman" w:hAnsi="Times New Roman" w:cs="Times New Roman"/>
          <w:color w:val="000000"/>
          <w:lang w:val="bs-Latn-BA"/>
        </w:rPr>
        <w:t>T</w:t>
      </w:r>
      <w:r w:rsidRPr="00846A29">
        <w:rPr>
          <w:rFonts w:ascii="Times New Roman" w:eastAsia="Times New Roman" w:hAnsi="Times New Roman" w:cs="Times New Roman"/>
          <w:color w:val="000000"/>
          <w:lang w:val="bs-Latn-BA"/>
        </w:rPr>
        <w:t>-</w:t>
      </w:r>
      <w:r w:rsidR="00690BFA">
        <w:rPr>
          <w:rFonts w:ascii="Times New Roman" w:eastAsia="Times New Roman" w:hAnsi="Times New Roman" w:cs="Times New Roman"/>
          <w:color w:val="000000"/>
          <w:lang w:val="bs-Latn-BA"/>
        </w:rPr>
        <w:t>ov</w:t>
      </w:r>
      <w:r w:rsidRPr="00846A29">
        <w:rPr>
          <w:rFonts w:ascii="Times New Roman" w:eastAsia="Times New Roman" w:hAnsi="Times New Roman" w:cs="Times New Roman"/>
          <w:color w:val="000000"/>
          <w:lang w:val="bs-Latn-BA"/>
        </w:rPr>
        <w:t xml:space="preserve">i </w:t>
      </w:r>
      <w:r w:rsidR="00846A29" w:rsidRPr="00846A29">
        <w:rPr>
          <w:rFonts w:ascii="Times New Roman" w:eastAsia="Times New Roman" w:hAnsi="Times New Roman" w:cs="Times New Roman"/>
          <w:color w:val="000000"/>
          <w:lang w:val="bs-Latn-BA"/>
        </w:rPr>
        <w:t xml:space="preserve">će </w:t>
      </w:r>
      <w:r w:rsidRPr="00846A29">
        <w:rPr>
          <w:rFonts w:ascii="Times New Roman" w:eastAsia="Times New Roman" w:hAnsi="Times New Roman" w:cs="Times New Roman"/>
          <w:color w:val="000000"/>
          <w:lang w:val="bs-Latn-BA"/>
        </w:rPr>
        <w:t xml:space="preserve">angažirati državne službenike za sljedeće pozicije: </w:t>
      </w:r>
      <w:r w:rsidR="00615B91">
        <w:rPr>
          <w:rFonts w:ascii="Times New Roman" w:eastAsia="Times New Roman" w:hAnsi="Times New Roman" w:cs="Times New Roman"/>
          <w:color w:val="000000"/>
          <w:lang w:val="bs-Latn-BA"/>
        </w:rPr>
        <w:t>vođa</w:t>
      </w:r>
      <w:r w:rsidRPr="00846A29">
        <w:rPr>
          <w:rFonts w:ascii="Times New Roman" w:eastAsia="Times New Roman" w:hAnsi="Times New Roman" w:cs="Times New Roman"/>
          <w:color w:val="000000"/>
          <w:lang w:val="bs-Latn-BA"/>
        </w:rPr>
        <w:t xml:space="preserve"> tima, </w:t>
      </w:r>
      <w:r w:rsidR="001B28B1">
        <w:rPr>
          <w:rFonts w:ascii="Times New Roman" w:eastAsia="Times New Roman" w:hAnsi="Times New Roman" w:cs="Times New Roman"/>
          <w:color w:val="000000"/>
          <w:lang w:val="bs-Latn-BA"/>
        </w:rPr>
        <w:t>specijalisti</w:t>
      </w:r>
      <w:r w:rsidRPr="00846A29">
        <w:rPr>
          <w:rFonts w:ascii="Times New Roman" w:eastAsia="Times New Roman" w:hAnsi="Times New Roman" w:cs="Times New Roman"/>
          <w:color w:val="000000"/>
          <w:lang w:val="bs-Latn-BA"/>
        </w:rPr>
        <w:t xml:space="preserve"> za javne nabavke i </w:t>
      </w:r>
      <w:r w:rsidR="00D165FA">
        <w:rPr>
          <w:rFonts w:ascii="Times New Roman" w:eastAsia="Times New Roman" w:hAnsi="Times New Roman" w:cs="Times New Roman"/>
          <w:color w:val="000000"/>
          <w:lang w:val="bs-Latn-BA"/>
        </w:rPr>
        <w:t>financi</w:t>
      </w:r>
      <w:r w:rsidRPr="00846A29">
        <w:rPr>
          <w:rFonts w:ascii="Times New Roman" w:eastAsia="Times New Roman" w:hAnsi="Times New Roman" w:cs="Times New Roman"/>
          <w:color w:val="000000"/>
          <w:lang w:val="bs-Latn-BA"/>
        </w:rPr>
        <w:t>j</w:t>
      </w:r>
      <w:r w:rsidR="001B28B1">
        <w:rPr>
          <w:rFonts w:ascii="Times New Roman" w:eastAsia="Times New Roman" w:hAnsi="Times New Roman" w:cs="Times New Roman"/>
          <w:color w:val="000000"/>
          <w:lang w:val="bs-Latn-BA"/>
        </w:rPr>
        <w:t>e</w:t>
      </w:r>
      <w:r w:rsidRPr="00846A29">
        <w:rPr>
          <w:rFonts w:ascii="Times New Roman" w:eastAsia="Times New Roman" w:hAnsi="Times New Roman" w:cs="Times New Roman"/>
          <w:color w:val="000000"/>
          <w:lang w:val="bs-Latn-BA"/>
        </w:rPr>
        <w:t xml:space="preserve">. Planirano je da svaka institucija ima jednog </w:t>
      </w:r>
      <w:r w:rsidR="001B28B1">
        <w:rPr>
          <w:rFonts w:ascii="Times New Roman" w:eastAsia="Times New Roman" w:hAnsi="Times New Roman" w:cs="Times New Roman"/>
          <w:color w:val="000000"/>
          <w:lang w:val="bs-Latn-BA"/>
        </w:rPr>
        <w:t>specijalistu</w:t>
      </w:r>
      <w:r w:rsidRPr="00846A29">
        <w:rPr>
          <w:rFonts w:ascii="Times New Roman" w:eastAsia="Times New Roman" w:hAnsi="Times New Roman" w:cs="Times New Roman"/>
          <w:color w:val="000000"/>
          <w:lang w:val="bs-Latn-BA"/>
        </w:rPr>
        <w:t>/</w:t>
      </w:r>
      <w:r w:rsidR="001B28B1">
        <w:rPr>
          <w:rFonts w:ascii="Times New Roman" w:eastAsia="Times New Roman" w:hAnsi="Times New Roman" w:cs="Times New Roman"/>
          <w:color w:val="000000"/>
          <w:lang w:val="bs-Latn-BA"/>
        </w:rPr>
        <w:t>kontakt osobu</w:t>
      </w:r>
      <w:r w:rsidRPr="00846A29">
        <w:rPr>
          <w:rFonts w:ascii="Times New Roman" w:eastAsia="Times New Roman" w:hAnsi="Times New Roman" w:cs="Times New Roman"/>
          <w:color w:val="000000"/>
          <w:lang w:val="bs-Latn-BA"/>
        </w:rPr>
        <w:t xml:space="preserve"> za okoliš i društvo angažiranog kao vanjskog konsultanta, dok će </w:t>
      </w:r>
      <w:r w:rsidR="00E361BD">
        <w:rPr>
          <w:rFonts w:ascii="Times New Roman" w:eastAsia="Times New Roman" w:hAnsi="Times New Roman" w:cs="Times New Roman"/>
          <w:color w:val="000000"/>
          <w:lang w:val="bs-Latn-BA"/>
        </w:rPr>
        <w:t>PMU</w:t>
      </w:r>
      <w:r w:rsidRPr="00846A29">
        <w:rPr>
          <w:rFonts w:ascii="Times New Roman" w:eastAsia="Times New Roman" w:hAnsi="Times New Roman" w:cs="Times New Roman"/>
          <w:color w:val="000000"/>
          <w:lang w:val="bs-Latn-BA"/>
        </w:rPr>
        <w:t xml:space="preserve"> i PI</w:t>
      </w:r>
      <w:r w:rsidR="00690BFA">
        <w:rPr>
          <w:rFonts w:ascii="Times New Roman" w:eastAsia="Times New Roman" w:hAnsi="Times New Roman" w:cs="Times New Roman"/>
          <w:color w:val="000000"/>
          <w:lang w:val="bs-Latn-BA"/>
        </w:rPr>
        <w:t>T</w:t>
      </w:r>
      <w:r w:rsidR="001B28B1">
        <w:rPr>
          <w:rFonts w:ascii="Times New Roman" w:eastAsia="Times New Roman" w:hAnsi="Times New Roman" w:cs="Times New Roman"/>
          <w:color w:val="000000"/>
          <w:lang w:val="bs-Latn-BA"/>
        </w:rPr>
        <w:t>-ovi</w:t>
      </w:r>
      <w:r w:rsidRPr="00846A29">
        <w:rPr>
          <w:rFonts w:ascii="Times New Roman" w:eastAsia="Times New Roman" w:hAnsi="Times New Roman" w:cs="Times New Roman"/>
          <w:color w:val="000000"/>
          <w:lang w:val="bs-Latn-BA"/>
        </w:rPr>
        <w:t xml:space="preserve"> takođe imati angažirane </w:t>
      </w:r>
      <w:r w:rsidR="001B28B1" w:rsidRPr="00846A29">
        <w:rPr>
          <w:rFonts w:ascii="Times New Roman" w:eastAsia="Times New Roman" w:hAnsi="Times New Roman" w:cs="Times New Roman"/>
          <w:color w:val="000000"/>
          <w:lang w:val="bs-Latn-BA"/>
        </w:rPr>
        <w:t xml:space="preserve">vanjske </w:t>
      </w:r>
      <w:r w:rsidRPr="00846A29">
        <w:rPr>
          <w:rFonts w:ascii="Times New Roman" w:eastAsia="Times New Roman" w:hAnsi="Times New Roman" w:cs="Times New Roman"/>
          <w:color w:val="000000"/>
          <w:lang w:val="bs-Latn-BA"/>
        </w:rPr>
        <w:t xml:space="preserve">stručnjake za </w:t>
      </w:r>
      <w:r w:rsidR="00846A29" w:rsidRPr="00690BFA">
        <w:rPr>
          <w:rFonts w:ascii="Times New Roman" w:eastAsia="Times New Roman" w:hAnsi="Times New Roman" w:cs="Times New Roman"/>
          <w:lang w:val="bs-Latn-BA"/>
        </w:rPr>
        <w:t>upravljanje otpadom</w:t>
      </w:r>
      <w:r w:rsidRPr="00846A29">
        <w:rPr>
          <w:rFonts w:ascii="Times New Roman" w:eastAsia="Times New Roman" w:hAnsi="Times New Roman" w:cs="Times New Roman"/>
          <w:color w:val="000000"/>
          <w:lang w:val="bs-Latn-BA"/>
        </w:rPr>
        <w:t>.</w:t>
      </w:r>
      <w:r w:rsidR="001B28B1">
        <w:rPr>
          <w:rFonts w:ascii="Times New Roman" w:eastAsia="Times New Roman" w:hAnsi="Times New Roman" w:cs="Times New Roman"/>
          <w:color w:val="000000"/>
          <w:lang w:val="bs-Latn-BA"/>
        </w:rPr>
        <w:t xml:space="preserve"> </w:t>
      </w:r>
      <w:r w:rsidRPr="00846A29">
        <w:rPr>
          <w:rFonts w:ascii="Times New Roman" w:eastAsia="Times New Roman" w:hAnsi="Times New Roman" w:cs="Times New Roman"/>
          <w:color w:val="000000"/>
          <w:lang w:val="bs-Latn-BA"/>
        </w:rPr>
        <w:t>Kada je riječ o državnim službenicima koji su uključeni u Projektne aktivnosti, bez obzira na to rade li puno ili nepuno radno vrijeme, primjenjuju se rokovi i</w:t>
      </w:r>
      <w:r w:rsidR="003634A3" w:rsidRPr="00846A29">
        <w:rPr>
          <w:rFonts w:ascii="Times New Roman" w:eastAsia="Times New Roman" w:hAnsi="Times New Roman" w:cs="Times New Roman"/>
          <w:color w:val="000000"/>
          <w:lang w:val="bs-Latn-BA"/>
        </w:rPr>
        <w:t xml:space="preserve"> </w:t>
      </w:r>
      <w:r w:rsidRPr="00846A29">
        <w:rPr>
          <w:rFonts w:ascii="Times New Roman" w:eastAsia="Times New Roman" w:hAnsi="Times New Roman" w:cs="Times New Roman"/>
          <w:color w:val="000000"/>
          <w:lang w:val="bs-Latn-BA"/>
        </w:rPr>
        <w:t xml:space="preserve">uslovi njihovih postojećih ugovora ili imenovanja u javnom sektoru. Prilikom angažiranja vanjskih konsultanata primjenjuju se odredbe domaćeg zakonodavstva o radnom angažmanu, uporedo s usklađenošću sa zahtjevima ove Procedure </w:t>
      </w:r>
      <w:r w:rsidR="001902D4">
        <w:rPr>
          <w:rFonts w:ascii="Times New Roman" w:eastAsia="Times New Roman" w:hAnsi="Times New Roman" w:cs="Times New Roman"/>
          <w:color w:val="000000"/>
          <w:lang w:val="bs-Latn-BA"/>
        </w:rPr>
        <w:t xml:space="preserve">upravljanja radnom </w:t>
      </w:r>
      <w:r w:rsidRPr="00846A29">
        <w:rPr>
          <w:rFonts w:ascii="Times New Roman" w:eastAsia="Times New Roman" w:hAnsi="Times New Roman" w:cs="Times New Roman"/>
          <w:color w:val="000000"/>
          <w:lang w:val="bs-Latn-BA"/>
        </w:rPr>
        <w:t>snagom.</w:t>
      </w:r>
      <w:r w:rsidR="001B28B1">
        <w:rPr>
          <w:rFonts w:ascii="Times New Roman" w:eastAsia="Times New Roman" w:hAnsi="Times New Roman" w:cs="Times New Roman"/>
          <w:color w:val="000000"/>
          <w:lang w:val="bs-Latn-BA"/>
        </w:rPr>
        <w:t xml:space="preserve"> </w:t>
      </w:r>
      <w:r w:rsidRPr="00846A29">
        <w:rPr>
          <w:rFonts w:ascii="Times New Roman" w:eastAsia="Times New Roman" w:hAnsi="Times New Roman" w:cs="Times New Roman"/>
          <w:color w:val="000000"/>
          <w:lang w:val="bs-Latn-BA"/>
        </w:rPr>
        <w:t xml:space="preserve">Kategorija </w:t>
      </w:r>
      <w:r w:rsidRPr="00690BFA">
        <w:rPr>
          <w:rFonts w:ascii="Times New Roman" w:eastAsia="Times New Roman" w:hAnsi="Times New Roman" w:cs="Times New Roman"/>
          <w:color w:val="000000"/>
          <w:lang w:val="bs-Latn-BA"/>
        </w:rPr>
        <w:t>ugovornih radnika</w:t>
      </w:r>
      <w:r w:rsidRPr="00846A29">
        <w:rPr>
          <w:rFonts w:ascii="Times New Roman" w:eastAsia="Times New Roman" w:hAnsi="Times New Roman" w:cs="Times New Roman"/>
          <w:b/>
          <w:bCs/>
          <w:color w:val="000000"/>
          <w:lang w:val="bs-Latn-BA"/>
        </w:rPr>
        <w:t xml:space="preserve"> </w:t>
      </w:r>
      <w:r w:rsidRPr="00846A29">
        <w:rPr>
          <w:rFonts w:ascii="Times New Roman" w:eastAsia="Times New Roman" w:hAnsi="Times New Roman" w:cs="Times New Roman"/>
          <w:color w:val="000000"/>
          <w:lang w:val="bs-Latn-BA"/>
        </w:rPr>
        <w:t xml:space="preserve">uključuje radnike izvođača i pružatelja usluga koji se angažiraju na građevinskim radovima za potrebe </w:t>
      </w:r>
      <w:r w:rsidR="001B28B1">
        <w:rPr>
          <w:rFonts w:ascii="Times New Roman" w:eastAsia="Times New Roman" w:hAnsi="Times New Roman" w:cs="Times New Roman"/>
          <w:color w:val="000000"/>
          <w:lang w:val="bs-Latn-BA"/>
        </w:rPr>
        <w:t>pod-proj</w:t>
      </w:r>
      <w:r w:rsidRPr="00846A29">
        <w:rPr>
          <w:rFonts w:ascii="Times New Roman" w:eastAsia="Times New Roman" w:hAnsi="Times New Roman" w:cs="Times New Roman"/>
          <w:color w:val="000000"/>
          <w:lang w:val="bs-Latn-BA"/>
        </w:rPr>
        <w:t>ekata. Moguće je da će izvođač angažirati više pod</w:t>
      </w:r>
      <w:r w:rsidR="001B28B1">
        <w:rPr>
          <w:rFonts w:ascii="Times New Roman" w:eastAsia="Times New Roman" w:hAnsi="Times New Roman" w:cs="Times New Roman"/>
          <w:color w:val="000000"/>
          <w:lang w:val="bs-Latn-BA"/>
        </w:rPr>
        <w:t>-</w:t>
      </w:r>
      <w:r w:rsidRPr="00846A29">
        <w:rPr>
          <w:rFonts w:ascii="Times New Roman" w:eastAsia="Times New Roman" w:hAnsi="Times New Roman" w:cs="Times New Roman"/>
          <w:color w:val="000000"/>
          <w:lang w:val="bs-Latn-BA"/>
        </w:rPr>
        <w:t xml:space="preserve">izvođača i u takvim slučajevima radnici podizvođača će se </w:t>
      </w:r>
      <w:r w:rsidR="001B28B1">
        <w:rPr>
          <w:rFonts w:ascii="Times New Roman" w:eastAsia="Times New Roman" w:hAnsi="Times New Roman" w:cs="Times New Roman"/>
          <w:color w:val="000000"/>
          <w:lang w:val="bs-Latn-BA"/>
        </w:rPr>
        <w:t>t</w:t>
      </w:r>
      <w:r w:rsidR="00F55D5D">
        <w:rPr>
          <w:rFonts w:ascii="Times New Roman" w:eastAsia="Times New Roman" w:hAnsi="Times New Roman" w:cs="Times New Roman"/>
          <w:color w:val="000000"/>
          <w:lang w:val="bs-Latn-BA"/>
        </w:rPr>
        <w:t xml:space="preserve">akođe </w:t>
      </w:r>
      <w:r w:rsidRPr="00846A29">
        <w:rPr>
          <w:rFonts w:ascii="Times New Roman" w:eastAsia="Times New Roman" w:hAnsi="Times New Roman" w:cs="Times New Roman"/>
          <w:color w:val="000000"/>
          <w:lang w:val="bs-Latn-BA"/>
        </w:rPr>
        <w:t xml:space="preserve"> smatrati ugovornim radnicima.</w:t>
      </w:r>
      <w:r w:rsidR="009D4631">
        <w:rPr>
          <w:rFonts w:ascii="Times New Roman" w:eastAsia="Times New Roman" w:hAnsi="Times New Roman" w:cs="Times New Roman"/>
          <w:color w:val="000000"/>
          <w:lang w:val="bs-Latn-BA"/>
        </w:rPr>
        <w:t xml:space="preserve"> O</w:t>
      </w:r>
      <w:r w:rsidRPr="00846A29">
        <w:rPr>
          <w:rFonts w:ascii="Times New Roman" w:eastAsia="Times New Roman" w:hAnsi="Times New Roman" w:cs="Times New Roman"/>
          <w:color w:val="000000"/>
          <w:lang w:val="bs-Latn-BA"/>
        </w:rPr>
        <w:t xml:space="preserve">bzirom na prirodu Projekta i građevinske potrebe u okviru </w:t>
      </w:r>
      <w:r w:rsidR="00690BFA">
        <w:rPr>
          <w:rFonts w:ascii="Times New Roman" w:eastAsia="Times New Roman" w:hAnsi="Times New Roman" w:cs="Times New Roman"/>
          <w:color w:val="000000"/>
          <w:lang w:val="bs-Latn-BA"/>
        </w:rPr>
        <w:t>K</w:t>
      </w:r>
      <w:r w:rsidRPr="00690BFA">
        <w:rPr>
          <w:rFonts w:ascii="Times New Roman" w:eastAsia="Times New Roman" w:hAnsi="Times New Roman" w:cs="Times New Roman"/>
          <w:color w:val="000000"/>
          <w:lang w:val="bs-Latn-BA"/>
        </w:rPr>
        <w:t>omponente 2</w:t>
      </w:r>
      <w:r w:rsidRPr="00846A29">
        <w:rPr>
          <w:rFonts w:ascii="Times New Roman" w:eastAsia="Times New Roman" w:hAnsi="Times New Roman" w:cs="Times New Roman"/>
          <w:color w:val="000000"/>
          <w:lang w:val="bs-Latn-BA"/>
        </w:rPr>
        <w:t xml:space="preserve"> (nabavka roba </w:t>
      </w:r>
      <w:r w:rsidR="000B4926" w:rsidRPr="00846A29">
        <w:rPr>
          <w:rFonts w:ascii="Times New Roman" w:eastAsia="Times New Roman" w:hAnsi="Times New Roman" w:cs="Times New Roman"/>
          <w:color w:val="000000"/>
          <w:lang w:val="bs-Latn-BA"/>
        </w:rPr>
        <w:t>i opreme)</w:t>
      </w:r>
      <w:r w:rsidRPr="00846A29">
        <w:rPr>
          <w:rFonts w:ascii="Times New Roman" w:eastAsia="Times New Roman" w:hAnsi="Times New Roman" w:cs="Times New Roman"/>
          <w:color w:val="000000"/>
          <w:lang w:val="bs-Latn-BA"/>
        </w:rPr>
        <w:t xml:space="preserve"> može doći do angažiranja primarnih dobavljača. Vjero</w:t>
      </w:r>
      <w:r w:rsidR="009D4631">
        <w:rPr>
          <w:rFonts w:ascii="Times New Roman" w:eastAsia="Times New Roman" w:hAnsi="Times New Roman" w:cs="Times New Roman"/>
          <w:color w:val="000000"/>
          <w:lang w:val="bs-Latn-BA"/>
        </w:rPr>
        <w:t>v</w:t>
      </w:r>
      <w:r w:rsidRPr="00846A29">
        <w:rPr>
          <w:rFonts w:ascii="Times New Roman" w:eastAsia="Times New Roman" w:hAnsi="Times New Roman" w:cs="Times New Roman"/>
          <w:color w:val="000000"/>
          <w:lang w:val="bs-Latn-BA"/>
        </w:rPr>
        <w:t>atno će biti manji broj takvih dobavljača koji će navedene materijale isporučivati kontinuirano tokom realizacije Projekta. Svi primarni dobavljači moraju biti registr</w:t>
      </w:r>
      <w:r w:rsidR="009D4631">
        <w:rPr>
          <w:rFonts w:ascii="Times New Roman" w:eastAsia="Times New Roman" w:hAnsi="Times New Roman" w:cs="Times New Roman"/>
          <w:color w:val="000000"/>
          <w:lang w:val="bs-Latn-BA"/>
        </w:rPr>
        <w:t>ira</w:t>
      </w:r>
      <w:r w:rsidRPr="00846A29">
        <w:rPr>
          <w:rFonts w:ascii="Times New Roman" w:eastAsia="Times New Roman" w:hAnsi="Times New Roman" w:cs="Times New Roman"/>
          <w:color w:val="000000"/>
          <w:lang w:val="bs-Latn-BA"/>
        </w:rPr>
        <w:t xml:space="preserve">na preduzeća koja nabavljaju ili proizvode robu koja podliježe visokim standardima. Radnici koje primarni dobavljači angažiraju za nabavku navedene robe definirani su kao </w:t>
      </w:r>
      <w:r w:rsidRPr="00690BFA">
        <w:rPr>
          <w:rFonts w:ascii="Times New Roman" w:eastAsia="Times New Roman" w:hAnsi="Times New Roman" w:cs="Times New Roman"/>
          <w:color w:val="000000"/>
          <w:lang w:val="bs-Latn-BA"/>
        </w:rPr>
        <w:t>radnici primarnih dobavljača</w:t>
      </w:r>
      <w:r w:rsidRPr="00846A29">
        <w:rPr>
          <w:rFonts w:ascii="Times New Roman" w:eastAsia="Times New Roman" w:hAnsi="Times New Roman" w:cs="Times New Roman"/>
          <w:color w:val="000000"/>
          <w:lang w:val="bs-Latn-BA"/>
        </w:rPr>
        <w:t>.</w:t>
      </w:r>
    </w:p>
    <w:p w14:paraId="0BE823AE" w14:textId="38A1F0B2" w:rsidR="00921B32" w:rsidRPr="00846A29" w:rsidRDefault="00926421" w:rsidP="009D4631">
      <w:pPr>
        <w:pStyle w:val="Style12"/>
        <w:spacing w:after="0" w:line="240" w:lineRule="auto"/>
        <w:jc w:val="both"/>
        <w:rPr>
          <w:rFonts w:ascii="Times New Roman" w:eastAsia="Times New Roman" w:hAnsi="Times New Roman" w:cs="Times New Roman"/>
          <w:lang w:val="bs-Latn-BA"/>
        </w:rPr>
      </w:pPr>
      <w:r w:rsidRPr="00846A29">
        <w:rPr>
          <w:rFonts w:ascii="Times New Roman" w:eastAsia="Times New Roman" w:hAnsi="Times New Roman" w:cs="Times New Roman"/>
          <w:color w:val="000000"/>
          <w:lang w:val="bs-Latn-BA"/>
        </w:rPr>
        <w:t xml:space="preserve">U </w:t>
      </w:r>
      <w:r w:rsidRPr="00846A29">
        <w:rPr>
          <w:rFonts w:ascii="Times New Roman" w:eastAsia="Times New Roman" w:hAnsi="Times New Roman" w:cs="Times New Roman"/>
          <w:lang w:val="bs-Latn-BA"/>
        </w:rPr>
        <w:t xml:space="preserve">tabeli u nastavku dati su podaci na osnovu preliminarne procjene u vrijeme izrade ovog LMP-a. </w:t>
      </w:r>
      <w:r w:rsidR="00E361BD">
        <w:rPr>
          <w:rFonts w:ascii="Times New Roman" w:eastAsia="Times New Roman" w:hAnsi="Times New Roman" w:cs="Times New Roman"/>
          <w:lang w:val="bs-Latn-BA"/>
        </w:rPr>
        <w:t>PMU</w:t>
      </w:r>
      <w:r w:rsidRPr="00846A29">
        <w:rPr>
          <w:rFonts w:ascii="Times New Roman" w:eastAsia="Times New Roman" w:hAnsi="Times New Roman" w:cs="Times New Roman"/>
          <w:lang w:val="bs-Latn-BA"/>
        </w:rPr>
        <w:t xml:space="preserve"> je dužan </w:t>
      </w:r>
      <w:r w:rsidRPr="00690BFA">
        <w:rPr>
          <w:rFonts w:ascii="Times New Roman" w:eastAsia="Times New Roman" w:hAnsi="Times New Roman" w:cs="Times New Roman"/>
          <w:lang w:val="bs-Latn-BA"/>
        </w:rPr>
        <w:t xml:space="preserve">naknadno ažurirati podatke </w:t>
      </w:r>
      <w:r w:rsidRPr="00846A29">
        <w:rPr>
          <w:rFonts w:ascii="Times New Roman" w:eastAsia="Times New Roman" w:hAnsi="Times New Roman" w:cs="Times New Roman"/>
          <w:lang w:val="bs-Latn-BA"/>
        </w:rPr>
        <w:t>u tabeli u nastavku, nakon što precizniji podaci o angažiranim direktno zaposlenim radnicima i ugovornim radnicima postanu poznati.</w:t>
      </w:r>
      <w:r w:rsidR="00690BFA">
        <w:rPr>
          <w:rFonts w:ascii="Times New Roman" w:eastAsia="Times New Roman" w:hAnsi="Times New Roman" w:cs="Times New Roman"/>
          <w:lang w:val="bs-Latn-BA"/>
        </w:rPr>
        <w:t xml:space="preserve"> Međutim, u ovom Projektu se uopće neće angažirati radnici u zajednici. </w:t>
      </w:r>
    </w:p>
    <w:p w14:paraId="19078627" w14:textId="77777777" w:rsidR="00AD3629" w:rsidRPr="00834BC2" w:rsidRDefault="00AD3629">
      <w:pPr>
        <w:widowControl w:val="0"/>
        <w:spacing w:before="63" w:line="275" w:lineRule="auto"/>
        <w:ind w:right="542"/>
        <w:jc w:val="both"/>
        <w:rPr>
          <w:rFonts w:ascii="Times New Roman" w:eastAsia="Times New Roman" w:hAnsi="Times New Roman" w:cs="Times New Roman"/>
          <w:lang w:val="bs-Latn-BA"/>
        </w:rPr>
      </w:pPr>
    </w:p>
    <w:tbl>
      <w:tblPr>
        <w:tblStyle w:val="TableGrid"/>
        <w:tblW w:w="0" w:type="auto"/>
        <w:tblLook w:val="04A0" w:firstRow="1" w:lastRow="0" w:firstColumn="1" w:lastColumn="0" w:noHBand="0" w:noVBand="1"/>
      </w:tblPr>
      <w:tblGrid>
        <w:gridCol w:w="1727"/>
        <w:gridCol w:w="1977"/>
        <w:gridCol w:w="1867"/>
        <w:gridCol w:w="2080"/>
        <w:gridCol w:w="1979"/>
      </w:tblGrid>
      <w:tr w:rsidR="00AD3629" w:rsidRPr="00834BC2" w14:paraId="6B12A02C" w14:textId="77777777" w:rsidTr="00690BFA">
        <w:tc>
          <w:tcPr>
            <w:tcW w:w="1727" w:type="dxa"/>
            <w:shd w:val="clear" w:color="auto" w:fill="83CAEB" w:themeFill="accent1" w:themeFillTint="66"/>
          </w:tcPr>
          <w:p w14:paraId="73171DAF" w14:textId="23A1B280" w:rsidR="00AD3629" w:rsidRPr="009D4631" w:rsidRDefault="00AD3629" w:rsidP="00AD3629">
            <w:pPr>
              <w:widowControl w:val="0"/>
              <w:spacing w:before="63" w:line="275" w:lineRule="auto"/>
              <w:ind w:right="542"/>
              <w:jc w:val="center"/>
              <w:rPr>
                <w:rFonts w:ascii="Times New Roman" w:eastAsia="Times New Roman" w:hAnsi="Times New Roman" w:cs="Times New Roman"/>
                <w:b/>
                <w:bCs/>
                <w:color w:val="FFFFFF" w:themeColor="background1"/>
                <w:sz w:val="20"/>
                <w:szCs w:val="20"/>
                <w:lang w:val="bs-Latn-BA"/>
              </w:rPr>
            </w:pPr>
            <w:r w:rsidRPr="009D4631">
              <w:rPr>
                <w:rFonts w:ascii="Times New Roman" w:eastAsia="Times New Roman" w:hAnsi="Times New Roman" w:cs="Times New Roman"/>
                <w:b/>
                <w:bCs/>
                <w:color w:val="FFFFFF" w:themeColor="background1"/>
                <w:sz w:val="20"/>
                <w:szCs w:val="20"/>
                <w:lang w:val="bs-Latn-BA"/>
              </w:rPr>
              <w:t>Vrsta radnika</w:t>
            </w:r>
          </w:p>
        </w:tc>
        <w:tc>
          <w:tcPr>
            <w:tcW w:w="1977" w:type="dxa"/>
            <w:shd w:val="clear" w:color="auto" w:fill="83CAEB" w:themeFill="accent1" w:themeFillTint="66"/>
          </w:tcPr>
          <w:p w14:paraId="58DAC52C" w14:textId="69A89EF8" w:rsidR="00AD3629" w:rsidRPr="009D4631" w:rsidRDefault="00AD3629" w:rsidP="00AD3629">
            <w:pPr>
              <w:widowControl w:val="0"/>
              <w:spacing w:before="63" w:line="275" w:lineRule="auto"/>
              <w:ind w:right="542"/>
              <w:jc w:val="center"/>
              <w:rPr>
                <w:rFonts w:ascii="Times New Roman" w:eastAsia="Times New Roman" w:hAnsi="Times New Roman" w:cs="Times New Roman"/>
                <w:b/>
                <w:bCs/>
                <w:color w:val="FFFFFF" w:themeColor="background1"/>
                <w:sz w:val="20"/>
                <w:szCs w:val="20"/>
                <w:lang w:val="bs-Latn-BA"/>
              </w:rPr>
            </w:pPr>
            <w:r w:rsidRPr="009D4631">
              <w:rPr>
                <w:rFonts w:ascii="Times New Roman" w:eastAsia="Times New Roman" w:hAnsi="Times New Roman" w:cs="Times New Roman"/>
                <w:b/>
                <w:bCs/>
                <w:color w:val="FFFFFF" w:themeColor="background1"/>
                <w:sz w:val="20"/>
                <w:szCs w:val="20"/>
                <w:lang w:val="bs-Latn-BA"/>
              </w:rPr>
              <w:t>Broj radnika na projektu</w:t>
            </w:r>
            <w:r w:rsidR="00615B91" w:rsidRPr="009D4631">
              <w:rPr>
                <w:rStyle w:val="FootnoteReference"/>
                <w:rFonts w:ascii="Times New Roman" w:eastAsia="Times New Roman" w:hAnsi="Times New Roman" w:cs="Times New Roman"/>
                <w:b/>
                <w:bCs/>
                <w:color w:val="FFFFFF" w:themeColor="background1"/>
                <w:sz w:val="20"/>
                <w:szCs w:val="20"/>
                <w:lang w:val="bs-Latn-BA"/>
              </w:rPr>
              <w:footnoteReference w:id="2"/>
            </w:r>
          </w:p>
        </w:tc>
        <w:tc>
          <w:tcPr>
            <w:tcW w:w="1867" w:type="dxa"/>
            <w:shd w:val="clear" w:color="auto" w:fill="83CAEB" w:themeFill="accent1" w:themeFillTint="66"/>
          </w:tcPr>
          <w:p w14:paraId="5BCB19E6" w14:textId="1C0BBA91" w:rsidR="00AD3629" w:rsidRPr="009D4631" w:rsidRDefault="00AD3629" w:rsidP="00AD3629">
            <w:pPr>
              <w:widowControl w:val="0"/>
              <w:spacing w:before="63" w:line="275" w:lineRule="auto"/>
              <w:ind w:right="542"/>
              <w:jc w:val="center"/>
              <w:rPr>
                <w:rFonts w:ascii="Times New Roman" w:eastAsia="Times New Roman" w:hAnsi="Times New Roman" w:cs="Times New Roman"/>
                <w:b/>
                <w:bCs/>
                <w:color w:val="FFFFFF" w:themeColor="background1"/>
                <w:sz w:val="20"/>
                <w:szCs w:val="20"/>
                <w:lang w:val="bs-Latn-BA"/>
              </w:rPr>
            </w:pPr>
            <w:r w:rsidRPr="009D4631">
              <w:rPr>
                <w:rFonts w:ascii="Times New Roman" w:eastAsia="Times New Roman" w:hAnsi="Times New Roman" w:cs="Times New Roman"/>
                <w:b/>
                <w:bCs/>
                <w:color w:val="FFFFFF" w:themeColor="background1"/>
                <w:sz w:val="20"/>
                <w:szCs w:val="20"/>
                <w:lang w:val="bs-Latn-BA"/>
              </w:rPr>
              <w:t>Vrsta zadatka</w:t>
            </w:r>
          </w:p>
        </w:tc>
        <w:tc>
          <w:tcPr>
            <w:tcW w:w="2080" w:type="dxa"/>
            <w:shd w:val="clear" w:color="auto" w:fill="83CAEB" w:themeFill="accent1" w:themeFillTint="66"/>
          </w:tcPr>
          <w:p w14:paraId="19AD827F" w14:textId="442D691E" w:rsidR="00AD3629" w:rsidRPr="009D4631" w:rsidRDefault="00AD3629" w:rsidP="00AD3629">
            <w:pPr>
              <w:widowControl w:val="0"/>
              <w:spacing w:before="63" w:line="275" w:lineRule="auto"/>
              <w:ind w:right="542"/>
              <w:jc w:val="center"/>
              <w:rPr>
                <w:rFonts w:ascii="Times New Roman" w:eastAsia="Times New Roman" w:hAnsi="Times New Roman" w:cs="Times New Roman"/>
                <w:b/>
                <w:bCs/>
                <w:color w:val="FFFFFF" w:themeColor="background1"/>
                <w:sz w:val="20"/>
                <w:szCs w:val="20"/>
                <w:lang w:val="bs-Latn-BA"/>
              </w:rPr>
            </w:pPr>
            <w:r w:rsidRPr="009D4631">
              <w:rPr>
                <w:rFonts w:ascii="Times New Roman" w:eastAsia="Times New Roman" w:hAnsi="Times New Roman" w:cs="Times New Roman"/>
                <w:b/>
                <w:bCs/>
                <w:color w:val="FFFFFF" w:themeColor="background1"/>
                <w:sz w:val="20"/>
                <w:szCs w:val="20"/>
                <w:lang w:val="bs-Latn-BA"/>
              </w:rPr>
              <w:t>Potrebne vještine</w:t>
            </w:r>
          </w:p>
        </w:tc>
        <w:tc>
          <w:tcPr>
            <w:tcW w:w="1979" w:type="dxa"/>
            <w:shd w:val="clear" w:color="auto" w:fill="83CAEB" w:themeFill="accent1" w:themeFillTint="66"/>
          </w:tcPr>
          <w:p w14:paraId="3073F1DE" w14:textId="254B2A23" w:rsidR="00AD3629" w:rsidRPr="009D4631" w:rsidRDefault="00AD3629" w:rsidP="00AD3629">
            <w:pPr>
              <w:widowControl w:val="0"/>
              <w:spacing w:before="63" w:line="275" w:lineRule="auto"/>
              <w:ind w:right="542"/>
              <w:jc w:val="center"/>
              <w:rPr>
                <w:rFonts w:ascii="Times New Roman" w:eastAsia="Times New Roman" w:hAnsi="Times New Roman" w:cs="Times New Roman"/>
                <w:b/>
                <w:bCs/>
                <w:color w:val="FFFFFF" w:themeColor="background1"/>
                <w:sz w:val="20"/>
                <w:szCs w:val="20"/>
                <w:lang w:val="bs-Latn-BA"/>
              </w:rPr>
            </w:pPr>
            <w:r w:rsidRPr="009D4631">
              <w:rPr>
                <w:rFonts w:ascii="Times New Roman" w:eastAsia="Times New Roman" w:hAnsi="Times New Roman" w:cs="Times New Roman"/>
                <w:b/>
                <w:bCs/>
                <w:color w:val="FFFFFF" w:themeColor="background1"/>
                <w:sz w:val="20"/>
                <w:szCs w:val="20"/>
                <w:lang w:val="bs-Latn-BA"/>
              </w:rPr>
              <w:t>Lokacija</w:t>
            </w:r>
          </w:p>
        </w:tc>
      </w:tr>
      <w:tr w:rsidR="00AD3629" w:rsidRPr="00834BC2" w14:paraId="690D2B11" w14:textId="77777777" w:rsidTr="00DF2348">
        <w:tc>
          <w:tcPr>
            <w:tcW w:w="1727" w:type="dxa"/>
          </w:tcPr>
          <w:p w14:paraId="6DCDAEFE" w14:textId="77777777" w:rsidR="009D4631" w:rsidRDefault="00AD3629" w:rsidP="00AD3629">
            <w:pPr>
              <w:widowControl w:val="0"/>
              <w:spacing w:before="63" w:line="275" w:lineRule="auto"/>
              <w:ind w:right="542"/>
              <w:jc w:val="center"/>
              <w:rPr>
                <w:rFonts w:ascii="Times New Roman" w:eastAsia="Times New Roman" w:hAnsi="Times New Roman" w:cs="Times New Roman"/>
                <w:sz w:val="16"/>
                <w:szCs w:val="16"/>
                <w:lang w:val="bs-Latn-BA"/>
              </w:rPr>
            </w:pPr>
            <w:r w:rsidRPr="00690BFA">
              <w:rPr>
                <w:rFonts w:ascii="Times New Roman" w:eastAsia="Times New Roman" w:hAnsi="Times New Roman" w:cs="Times New Roman"/>
                <w:sz w:val="16"/>
                <w:szCs w:val="16"/>
                <w:lang w:val="bs-Latn-BA"/>
              </w:rPr>
              <w:t>Direktni radnici:</w:t>
            </w:r>
            <w:r w:rsidR="009D4631">
              <w:rPr>
                <w:rFonts w:ascii="Times New Roman" w:eastAsia="Times New Roman" w:hAnsi="Times New Roman" w:cs="Times New Roman"/>
                <w:sz w:val="16"/>
                <w:szCs w:val="16"/>
                <w:lang w:val="bs-Latn-BA"/>
              </w:rPr>
              <w:t xml:space="preserve"> </w:t>
            </w:r>
          </w:p>
          <w:p w14:paraId="6D7AC5FF" w14:textId="40567FF3" w:rsidR="00AD3629" w:rsidRPr="00690BFA" w:rsidRDefault="00AD3629" w:rsidP="009D4631">
            <w:pPr>
              <w:widowControl w:val="0"/>
              <w:spacing w:before="63" w:line="275" w:lineRule="auto"/>
              <w:ind w:right="95"/>
              <w:rPr>
                <w:rFonts w:ascii="Times New Roman" w:eastAsia="Times New Roman" w:hAnsi="Times New Roman" w:cs="Times New Roman"/>
                <w:sz w:val="16"/>
                <w:szCs w:val="16"/>
                <w:lang w:val="bs-Latn-BA"/>
              </w:rPr>
            </w:pPr>
            <w:r w:rsidRPr="00690BFA">
              <w:rPr>
                <w:rFonts w:ascii="Times New Roman" w:eastAsia="Times New Roman" w:hAnsi="Times New Roman" w:cs="Times New Roman"/>
                <w:sz w:val="16"/>
                <w:szCs w:val="16"/>
                <w:lang w:val="bs-Latn-BA"/>
              </w:rPr>
              <w:t xml:space="preserve">državni </w:t>
            </w:r>
            <w:r w:rsidR="009D4631">
              <w:rPr>
                <w:rFonts w:ascii="Times New Roman" w:eastAsia="Times New Roman" w:hAnsi="Times New Roman" w:cs="Times New Roman"/>
                <w:sz w:val="16"/>
                <w:szCs w:val="16"/>
                <w:lang w:val="bs-Latn-BA"/>
              </w:rPr>
              <w:t>s</w:t>
            </w:r>
            <w:r w:rsidRPr="00690BFA">
              <w:rPr>
                <w:rFonts w:ascii="Times New Roman" w:eastAsia="Times New Roman" w:hAnsi="Times New Roman" w:cs="Times New Roman"/>
                <w:sz w:val="16"/>
                <w:szCs w:val="16"/>
                <w:lang w:val="bs-Latn-BA"/>
              </w:rPr>
              <w:t>užbenici</w:t>
            </w:r>
          </w:p>
        </w:tc>
        <w:tc>
          <w:tcPr>
            <w:tcW w:w="1977" w:type="dxa"/>
          </w:tcPr>
          <w:p w14:paraId="1A0AC837" w14:textId="69A45C54" w:rsidR="00AD3629" w:rsidRPr="00690BFA" w:rsidRDefault="00690BFA" w:rsidP="00E03E4E">
            <w:pPr>
              <w:widowControl w:val="0"/>
              <w:spacing w:before="120" w:line="275" w:lineRule="auto"/>
              <w:ind w:right="542"/>
              <w:jc w:val="center"/>
              <w:rPr>
                <w:rFonts w:ascii="Times New Roman" w:eastAsia="Times New Roman" w:hAnsi="Times New Roman" w:cs="Times New Roman"/>
                <w:sz w:val="16"/>
                <w:szCs w:val="16"/>
                <w:lang w:val="bs-Latn-BA"/>
              </w:rPr>
            </w:pPr>
            <w:r>
              <w:rPr>
                <w:rFonts w:ascii="Times New Roman" w:eastAsia="Times New Roman" w:hAnsi="Times New Roman" w:cs="Times New Roman"/>
                <w:sz w:val="16"/>
                <w:szCs w:val="16"/>
                <w:lang w:val="bs-Latn-BA"/>
              </w:rPr>
              <w:t xml:space="preserve">21 za </w:t>
            </w:r>
            <w:r w:rsidR="00E361BD">
              <w:rPr>
                <w:rFonts w:ascii="Times New Roman" w:eastAsia="Times New Roman" w:hAnsi="Times New Roman" w:cs="Times New Roman"/>
                <w:sz w:val="16"/>
                <w:szCs w:val="16"/>
                <w:lang w:val="bs-Latn-BA"/>
              </w:rPr>
              <w:t>PMU</w:t>
            </w:r>
          </w:p>
        </w:tc>
        <w:tc>
          <w:tcPr>
            <w:tcW w:w="1867" w:type="dxa"/>
          </w:tcPr>
          <w:p w14:paraId="2AAFB422" w14:textId="7740CA89" w:rsidR="00AD3629" w:rsidRPr="00690BFA" w:rsidRDefault="00AA6148" w:rsidP="009D4631">
            <w:pPr>
              <w:widowControl w:val="0"/>
              <w:spacing w:before="63" w:line="275" w:lineRule="auto"/>
              <w:ind w:right="157"/>
              <w:jc w:val="center"/>
              <w:rPr>
                <w:rFonts w:ascii="Times New Roman" w:eastAsia="Times New Roman" w:hAnsi="Times New Roman" w:cs="Times New Roman"/>
                <w:b/>
                <w:bCs/>
                <w:sz w:val="16"/>
                <w:szCs w:val="16"/>
                <w:lang w:val="bs-Latn-BA"/>
              </w:rPr>
            </w:pPr>
            <w:r w:rsidRPr="00690BFA">
              <w:rPr>
                <w:rFonts w:ascii="Times New Roman" w:eastAsia="Times New Roman" w:hAnsi="Times New Roman" w:cs="Times New Roman"/>
                <w:color w:val="000000"/>
                <w:sz w:val="16"/>
                <w:szCs w:val="16"/>
                <w:lang w:val="bs-Latn-BA"/>
              </w:rPr>
              <w:t>Uredski i administrativni poslovi</w:t>
            </w:r>
          </w:p>
        </w:tc>
        <w:tc>
          <w:tcPr>
            <w:tcW w:w="2080" w:type="dxa"/>
          </w:tcPr>
          <w:p w14:paraId="7FE2D25E" w14:textId="77777777" w:rsidR="009D4631" w:rsidRDefault="00AA6148" w:rsidP="00AA6148">
            <w:pPr>
              <w:widowControl w:val="0"/>
              <w:ind w:left="146" w:right="100"/>
              <w:jc w:val="center"/>
              <w:rPr>
                <w:rFonts w:ascii="Times New Roman" w:eastAsia="Times New Roman" w:hAnsi="Times New Roman" w:cs="Times New Roman"/>
                <w:color w:val="000000"/>
                <w:sz w:val="16"/>
                <w:szCs w:val="16"/>
                <w:lang w:val="bs-Latn-BA"/>
              </w:rPr>
            </w:pPr>
            <w:r w:rsidRPr="00690BFA">
              <w:rPr>
                <w:rFonts w:ascii="Times New Roman" w:eastAsia="Times New Roman" w:hAnsi="Times New Roman" w:cs="Times New Roman"/>
                <w:color w:val="000000"/>
                <w:sz w:val="16"/>
                <w:szCs w:val="16"/>
                <w:lang w:val="bs-Latn-BA"/>
              </w:rPr>
              <w:t xml:space="preserve">Osnovne </w:t>
            </w:r>
            <w:r w:rsidR="009D4631">
              <w:rPr>
                <w:rFonts w:ascii="Times New Roman" w:eastAsia="Times New Roman" w:hAnsi="Times New Roman" w:cs="Times New Roman"/>
                <w:color w:val="000000"/>
                <w:sz w:val="16"/>
                <w:szCs w:val="16"/>
                <w:lang w:val="bs-Latn-BA"/>
              </w:rPr>
              <w:t>upravljačke</w:t>
            </w:r>
            <w:r w:rsidRPr="00690BFA">
              <w:rPr>
                <w:rFonts w:ascii="Times New Roman" w:eastAsia="Times New Roman" w:hAnsi="Times New Roman" w:cs="Times New Roman"/>
                <w:color w:val="000000"/>
                <w:sz w:val="16"/>
                <w:szCs w:val="16"/>
                <w:lang w:val="bs-Latn-BA"/>
              </w:rPr>
              <w:t>/</w:t>
            </w:r>
          </w:p>
          <w:p w14:paraId="319E4123" w14:textId="3FAD8C0E" w:rsidR="00AD3629" w:rsidRPr="00690BFA" w:rsidRDefault="00D165FA" w:rsidP="00AA6148">
            <w:pPr>
              <w:widowControl w:val="0"/>
              <w:ind w:left="146" w:right="100"/>
              <w:jc w:val="center"/>
              <w:rPr>
                <w:rFonts w:ascii="Times New Roman" w:eastAsia="Times New Roman" w:hAnsi="Times New Roman" w:cs="Times New Roman"/>
                <w:b/>
                <w:bCs/>
                <w:sz w:val="16"/>
                <w:szCs w:val="16"/>
                <w:lang w:val="bs-Latn-BA"/>
              </w:rPr>
            </w:pPr>
            <w:r>
              <w:rPr>
                <w:rFonts w:ascii="Times New Roman" w:eastAsia="Times New Roman" w:hAnsi="Times New Roman" w:cs="Times New Roman"/>
                <w:color w:val="000000"/>
                <w:sz w:val="16"/>
                <w:szCs w:val="16"/>
                <w:lang w:val="bs-Latn-BA"/>
              </w:rPr>
              <w:t>financi</w:t>
            </w:r>
            <w:r w:rsidR="00AA6148" w:rsidRPr="00690BFA">
              <w:rPr>
                <w:rFonts w:ascii="Times New Roman" w:eastAsia="Times New Roman" w:hAnsi="Times New Roman" w:cs="Times New Roman"/>
                <w:color w:val="000000"/>
                <w:sz w:val="16"/>
                <w:szCs w:val="16"/>
                <w:lang w:val="bs-Latn-BA"/>
              </w:rPr>
              <w:t>jske/ vještine nabavke</w:t>
            </w:r>
          </w:p>
        </w:tc>
        <w:tc>
          <w:tcPr>
            <w:tcW w:w="1979" w:type="dxa"/>
          </w:tcPr>
          <w:p w14:paraId="1F35ABD1" w14:textId="681D6A43" w:rsidR="00AD3629" w:rsidRPr="00690BFA" w:rsidRDefault="00E03E4E" w:rsidP="00AD3629">
            <w:pPr>
              <w:widowControl w:val="0"/>
              <w:spacing w:before="63" w:line="275" w:lineRule="auto"/>
              <w:ind w:right="542"/>
              <w:jc w:val="center"/>
              <w:rPr>
                <w:rFonts w:ascii="Times New Roman" w:eastAsia="Times New Roman" w:hAnsi="Times New Roman" w:cs="Times New Roman"/>
                <w:sz w:val="16"/>
                <w:szCs w:val="16"/>
                <w:lang w:val="bs-Latn-BA"/>
              </w:rPr>
            </w:pPr>
            <w:r w:rsidRPr="00690BFA">
              <w:rPr>
                <w:rFonts w:ascii="Times New Roman" w:eastAsia="Times New Roman" w:hAnsi="Times New Roman" w:cs="Times New Roman"/>
                <w:sz w:val="16"/>
                <w:szCs w:val="16"/>
                <w:lang w:val="bs-Latn-BA"/>
              </w:rPr>
              <w:t>Svi kantoni u FBiH</w:t>
            </w:r>
          </w:p>
        </w:tc>
      </w:tr>
      <w:tr w:rsidR="00E03E4E" w:rsidRPr="00834BC2" w14:paraId="62609AAF" w14:textId="77777777" w:rsidTr="00DF2348">
        <w:tc>
          <w:tcPr>
            <w:tcW w:w="1727" w:type="dxa"/>
          </w:tcPr>
          <w:p w14:paraId="0AC24D57" w14:textId="2C45EED0" w:rsidR="00E03E4E" w:rsidRPr="00690BFA" w:rsidRDefault="00E03E4E" w:rsidP="009D4631">
            <w:pPr>
              <w:widowControl w:val="0"/>
              <w:spacing w:before="63" w:line="275" w:lineRule="auto"/>
              <w:ind w:right="95"/>
              <w:jc w:val="center"/>
              <w:rPr>
                <w:rFonts w:ascii="Times New Roman" w:eastAsia="Times New Roman" w:hAnsi="Times New Roman" w:cs="Times New Roman"/>
                <w:sz w:val="16"/>
                <w:szCs w:val="16"/>
                <w:lang w:val="bs-Latn-BA"/>
              </w:rPr>
            </w:pPr>
            <w:r w:rsidRPr="00690BFA">
              <w:rPr>
                <w:rFonts w:ascii="Times New Roman" w:eastAsia="Times New Roman" w:hAnsi="Times New Roman" w:cs="Times New Roman"/>
                <w:color w:val="000000"/>
                <w:sz w:val="16"/>
                <w:szCs w:val="16"/>
                <w:lang w:val="bs-Latn-BA"/>
              </w:rPr>
              <w:t xml:space="preserve">Direktni radnici: vanjski konsultanti </w:t>
            </w:r>
            <w:r w:rsidR="00E361BD">
              <w:rPr>
                <w:rFonts w:ascii="Times New Roman" w:eastAsia="Times New Roman" w:hAnsi="Times New Roman" w:cs="Times New Roman"/>
                <w:color w:val="000000"/>
                <w:sz w:val="16"/>
                <w:szCs w:val="16"/>
                <w:lang w:val="bs-Latn-BA"/>
              </w:rPr>
              <w:t>PMU</w:t>
            </w:r>
            <w:r w:rsidRPr="00690BFA">
              <w:rPr>
                <w:rFonts w:ascii="Times New Roman" w:eastAsia="Times New Roman" w:hAnsi="Times New Roman" w:cs="Times New Roman"/>
                <w:color w:val="000000"/>
                <w:sz w:val="16"/>
                <w:szCs w:val="16"/>
                <w:lang w:val="bs-Latn-BA"/>
              </w:rPr>
              <w:t xml:space="preserve">-a i </w:t>
            </w:r>
            <w:r w:rsidR="00615B91">
              <w:rPr>
                <w:rFonts w:ascii="Times New Roman" w:eastAsia="Times New Roman" w:hAnsi="Times New Roman" w:cs="Times New Roman"/>
                <w:color w:val="000000"/>
                <w:sz w:val="16"/>
                <w:szCs w:val="16"/>
                <w:lang w:val="bs-Latn-BA"/>
              </w:rPr>
              <w:t>PIT</w:t>
            </w:r>
            <w:r w:rsidRPr="00690BFA">
              <w:rPr>
                <w:rFonts w:ascii="Times New Roman" w:eastAsia="Times New Roman" w:hAnsi="Times New Roman" w:cs="Times New Roman"/>
                <w:color w:val="000000"/>
                <w:sz w:val="16"/>
                <w:szCs w:val="16"/>
                <w:lang w:val="bs-Latn-BA"/>
              </w:rPr>
              <w:t>-</w:t>
            </w:r>
            <w:r w:rsidR="00615B91">
              <w:rPr>
                <w:rFonts w:ascii="Times New Roman" w:eastAsia="Times New Roman" w:hAnsi="Times New Roman" w:cs="Times New Roman"/>
                <w:color w:val="000000"/>
                <w:sz w:val="16"/>
                <w:szCs w:val="16"/>
                <w:lang w:val="bs-Latn-BA"/>
              </w:rPr>
              <w:t>ov</w:t>
            </w:r>
            <w:r w:rsidRPr="00690BFA">
              <w:rPr>
                <w:rFonts w:ascii="Times New Roman" w:eastAsia="Times New Roman" w:hAnsi="Times New Roman" w:cs="Times New Roman"/>
                <w:color w:val="000000"/>
                <w:sz w:val="16"/>
                <w:szCs w:val="16"/>
                <w:lang w:val="bs-Latn-BA"/>
              </w:rPr>
              <w:t>a</w:t>
            </w:r>
          </w:p>
        </w:tc>
        <w:tc>
          <w:tcPr>
            <w:tcW w:w="1977" w:type="dxa"/>
          </w:tcPr>
          <w:p w14:paraId="3B9EBB1B" w14:textId="75B88FA4" w:rsidR="00E03E4E" w:rsidRPr="00690BFA" w:rsidRDefault="00690BFA" w:rsidP="00E03E4E">
            <w:pPr>
              <w:widowControl w:val="0"/>
              <w:spacing w:before="120" w:line="275" w:lineRule="auto"/>
              <w:ind w:right="542"/>
              <w:jc w:val="center"/>
              <w:rPr>
                <w:rFonts w:ascii="Times New Roman" w:eastAsia="Times New Roman" w:hAnsi="Times New Roman" w:cs="Times New Roman"/>
                <w:sz w:val="16"/>
                <w:szCs w:val="16"/>
                <w:lang w:val="bs-Latn-BA"/>
              </w:rPr>
            </w:pPr>
            <w:r>
              <w:rPr>
                <w:rFonts w:ascii="Times New Roman" w:eastAsia="Times New Roman" w:hAnsi="Times New Roman" w:cs="Times New Roman"/>
                <w:sz w:val="16"/>
                <w:szCs w:val="16"/>
                <w:lang w:val="bs-Latn-BA"/>
              </w:rPr>
              <w:t xml:space="preserve">9 vanjskih konsultanata za </w:t>
            </w:r>
            <w:r w:rsidR="00E361BD">
              <w:rPr>
                <w:rFonts w:ascii="Times New Roman" w:eastAsia="Times New Roman" w:hAnsi="Times New Roman" w:cs="Times New Roman"/>
                <w:sz w:val="16"/>
                <w:szCs w:val="16"/>
                <w:lang w:val="bs-Latn-BA"/>
              </w:rPr>
              <w:t>PMU</w:t>
            </w:r>
          </w:p>
          <w:p w14:paraId="5B1DCAC3" w14:textId="792C0862" w:rsidR="00E03E4E" w:rsidRPr="00690BFA" w:rsidRDefault="00E03E4E" w:rsidP="00E03E4E">
            <w:pPr>
              <w:widowControl w:val="0"/>
              <w:spacing w:before="120" w:line="275" w:lineRule="auto"/>
              <w:ind w:right="542"/>
              <w:jc w:val="center"/>
              <w:rPr>
                <w:rFonts w:ascii="Times New Roman" w:eastAsia="Times New Roman" w:hAnsi="Times New Roman" w:cs="Times New Roman"/>
                <w:sz w:val="16"/>
                <w:szCs w:val="16"/>
                <w:lang w:val="bs-Latn-BA"/>
              </w:rPr>
            </w:pPr>
            <w:r w:rsidRPr="00690BFA">
              <w:rPr>
                <w:rFonts w:ascii="Times New Roman" w:eastAsia="Times New Roman" w:hAnsi="Times New Roman" w:cs="Times New Roman"/>
                <w:sz w:val="16"/>
                <w:szCs w:val="16"/>
                <w:lang w:val="bs-Latn-BA"/>
              </w:rPr>
              <w:t>Nepoznato u ovoj fazi projekta</w:t>
            </w:r>
            <w:r w:rsidR="00690BFA">
              <w:rPr>
                <w:rFonts w:ascii="Times New Roman" w:eastAsia="Times New Roman" w:hAnsi="Times New Roman" w:cs="Times New Roman"/>
                <w:sz w:val="16"/>
                <w:szCs w:val="16"/>
                <w:lang w:val="bs-Latn-BA"/>
              </w:rPr>
              <w:t xml:space="preserve"> za PIT</w:t>
            </w:r>
            <w:r w:rsidR="009D4631">
              <w:rPr>
                <w:rFonts w:ascii="Times New Roman" w:eastAsia="Times New Roman" w:hAnsi="Times New Roman" w:cs="Times New Roman"/>
                <w:sz w:val="16"/>
                <w:szCs w:val="16"/>
                <w:lang w:val="bs-Latn-BA"/>
              </w:rPr>
              <w:t>-ove</w:t>
            </w:r>
          </w:p>
        </w:tc>
        <w:tc>
          <w:tcPr>
            <w:tcW w:w="1867" w:type="dxa"/>
          </w:tcPr>
          <w:p w14:paraId="5ADC2579" w14:textId="77777777" w:rsidR="00DF2348" w:rsidRPr="00690BFA" w:rsidRDefault="00DF2348" w:rsidP="00AD3629">
            <w:pPr>
              <w:widowControl w:val="0"/>
              <w:spacing w:before="63" w:line="275" w:lineRule="auto"/>
              <w:ind w:right="542"/>
              <w:jc w:val="center"/>
              <w:rPr>
                <w:rFonts w:ascii="Times New Roman" w:eastAsia="Times New Roman" w:hAnsi="Times New Roman" w:cs="Times New Roman"/>
                <w:color w:val="000000"/>
                <w:sz w:val="16"/>
                <w:szCs w:val="16"/>
                <w:lang w:val="bs-Latn-BA"/>
              </w:rPr>
            </w:pPr>
          </w:p>
          <w:p w14:paraId="20F8719C" w14:textId="49F1C33F" w:rsidR="00E03E4E" w:rsidRPr="00690BFA" w:rsidRDefault="00DF2348" w:rsidP="009D4631">
            <w:pPr>
              <w:widowControl w:val="0"/>
              <w:spacing w:before="63" w:line="275" w:lineRule="auto"/>
              <w:ind w:right="247"/>
              <w:jc w:val="center"/>
              <w:rPr>
                <w:rFonts w:ascii="Times New Roman" w:eastAsia="Times New Roman" w:hAnsi="Times New Roman" w:cs="Times New Roman"/>
                <w:color w:val="000000"/>
                <w:sz w:val="16"/>
                <w:szCs w:val="16"/>
                <w:lang w:val="bs-Latn-BA"/>
              </w:rPr>
            </w:pPr>
            <w:r w:rsidRPr="00690BFA">
              <w:rPr>
                <w:rFonts w:ascii="Times New Roman" w:eastAsia="Times New Roman" w:hAnsi="Times New Roman" w:cs="Times New Roman"/>
                <w:color w:val="000000"/>
                <w:sz w:val="16"/>
                <w:szCs w:val="16"/>
                <w:lang w:val="bs-Latn-BA"/>
              </w:rPr>
              <w:t>Uredski i terenski konsultantski poslovi</w:t>
            </w:r>
          </w:p>
        </w:tc>
        <w:tc>
          <w:tcPr>
            <w:tcW w:w="2080" w:type="dxa"/>
          </w:tcPr>
          <w:p w14:paraId="2F47BE00" w14:textId="77777777" w:rsidR="00E03E4E" w:rsidRPr="00690BFA" w:rsidRDefault="00E03E4E" w:rsidP="00AA6148">
            <w:pPr>
              <w:widowControl w:val="0"/>
              <w:ind w:left="146" w:right="100"/>
              <w:jc w:val="center"/>
              <w:rPr>
                <w:rFonts w:ascii="Times New Roman" w:eastAsia="Times New Roman" w:hAnsi="Times New Roman" w:cs="Times New Roman"/>
                <w:color w:val="000000"/>
                <w:sz w:val="16"/>
                <w:szCs w:val="16"/>
                <w:lang w:val="bs-Latn-BA"/>
              </w:rPr>
            </w:pPr>
          </w:p>
          <w:p w14:paraId="2E68FB22" w14:textId="77777777" w:rsidR="00DF2348" w:rsidRPr="00690BFA" w:rsidRDefault="00DF2348" w:rsidP="00AA6148">
            <w:pPr>
              <w:widowControl w:val="0"/>
              <w:ind w:left="146" w:right="100"/>
              <w:jc w:val="center"/>
              <w:rPr>
                <w:rFonts w:ascii="Times New Roman" w:eastAsia="Times New Roman" w:hAnsi="Times New Roman" w:cs="Times New Roman"/>
                <w:color w:val="000000"/>
                <w:sz w:val="16"/>
                <w:szCs w:val="16"/>
                <w:lang w:val="bs-Latn-BA"/>
              </w:rPr>
            </w:pPr>
          </w:p>
          <w:p w14:paraId="0C771DE6" w14:textId="44E031BE" w:rsidR="00DF2348" w:rsidRPr="00690BFA" w:rsidRDefault="00DF2348" w:rsidP="00DF2348">
            <w:pPr>
              <w:widowControl w:val="0"/>
              <w:spacing w:before="8"/>
              <w:ind w:right="-43"/>
              <w:jc w:val="center"/>
              <w:rPr>
                <w:rFonts w:ascii="Times New Roman" w:eastAsia="Times New Roman" w:hAnsi="Times New Roman" w:cs="Times New Roman"/>
                <w:color w:val="000000"/>
                <w:sz w:val="16"/>
                <w:szCs w:val="16"/>
                <w:lang w:val="bs-Latn-BA"/>
              </w:rPr>
            </w:pPr>
            <w:r w:rsidRPr="00690BFA">
              <w:rPr>
                <w:rFonts w:ascii="Times New Roman" w:eastAsia="Times New Roman" w:hAnsi="Times New Roman" w:cs="Times New Roman"/>
                <w:color w:val="000000"/>
                <w:sz w:val="16"/>
                <w:szCs w:val="16"/>
                <w:lang w:val="bs-Latn-BA"/>
              </w:rPr>
              <w:t>Znanje iz područja okolišnih i društvenih pitanja te upravljanja otpadom relevantnih za Projekt</w:t>
            </w:r>
          </w:p>
          <w:p w14:paraId="762B2E2F" w14:textId="77777777" w:rsidR="00DF2348" w:rsidRPr="00690BFA" w:rsidRDefault="00DF2348" w:rsidP="00AA6148">
            <w:pPr>
              <w:widowControl w:val="0"/>
              <w:ind w:left="146" w:right="100"/>
              <w:jc w:val="center"/>
              <w:rPr>
                <w:rFonts w:ascii="Times New Roman" w:eastAsia="Times New Roman" w:hAnsi="Times New Roman" w:cs="Times New Roman"/>
                <w:color w:val="000000"/>
                <w:sz w:val="16"/>
                <w:szCs w:val="16"/>
                <w:lang w:val="bs-Latn-BA"/>
              </w:rPr>
            </w:pPr>
          </w:p>
        </w:tc>
        <w:tc>
          <w:tcPr>
            <w:tcW w:w="1979" w:type="dxa"/>
          </w:tcPr>
          <w:p w14:paraId="09787A1D" w14:textId="77777777" w:rsidR="00DF2348" w:rsidRPr="00690BFA" w:rsidRDefault="00DF2348" w:rsidP="00AD3629">
            <w:pPr>
              <w:widowControl w:val="0"/>
              <w:spacing w:before="63" w:line="275" w:lineRule="auto"/>
              <w:ind w:right="542"/>
              <w:jc w:val="center"/>
              <w:rPr>
                <w:rFonts w:ascii="Times New Roman" w:eastAsia="Times New Roman" w:hAnsi="Times New Roman" w:cs="Times New Roman"/>
                <w:sz w:val="16"/>
                <w:szCs w:val="16"/>
                <w:lang w:val="bs-Latn-BA"/>
              </w:rPr>
            </w:pPr>
          </w:p>
          <w:p w14:paraId="30EE71F4" w14:textId="77777777" w:rsidR="00DF2348" w:rsidRPr="00690BFA" w:rsidRDefault="00DF2348" w:rsidP="00AD3629">
            <w:pPr>
              <w:widowControl w:val="0"/>
              <w:spacing w:before="63" w:line="275" w:lineRule="auto"/>
              <w:ind w:right="542"/>
              <w:jc w:val="center"/>
              <w:rPr>
                <w:rFonts w:ascii="Times New Roman" w:eastAsia="Times New Roman" w:hAnsi="Times New Roman" w:cs="Times New Roman"/>
                <w:sz w:val="16"/>
                <w:szCs w:val="16"/>
                <w:lang w:val="bs-Latn-BA"/>
              </w:rPr>
            </w:pPr>
          </w:p>
          <w:p w14:paraId="7197A9F9" w14:textId="5E62A59E" w:rsidR="00E03E4E" w:rsidRPr="00690BFA" w:rsidRDefault="00DF2348" w:rsidP="00AD3629">
            <w:pPr>
              <w:widowControl w:val="0"/>
              <w:spacing w:before="63" w:line="275" w:lineRule="auto"/>
              <w:ind w:right="542"/>
              <w:jc w:val="center"/>
              <w:rPr>
                <w:rFonts w:ascii="Times New Roman" w:eastAsia="Times New Roman" w:hAnsi="Times New Roman" w:cs="Times New Roman"/>
                <w:sz w:val="16"/>
                <w:szCs w:val="16"/>
                <w:lang w:val="bs-Latn-BA"/>
              </w:rPr>
            </w:pPr>
            <w:r w:rsidRPr="00690BFA">
              <w:rPr>
                <w:rFonts w:ascii="Times New Roman" w:eastAsia="Times New Roman" w:hAnsi="Times New Roman" w:cs="Times New Roman"/>
                <w:sz w:val="16"/>
                <w:szCs w:val="16"/>
                <w:lang w:val="bs-Latn-BA"/>
              </w:rPr>
              <w:t>Svi kantoni u FBiH</w:t>
            </w:r>
          </w:p>
        </w:tc>
      </w:tr>
      <w:tr w:rsidR="00E03E4E" w:rsidRPr="00834BC2" w14:paraId="3D0E013D" w14:textId="77777777" w:rsidTr="00DF2348">
        <w:tc>
          <w:tcPr>
            <w:tcW w:w="1727" w:type="dxa"/>
          </w:tcPr>
          <w:p w14:paraId="5D5256CD" w14:textId="77777777" w:rsidR="00E03E4E" w:rsidRPr="00690BFA" w:rsidRDefault="00E03E4E" w:rsidP="00E03E4E">
            <w:pPr>
              <w:widowControl w:val="0"/>
              <w:spacing w:before="112" w:line="242" w:lineRule="auto"/>
              <w:ind w:left="115" w:right="-43"/>
              <w:rPr>
                <w:rFonts w:ascii="Times New Roman" w:eastAsia="Times New Roman" w:hAnsi="Times New Roman" w:cs="Times New Roman"/>
                <w:color w:val="000000"/>
                <w:sz w:val="16"/>
                <w:szCs w:val="16"/>
                <w:lang w:val="bs-Latn-BA"/>
              </w:rPr>
            </w:pPr>
            <w:r w:rsidRPr="00690BFA">
              <w:rPr>
                <w:rFonts w:ascii="Times New Roman" w:eastAsia="Times New Roman" w:hAnsi="Times New Roman" w:cs="Times New Roman"/>
                <w:color w:val="000000"/>
                <w:sz w:val="16"/>
                <w:szCs w:val="16"/>
                <w:lang w:val="bs-Latn-BA"/>
              </w:rPr>
              <w:t>Ugovorni radnici</w:t>
            </w:r>
          </w:p>
          <w:p w14:paraId="793C0A68" w14:textId="77777777" w:rsidR="00E03E4E" w:rsidRPr="00690BFA" w:rsidRDefault="00E03E4E" w:rsidP="00E03E4E">
            <w:pPr>
              <w:widowControl w:val="0"/>
              <w:spacing w:before="63" w:line="275" w:lineRule="auto"/>
              <w:ind w:right="720"/>
              <w:jc w:val="center"/>
              <w:rPr>
                <w:rFonts w:ascii="Times New Roman" w:eastAsia="Times New Roman" w:hAnsi="Times New Roman" w:cs="Times New Roman"/>
                <w:color w:val="000000"/>
                <w:sz w:val="16"/>
                <w:szCs w:val="16"/>
                <w:lang w:val="bs-Latn-BA"/>
              </w:rPr>
            </w:pPr>
          </w:p>
        </w:tc>
        <w:tc>
          <w:tcPr>
            <w:tcW w:w="1977" w:type="dxa"/>
          </w:tcPr>
          <w:p w14:paraId="0F682C5F" w14:textId="36976171" w:rsidR="00E03E4E" w:rsidRPr="00690BFA" w:rsidRDefault="00E03E4E" w:rsidP="00E03E4E">
            <w:pPr>
              <w:widowControl w:val="0"/>
              <w:spacing w:before="120" w:line="275" w:lineRule="auto"/>
              <w:ind w:right="542"/>
              <w:jc w:val="center"/>
              <w:rPr>
                <w:rFonts w:ascii="Times New Roman" w:eastAsia="Times New Roman" w:hAnsi="Times New Roman" w:cs="Times New Roman"/>
                <w:sz w:val="16"/>
                <w:szCs w:val="16"/>
                <w:lang w:val="bs-Latn-BA"/>
              </w:rPr>
            </w:pPr>
            <w:r w:rsidRPr="00690BFA">
              <w:rPr>
                <w:rFonts w:ascii="Times New Roman" w:eastAsia="Times New Roman" w:hAnsi="Times New Roman" w:cs="Times New Roman"/>
                <w:sz w:val="16"/>
                <w:szCs w:val="16"/>
                <w:lang w:val="bs-Latn-BA"/>
              </w:rPr>
              <w:t>Nepoznato u ovoj fazi projekta</w:t>
            </w:r>
          </w:p>
        </w:tc>
        <w:tc>
          <w:tcPr>
            <w:tcW w:w="1867" w:type="dxa"/>
          </w:tcPr>
          <w:p w14:paraId="3B630056" w14:textId="77777777" w:rsidR="00DF2348" w:rsidRPr="00690BFA" w:rsidRDefault="00DF2348" w:rsidP="00DF2348">
            <w:pPr>
              <w:widowControl w:val="0"/>
              <w:spacing w:line="242" w:lineRule="auto"/>
              <w:ind w:left="16" w:right="-31" w:firstLine="237"/>
              <w:jc w:val="center"/>
              <w:rPr>
                <w:rFonts w:ascii="Times New Roman" w:eastAsia="Times New Roman" w:hAnsi="Times New Roman" w:cs="Times New Roman"/>
                <w:color w:val="000000"/>
                <w:sz w:val="16"/>
                <w:szCs w:val="16"/>
                <w:lang w:val="bs-Latn-BA"/>
              </w:rPr>
            </w:pPr>
          </w:p>
          <w:p w14:paraId="683D6800" w14:textId="36ECF440" w:rsidR="00DF2348" w:rsidRPr="00690BFA" w:rsidRDefault="00DF2348" w:rsidP="00DF2348">
            <w:pPr>
              <w:widowControl w:val="0"/>
              <w:spacing w:line="242" w:lineRule="auto"/>
              <w:ind w:left="16" w:right="-31" w:firstLine="237"/>
              <w:jc w:val="center"/>
              <w:rPr>
                <w:rFonts w:ascii="Times New Roman" w:eastAsia="Times New Roman" w:hAnsi="Times New Roman" w:cs="Times New Roman"/>
                <w:color w:val="000000"/>
                <w:sz w:val="16"/>
                <w:szCs w:val="16"/>
                <w:lang w:val="bs-Latn-BA"/>
              </w:rPr>
            </w:pPr>
            <w:r w:rsidRPr="00690BFA">
              <w:rPr>
                <w:rFonts w:ascii="Times New Roman" w:eastAsia="Times New Roman" w:hAnsi="Times New Roman" w:cs="Times New Roman"/>
                <w:color w:val="000000"/>
                <w:sz w:val="16"/>
                <w:szCs w:val="16"/>
                <w:lang w:val="bs-Latn-BA"/>
              </w:rPr>
              <w:t>Uredski i terenski poslovi</w:t>
            </w:r>
          </w:p>
          <w:p w14:paraId="2A7B0444" w14:textId="77777777" w:rsidR="00E03E4E" w:rsidRPr="00690BFA" w:rsidRDefault="00E03E4E" w:rsidP="00AD3629">
            <w:pPr>
              <w:widowControl w:val="0"/>
              <w:spacing w:before="63" w:line="275" w:lineRule="auto"/>
              <w:ind w:right="542"/>
              <w:jc w:val="center"/>
              <w:rPr>
                <w:rFonts w:ascii="Times New Roman" w:eastAsia="Times New Roman" w:hAnsi="Times New Roman" w:cs="Times New Roman"/>
                <w:color w:val="000000"/>
                <w:sz w:val="16"/>
                <w:szCs w:val="16"/>
                <w:lang w:val="bs-Latn-BA"/>
              </w:rPr>
            </w:pPr>
          </w:p>
        </w:tc>
        <w:tc>
          <w:tcPr>
            <w:tcW w:w="2080" w:type="dxa"/>
          </w:tcPr>
          <w:p w14:paraId="4C5F70AE" w14:textId="08508458" w:rsidR="00E03E4E" w:rsidRPr="00690BFA" w:rsidRDefault="00DF2348" w:rsidP="00AA6148">
            <w:pPr>
              <w:widowControl w:val="0"/>
              <w:ind w:left="146" w:right="100"/>
              <w:jc w:val="center"/>
              <w:rPr>
                <w:rFonts w:ascii="Times New Roman" w:eastAsia="Times New Roman" w:hAnsi="Times New Roman" w:cs="Times New Roman"/>
                <w:color w:val="000000"/>
                <w:sz w:val="16"/>
                <w:szCs w:val="16"/>
                <w:lang w:val="bs-Latn-BA"/>
              </w:rPr>
            </w:pPr>
            <w:r w:rsidRPr="00690BFA">
              <w:rPr>
                <w:rFonts w:ascii="Times New Roman" w:eastAsia="Times New Roman" w:hAnsi="Times New Roman" w:cs="Times New Roman"/>
                <w:color w:val="000000"/>
                <w:sz w:val="16"/>
                <w:szCs w:val="16"/>
                <w:lang w:val="bs-Latn-BA"/>
              </w:rPr>
              <w:t xml:space="preserve">Napredne tehničke vještine (građevinarstvo, mašinstvo) Komunikacijske vještine za </w:t>
            </w:r>
            <w:r w:rsidR="009D4631">
              <w:rPr>
                <w:rFonts w:ascii="Times New Roman" w:eastAsia="Times New Roman" w:hAnsi="Times New Roman" w:cs="Times New Roman"/>
                <w:color w:val="000000"/>
                <w:sz w:val="16"/>
                <w:szCs w:val="16"/>
                <w:lang w:val="bs-Latn-BA"/>
              </w:rPr>
              <w:t>šefove projekta</w:t>
            </w:r>
          </w:p>
        </w:tc>
        <w:tc>
          <w:tcPr>
            <w:tcW w:w="1979" w:type="dxa"/>
          </w:tcPr>
          <w:p w14:paraId="05D52142" w14:textId="77777777" w:rsidR="00DF2348" w:rsidRPr="00690BFA" w:rsidRDefault="00DF2348" w:rsidP="00AD3629">
            <w:pPr>
              <w:widowControl w:val="0"/>
              <w:spacing w:before="63" w:line="275" w:lineRule="auto"/>
              <w:ind w:right="542"/>
              <w:jc w:val="center"/>
              <w:rPr>
                <w:rFonts w:ascii="Times New Roman" w:eastAsia="Times New Roman" w:hAnsi="Times New Roman" w:cs="Times New Roman"/>
                <w:sz w:val="16"/>
                <w:szCs w:val="16"/>
                <w:lang w:val="bs-Latn-BA"/>
              </w:rPr>
            </w:pPr>
          </w:p>
          <w:p w14:paraId="0472A419" w14:textId="6C048E54" w:rsidR="00E03E4E" w:rsidRPr="00690BFA" w:rsidRDefault="00DF2348" w:rsidP="00AD3629">
            <w:pPr>
              <w:widowControl w:val="0"/>
              <w:spacing w:before="63" w:line="275" w:lineRule="auto"/>
              <w:ind w:right="542"/>
              <w:jc w:val="center"/>
              <w:rPr>
                <w:rFonts w:ascii="Times New Roman" w:eastAsia="Times New Roman" w:hAnsi="Times New Roman" w:cs="Times New Roman"/>
                <w:sz w:val="16"/>
                <w:szCs w:val="16"/>
                <w:lang w:val="bs-Latn-BA"/>
              </w:rPr>
            </w:pPr>
            <w:r w:rsidRPr="00690BFA">
              <w:rPr>
                <w:rFonts w:ascii="Times New Roman" w:eastAsia="Times New Roman" w:hAnsi="Times New Roman" w:cs="Times New Roman"/>
                <w:sz w:val="16"/>
                <w:szCs w:val="16"/>
                <w:lang w:val="bs-Latn-BA"/>
              </w:rPr>
              <w:t>Iz cijele BiH</w:t>
            </w:r>
          </w:p>
        </w:tc>
      </w:tr>
      <w:tr w:rsidR="00E03E4E" w:rsidRPr="00834BC2" w14:paraId="6B2317D3" w14:textId="77777777" w:rsidTr="00DF2348">
        <w:tc>
          <w:tcPr>
            <w:tcW w:w="1727" w:type="dxa"/>
          </w:tcPr>
          <w:p w14:paraId="0D43E299" w14:textId="6A113476" w:rsidR="00E03E4E" w:rsidRPr="00690BFA" w:rsidRDefault="00E03E4E" w:rsidP="00E03E4E">
            <w:pPr>
              <w:widowControl w:val="0"/>
              <w:spacing w:line="239" w:lineRule="auto"/>
              <w:ind w:left="115" w:right="322"/>
              <w:rPr>
                <w:rFonts w:ascii="Times New Roman" w:eastAsia="Times New Roman" w:hAnsi="Times New Roman" w:cs="Times New Roman"/>
                <w:color w:val="000000"/>
                <w:sz w:val="16"/>
                <w:szCs w:val="16"/>
                <w:lang w:val="bs-Latn-BA"/>
              </w:rPr>
            </w:pPr>
            <w:r w:rsidRPr="00690BFA">
              <w:rPr>
                <w:rFonts w:ascii="Times New Roman" w:eastAsia="Times New Roman" w:hAnsi="Times New Roman" w:cs="Times New Roman"/>
                <w:color w:val="000000"/>
                <w:sz w:val="16"/>
                <w:szCs w:val="16"/>
                <w:lang w:val="bs-Latn-BA"/>
              </w:rPr>
              <w:t>Radnici primarnih dobavljača</w:t>
            </w:r>
          </w:p>
        </w:tc>
        <w:tc>
          <w:tcPr>
            <w:tcW w:w="1977" w:type="dxa"/>
          </w:tcPr>
          <w:p w14:paraId="0058D0B7" w14:textId="6881FC26" w:rsidR="00E03E4E" w:rsidRPr="00690BFA" w:rsidRDefault="00E03E4E" w:rsidP="00E03E4E">
            <w:pPr>
              <w:widowControl w:val="0"/>
              <w:spacing w:before="120" w:line="275" w:lineRule="auto"/>
              <w:ind w:right="542"/>
              <w:jc w:val="center"/>
              <w:rPr>
                <w:rFonts w:ascii="Times New Roman" w:eastAsia="Times New Roman" w:hAnsi="Times New Roman" w:cs="Times New Roman"/>
                <w:sz w:val="16"/>
                <w:szCs w:val="16"/>
                <w:lang w:val="bs-Latn-BA"/>
              </w:rPr>
            </w:pPr>
            <w:r w:rsidRPr="00690BFA">
              <w:rPr>
                <w:rFonts w:ascii="Times New Roman" w:eastAsia="Times New Roman" w:hAnsi="Times New Roman" w:cs="Times New Roman"/>
                <w:sz w:val="16"/>
                <w:szCs w:val="16"/>
                <w:lang w:val="bs-Latn-BA"/>
              </w:rPr>
              <w:t>Nepoznato u ovoj fazi projekta</w:t>
            </w:r>
          </w:p>
        </w:tc>
        <w:tc>
          <w:tcPr>
            <w:tcW w:w="1867" w:type="dxa"/>
          </w:tcPr>
          <w:p w14:paraId="3DB10F41" w14:textId="77777777" w:rsidR="00DF2348" w:rsidRPr="00690BFA" w:rsidRDefault="00DF2348" w:rsidP="00DF2348">
            <w:pPr>
              <w:widowControl w:val="0"/>
              <w:spacing w:line="239" w:lineRule="auto"/>
              <w:ind w:left="91" w:right="44"/>
              <w:jc w:val="center"/>
              <w:rPr>
                <w:rFonts w:ascii="Times New Roman" w:eastAsia="Times New Roman" w:hAnsi="Times New Roman" w:cs="Times New Roman"/>
                <w:color w:val="000000"/>
                <w:sz w:val="16"/>
                <w:szCs w:val="16"/>
                <w:lang w:val="bs-Latn-BA"/>
              </w:rPr>
            </w:pPr>
          </w:p>
          <w:p w14:paraId="586BF0CD" w14:textId="67B59F67" w:rsidR="00DF2348" w:rsidRPr="00690BFA" w:rsidRDefault="00DF2348" w:rsidP="00DF2348">
            <w:pPr>
              <w:widowControl w:val="0"/>
              <w:spacing w:line="239" w:lineRule="auto"/>
              <w:ind w:left="91" w:right="44"/>
              <w:jc w:val="center"/>
              <w:rPr>
                <w:rFonts w:ascii="Times New Roman" w:eastAsia="Times New Roman" w:hAnsi="Times New Roman" w:cs="Times New Roman"/>
                <w:color w:val="000000"/>
                <w:sz w:val="16"/>
                <w:szCs w:val="16"/>
                <w:lang w:val="bs-Latn-BA"/>
              </w:rPr>
            </w:pPr>
            <w:r w:rsidRPr="00690BFA">
              <w:rPr>
                <w:rFonts w:ascii="Times New Roman" w:eastAsia="Times New Roman" w:hAnsi="Times New Roman" w:cs="Times New Roman"/>
                <w:color w:val="000000"/>
                <w:sz w:val="16"/>
                <w:szCs w:val="16"/>
                <w:lang w:val="bs-Latn-BA"/>
              </w:rPr>
              <w:t>Isporuka robe neophodne za projekt</w:t>
            </w:r>
          </w:p>
          <w:p w14:paraId="6A4BBABE" w14:textId="77777777" w:rsidR="00E03E4E" w:rsidRPr="00690BFA" w:rsidRDefault="00E03E4E" w:rsidP="00AD3629">
            <w:pPr>
              <w:widowControl w:val="0"/>
              <w:spacing w:before="63" w:line="275" w:lineRule="auto"/>
              <w:ind w:right="542"/>
              <w:jc w:val="center"/>
              <w:rPr>
                <w:rFonts w:ascii="Times New Roman" w:eastAsia="Times New Roman" w:hAnsi="Times New Roman" w:cs="Times New Roman"/>
                <w:color w:val="000000"/>
                <w:sz w:val="16"/>
                <w:szCs w:val="16"/>
                <w:lang w:val="bs-Latn-BA"/>
              </w:rPr>
            </w:pPr>
          </w:p>
        </w:tc>
        <w:tc>
          <w:tcPr>
            <w:tcW w:w="2080" w:type="dxa"/>
          </w:tcPr>
          <w:p w14:paraId="7648090D" w14:textId="08C39D37" w:rsidR="00E03E4E" w:rsidRPr="00690BFA" w:rsidRDefault="00DF2348" w:rsidP="00AA6148">
            <w:pPr>
              <w:widowControl w:val="0"/>
              <w:ind w:left="146" w:right="100"/>
              <w:jc w:val="center"/>
              <w:rPr>
                <w:rFonts w:ascii="Times New Roman" w:eastAsia="Times New Roman" w:hAnsi="Times New Roman" w:cs="Times New Roman"/>
                <w:color w:val="000000"/>
                <w:sz w:val="16"/>
                <w:szCs w:val="16"/>
                <w:lang w:val="bs-Latn-BA"/>
              </w:rPr>
            </w:pPr>
            <w:r w:rsidRPr="00690BFA">
              <w:rPr>
                <w:rFonts w:ascii="Times New Roman" w:eastAsia="Times New Roman" w:hAnsi="Times New Roman" w:cs="Times New Roman"/>
                <w:color w:val="000000"/>
                <w:sz w:val="16"/>
                <w:szCs w:val="16"/>
                <w:lang w:val="bs-Latn-BA"/>
              </w:rPr>
              <w:t>Stručnost u nabavci ili proizvodnji robe koja podliježe visokim standardima</w:t>
            </w:r>
          </w:p>
        </w:tc>
        <w:tc>
          <w:tcPr>
            <w:tcW w:w="1979" w:type="dxa"/>
          </w:tcPr>
          <w:p w14:paraId="449033E1" w14:textId="45691983" w:rsidR="00E03E4E" w:rsidRPr="00690BFA" w:rsidRDefault="00DF2348" w:rsidP="00DF2348">
            <w:pPr>
              <w:widowControl w:val="0"/>
              <w:spacing w:line="239" w:lineRule="auto"/>
              <w:ind w:left="86" w:right="806" w:hanging="33"/>
              <w:jc w:val="center"/>
              <w:rPr>
                <w:rFonts w:ascii="Times New Roman" w:eastAsia="Times New Roman" w:hAnsi="Times New Roman" w:cs="Times New Roman"/>
                <w:sz w:val="16"/>
                <w:szCs w:val="16"/>
                <w:lang w:val="bs-Latn-BA"/>
              </w:rPr>
            </w:pPr>
            <w:r w:rsidRPr="00690BFA">
              <w:rPr>
                <w:rFonts w:ascii="Times New Roman" w:eastAsia="Times New Roman" w:hAnsi="Times New Roman" w:cs="Times New Roman"/>
                <w:color w:val="000000"/>
                <w:sz w:val="16"/>
                <w:szCs w:val="16"/>
                <w:lang w:val="bs-Latn-BA"/>
              </w:rPr>
              <w:t>Domaća i međunarodna (regionalna) preduzeća</w:t>
            </w:r>
          </w:p>
        </w:tc>
      </w:tr>
    </w:tbl>
    <w:p w14:paraId="3B6AF362" w14:textId="35753522" w:rsidR="00DF2348" w:rsidRPr="00834BC2" w:rsidRDefault="00DF2348" w:rsidP="00DF2348">
      <w:pPr>
        <w:widowControl w:val="0"/>
        <w:spacing w:line="237" w:lineRule="auto"/>
        <w:ind w:right="523"/>
        <w:rPr>
          <w:rFonts w:ascii="Times New Roman" w:eastAsia="Times New Roman" w:hAnsi="Times New Roman" w:cs="Times New Roman"/>
          <w:color w:val="000000"/>
          <w:sz w:val="16"/>
          <w:szCs w:val="16"/>
          <w:lang w:val="bs-Latn-BA"/>
        </w:rPr>
      </w:pPr>
    </w:p>
    <w:p w14:paraId="56F47982" w14:textId="6BF86C92" w:rsidR="00921B32" w:rsidRPr="00846A29" w:rsidRDefault="00926421">
      <w:pPr>
        <w:widowControl w:val="0"/>
        <w:spacing w:line="276" w:lineRule="auto"/>
        <w:ind w:right="547"/>
        <w:jc w:val="both"/>
        <w:rPr>
          <w:rFonts w:ascii="Times New Roman" w:eastAsia="Times New Roman" w:hAnsi="Times New Roman" w:cs="Times New Roman"/>
          <w:color w:val="000000"/>
          <w:sz w:val="20"/>
          <w:szCs w:val="20"/>
          <w:lang w:val="bs-Latn-BA"/>
        </w:rPr>
      </w:pPr>
      <w:bookmarkStart w:id="8" w:name="_page_21_0"/>
      <w:bookmarkEnd w:id="7"/>
      <w:r w:rsidRPr="00846A29">
        <w:rPr>
          <w:rFonts w:ascii="Times New Roman" w:eastAsia="Times New Roman" w:hAnsi="Times New Roman" w:cs="Times New Roman"/>
          <w:color w:val="000000"/>
          <w:sz w:val="20"/>
          <w:szCs w:val="20"/>
          <w:lang w:val="bs-Latn-BA"/>
        </w:rPr>
        <w:t xml:space="preserve">Prema definicijama Svjetske banke, nema drugih kategorija radnika na ovom Projektu. </w:t>
      </w:r>
      <w:r w:rsidR="009D4631">
        <w:rPr>
          <w:rFonts w:ascii="Times New Roman" w:eastAsia="Times New Roman" w:hAnsi="Times New Roman" w:cs="Times New Roman"/>
          <w:color w:val="000000"/>
          <w:sz w:val="20"/>
          <w:szCs w:val="20"/>
          <w:lang w:val="bs-Latn-BA"/>
        </w:rPr>
        <w:t>O</w:t>
      </w:r>
      <w:r w:rsidRPr="00846A29">
        <w:rPr>
          <w:rFonts w:ascii="Times New Roman" w:eastAsia="Times New Roman" w:hAnsi="Times New Roman" w:cs="Times New Roman"/>
          <w:color w:val="000000"/>
          <w:sz w:val="20"/>
          <w:szCs w:val="20"/>
          <w:lang w:val="bs-Latn-BA"/>
        </w:rPr>
        <w:t xml:space="preserve">bzirom na prirodu </w:t>
      </w:r>
      <w:r w:rsidR="001B28B1">
        <w:rPr>
          <w:rFonts w:ascii="Times New Roman" w:eastAsia="Times New Roman" w:hAnsi="Times New Roman" w:cs="Times New Roman"/>
          <w:color w:val="000000"/>
          <w:sz w:val="20"/>
          <w:szCs w:val="20"/>
          <w:lang w:val="bs-Latn-BA"/>
        </w:rPr>
        <w:t>pod-proj</w:t>
      </w:r>
      <w:r w:rsidRPr="00846A29">
        <w:rPr>
          <w:rFonts w:ascii="Times New Roman" w:eastAsia="Times New Roman" w:hAnsi="Times New Roman" w:cs="Times New Roman"/>
          <w:color w:val="000000"/>
          <w:sz w:val="20"/>
          <w:szCs w:val="20"/>
          <w:lang w:val="bs-Latn-BA"/>
        </w:rPr>
        <w:t>ekata, očekuje se da će žen</w:t>
      </w:r>
      <w:r w:rsidR="009D4631">
        <w:rPr>
          <w:rFonts w:ascii="Times New Roman" w:eastAsia="Times New Roman" w:hAnsi="Times New Roman" w:cs="Times New Roman"/>
          <w:color w:val="000000"/>
          <w:sz w:val="20"/>
          <w:szCs w:val="20"/>
          <w:lang w:val="bs-Latn-BA"/>
        </w:rPr>
        <w:t xml:space="preserve">e činiti </w:t>
      </w:r>
      <w:r w:rsidRPr="00846A29">
        <w:rPr>
          <w:rFonts w:ascii="Times New Roman" w:eastAsia="Times New Roman" w:hAnsi="Times New Roman" w:cs="Times New Roman"/>
          <w:color w:val="000000"/>
          <w:sz w:val="20"/>
          <w:szCs w:val="20"/>
          <w:lang w:val="bs-Latn-BA"/>
        </w:rPr>
        <w:t>oko 5-10 posto radnika. Žene  će najvjerovatnije biti angažirane kao tehničko osoblje (inženjeri) i administrativno osoblje.</w:t>
      </w:r>
    </w:p>
    <w:p w14:paraId="7BE645B7" w14:textId="77777777" w:rsidR="00921B32" w:rsidRDefault="00921B32">
      <w:pPr>
        <w:spacing w:line="240" w:lineRule="exact"/>
        <w:rPr>
          <w:rFonts w:ascii="Times New Roman" w:eastAsia="Times New Roman" w:hAnsi="Times New Roman" w:cs="Times New Roman"/>
          <w:sz w:val="24"/>
          <w:szCs w:val="24"/>
          <w:lang w:val="bs-Latn-BA"/>
        </w:rPr>
      </w:pPr>
    </w:p>
    <w:p w14:paraId="33CDF547" w14:textId="77777777" w:rsidR="005612F0" w:rsidRDefault="005612F0">
      <w:pPr>
        <w:spacing w:line="240" w:lineRule="exact"/>
        <w:rPr>
          <w:rFonts w:ascii="Times New Roman" w:eastAsia="Times New Roman" w:hAnsi="Times New Roman" w:cs="Times New Roman"/>
          <w:sz w:val="24"/>
          <w:szCs w:val="24"/>
          <w:lang w:val="bs-Latn-BA"/>
        </w:rPr>
      </w:pPr>
    </w:p>
    <w:p w14:paraId="51A5B1B9" w14:textId="77777777" w:rsidR="005612F0" w:rsidRDefault="005612F0">
      <w:pPr>
        <w:spacing w:line="240" w:lineRule="exact"/>
        <w:rPr>
          <w:rFonts w:ascii="Times New Roman" w:eastAsia="Times New Roman" w:hAnsi="Times New Roman" w:cs="Times New Roman"/>
          <w:sz w:val="24"/>
          <w:szCs w:val="24"/>
          <w:lang w:val="bs-Latn-BA"/>
        </w:rPr>
      </w:pPr>
    </w:p>
    <w:p w14:paraId="7D8550F7" w14:textId="77777777" w:rsidR="005612F0" w:rsidRDefault="005612F0">
      <w:pPr>
        <w:spacing w:line="240" w:lineRule="exact"/>
        <w:rPr>
          <w:rFonts w:ascii="Times New Roman" w:eastAsia="Times New Roman" w:hAnsi="Times New Roman" w:cs="Times New Roman"/>
          <w:sz w:val="24"/>
          <w:szCs w:val="24"/>
          <w:lang w:val="bs-Latn-BA"/>
        </w:rPr>
      </w:pPr>
    </w:p>
    <w:p w14:paraId="1355A078" w14:textId="77777777" w:rsidR="005612F0" w:rsidRDefault="005612F0">
      <w:pPr>
        <w:spacing w:line="240" w:lineRule="exact"/>
        <w:rPr>
          <w:rFonts w:ascii="Times New Roman" w:eastAsia="Times New Roman" w:hAnsi="Times New Roman" w:cs="Times New Roman"/>
          <w:sz w:val="24"/>
          <w:szCs w:val="24"/>
          <w:lang w:val="bs-Latn-BA"/>
        </w:rPr>
      </w:pPr>
    </w:p>
    <w:p w14:paraId="4E713072" w14:textId="77777777" w:rsidR="0028455D" w:rsidRPr="00834BC2" w:rsidRDefault="0028455D">
      <w:pPr>
        <w:spacing w:line="240" w:lineRule="exact"/>
        <w:rPr>
          <w:rFonts w:ascii="Times New Roman" w:eastAsia="Times New Roman" w:hAnsi="Times New Roman" w:cs="Times New Roman"/>
          <w:sz w:val="24"/>
          <w:szCs w:val="24"/>
          <w:lang w:val="bs-Latn-BA"/>
        </w:rPr>
      </w:pPr>
    </w:p>
    <w:p w14:paraId="3E0E4390" w14:textId="33BFB085" w:rsidR="00921B32" w:rsidRPr="00B463AC" w:rsidRDefault="00926421" w:rsidP="001D64AE">
      <w:pPr>
        <w:pStyle w:val="ListParagraph"/>
        <w:widowControl w:val="0"/>
        <w:numPr>
          <w:ilvl w:val="0"/>
          <w:numId w:val="6"/>
        </w:numPr>
        <w:spacing w:line="275" w:lineRule="auto"/>
        <w:ind w:right="829"/>
        <w:rPr>
          <w:rFonts w:ascii="Times New Roman" w:eastAsia="Times New Roman" w:hAnsi="Times New Roman" w:cs="Times New Roman"/>
          <w:b/>
          <w:bCs/>
          <w:color w:val="000000"/>
          <w:lang w:val="bs-Latn-BA"/>
        </w:rPr>
      </w:pPr>
      <w:r w:rsidRPr="00B463AC">
        <w:rPr>
          <w:rFonts w:ascii="Times New Roman" w:eastAsia="Times New Roman" w:hAnsi="Times New Roman" w:cs="Times New Roman"/>
          <w:b/>
          <w:bCs/>
          <w:color w:val="000000"/>
          <w:lang w:val="bs-Latn-BA"/>
        </w:rPr>
        <w:lastRenderedPageBreak/>
        <w:t xml:space="preserve">PROCJENA POTENCIJALNIH KLJUČNIH </w:t>
      </w:r>
      <w:r w:rsidR="009D4631">
        <w:rPr>
          <w:rFonts w:ascii="Times New Roman" w:eastAsia="Times New Roman" w:hAnsi="Times New Roman" w:cs="Times New Roman"/>
          <w:b/>
          <w:bCs/>
          <w:color w:val="000000"/>
          <w:lang w:val="bs-Latn-BA"/>
        </w:rPr>
        <w:t>RIZIKA RADNE SNAGE</w:t>
      </w:r>
    </w:p>
    <w:p w14:paraId="4442CA2C" w14:textId="77777777" w:rsidR="00921B32" w:rsidRPr="00B463AC" w:rsidRDefault="00921B32">
      <w:pPr>
        <w:spacing w:after="3" w:line="120" w:lineRule="exact"/>
        <w:rPr>
          <w:rFonts w:ascii="Times New Roman" w:eastAsia="Times New Roman" w:hAnsi="Times New Roman" w:cs="Times New Roman"/>
          <w:lang w:val="bs-Latn-BA"/>
        </w:rPr>
      </w:pPr>
    </w:p>
    <w:p w14:paraId="5152D22D" w14:textId="4376CDA2" w:rsidR="00921B32" w:rsidRPr="00615B91" w:rsidRDefault="00926421" w:rsidP="00615B91">
      <w:pPr>
        <w:widowControl w:val="0"/>
        <w:tabs>
          <w:tab w:val="left" w:pos="576"/>
        </w:tabs>
        <w:spacing w:line="240" w:lineRule="auto"/>
        <w:ind w:left="270" w:right="-20"/>
        <w:rPr>
          <w:rFonts w:ascii="Times New Roman" w:eastAsia="Times New Roman" w:hAnsi="Times New Roman" w:cs="Times New Roman"/>
          <w:b/>
          <w:bCs/>
          <w:color w:val="000000"/>
          <w:sz w:val="20"/>
          <w:szCs w:val="20"/>
          <w:lang w:val="bs-Latn-BA"/>
        </w:rPr>
      </w:pPr>
      <w:r w:rsidRPr="00615B91">
        <w:rPr>
          <w:rFonts w:ascii="Times New Roman" w:eastAsia="Times New Roman" w:hAnsi="Times New Roman" w:cs="Times New Roman"/>
          <w:b/>
          <w:bCs/>
          <w:color w:val="000000"/>
          <w:sz w:val="20"/>
          <w:szCs w:val="20"/>
          <w:lang w:val="bs-Latn-BA"/>
        </w:rPr>
        <w:t>Projektne aktivnosti</w:t>
      </w:r>
    </w:p>
    <w:p w14:paraId="7155DA2B" w14:textId="77777777" w:rsidR="00921B32" w:rsidRPr="00B463AC" w:rsidRDefault="00921B32">
      <w:pPr>
        <w:spacing w:after="3" w:line="160" w:lineRule="exact"/>
        <w:rPr>
          <w:rFonts w:ascii="Times New Roman" w:eastAsia="Times New Roman" w:hAnsi="Times New Roman" w:cs="Times New Roman"/>
          <w:sz w:val="20"/>
          <w:szCs w:val="20"/>
          <w:lang w:val="bs-Latn-BA"/>
        </w:rPr>
      </w:pPr>
    </w:p>
    <w:p w14:paraId="059F8AF3" w14:textId="43E6F3FE" w:rsidR="00921B32" w:rsidRPr="00B463AC" w:rsidRDefault="00926421">
      <w:pPr>
        <w:widowControl w:val="0"/>
        <w:spacing w:line="275" w:lineRule="auto"/>
        <w:ind w:right="545"/>
        <w:jc w:val="both"/>
        <w:rPr>
          <w:rFonts w:ascii="Times New Roman" w:eastAsia="Times New Roman" w:hAnsi="Times New Roman" w:cs="Times New Roman"/>
          <w:color w:val="000000"/>
          <w:sz w:val="20"/>
          <w:szCs w:val="20"/>
          <w:lang w:val="bs-Latn-BA"/>
        </w:rPr>
      </w:pPr>
      <w:r w:rsidRPr="00B463AC">
        <w:rPr>
          <w:rFonts w:ascii="Times New Roman" w:eastAsia="Times New Roman" w:hAnsi="Times New Roman" w:cs="Times New Roman"/>
          <w:color w:val="000000"/>
          <w:sz w:val="20"/>
          <w:szCs w:val="20"/>
          <w:lang w:val="bs-Latn-BA"/>
        </w:rPr>
        <w:t>Projekt će podržati brojne aktivnosti tehničke pomoći u oblasti planiranja</w:t>
      </w:r>
      <w:r w:rsidR="007E5693" w:rsidRPr="00B463AC">
        <w:rPr>
          <w:rFonts w:ascii="Times New Roman" w:eastAsia="Times New Roman" w:hAnsi="Times New Roman" w:cs="Times New Roman"/>
          <w:color w:val="000000"/>
          <w:sz w:val="20"/>
          <w:szCs w:val="20"/>
          <w:lang w:val="bs-Latn-BA"/>
        </w:rPr>
        <w:t xml:space="preserve"> i</w:t>
      </w:r>
      <w:r w:rsidRPr="00B463AC">
        <w:rPr>
          <w:rFonts w:ascii="Times New Roman" w:eastAsia="Times New Roman" w:hAnsi="Times New Roman" w:cs="Times New Roman"/>
          <w:color w:val="000000"/>
          <w:sz w:val="20"/>
          <w:szCs w:val="20"/>
          <w:lang w:val="bs-Latn-BA"/>
        </w:rPr>
        <w:t xml:space="preserve"> upravljanja </w:t>
      </w:r>
      <w:r w:rsidR="007E5693" w:rsidRPr="00B463AC">
        <w:rPr>
          <w:rFonts w:ascii="Times New Roman" w:eastAsia="Times New Roman" w:hAnsi="Times New Roman" w:cs="Times New Roman"/>
          <w:color w:val="000000"/>
          <w:sz w:val="20"/>
          <w:szCs w:val="20"/>
          <w:lang w:val="bs-Latn-BA"/>
        </w:rPr>
        <w:t>čvrstim otpadom</w:t>
      </w:r>
      <w:r w:rsidRPr="00B463AC">
        <w:rPr>
          <w:rFonts w:ascii="Times New Roman" w:eastAsia="Times New Roman" w:hAnsi="Times New Roman" w:cs="Times New Roman"/>
          <w:color w:val="000000"/>
          <w:sz w:val="20"/>
          <w:szCs w:val="20"/>
          <w:lang w:val="bs-Latn-BA"/>
        </w:rPr>
        <w:t>a, kao i aktivnosti na instaliranju različite opreme, te specifične građevinske radove malog do srednjeg obima.</w:t>
      </w:r>
    </w:p>
    <w:p w14:paraId="54A25256" w14:textId="77777777" w:rsidR="00921B32" w:rsidRPr="00B463AC" w:rsidRDefault="00921B32">
      <w:pPr>
        <w:spacing w:line="120" w:lineRule="exact"/>
        <w:rPr>
          <w:rFonts w:ascii="Times New Roman" w:eastAsia="Times New Roman" w:hAnsi="Times New Roman" w:cs="Times New Roman"/>
          <w:sz w:val="20"/>
          <w:szCs w:val="20"/>
          <w:lang w:val="bs-Latn-BA"/>
        </w:rPr>
      </w:pPr>
    </w:p>
    <w:p w14:paraId="723D80B6" w14:textId="143732ED" w:rsidR="00921B32" w:rsidRPr="00B463AC" w:rsidRDefault="00926421">
      <w:pPr>
        <w:widowControl w:val="0"/>
        <w:spacing w:line="277" w:lineRule="auto"/>
        <w:ind w:right="517"/>
        <w:rPr>
          <w:rFonts w:ascii="Times New Roman" w:eastAsia="Times New Roman" w:hAnsi="Times New Roman" w:cs="Times New Roman"/>
          <w:color w:val="000000"/>
          <w:sz w:val="20"/>
          <w:szCs w:val="20"/>
          <w:lang w:val="bs-Latn-BA"/>
        </w:rPr>
      </w:pPr>
      <w:r w:rsidRPr="00B463AC">
        <w:rPr>
          <w:rFonts w:ascii="Times New Roman" w:eastAsia="Times New Roman" w:hAnsi="Times New Roman" w:cs="Times New Roman"/>
          <w:color w:val="000000"/>
          <w:sz w:val="20"/>
          <w:szCs w:val="20"/>
          <w:lang w:val="bs-Latn-BA"/>
        </w:rPr>
        <w:t xml:space="preserve">U nastavku su prikazane vrste projektnih aktivnosti </w:t>
      </w:r>
      <w:r w:rsidR="005071C0" w:rsidRPr="00B463AC">
        <w:rPr>
          <w:rFonts w:ascii="Times New Roman" w:eastAsia="Times New Roman" w:hAnsi="Times New Roman" w:cs="Times New Roman"/>
          <w:color w:val="000000"/>
          <w:sz w:val="20"/>
          <w:szCs w:val="20"/>
          <w:lang w:val="bs-Latn-BA"/>
        </w:rPr>
        <w:t xml:space="preserve">(Komponenta 2) </w:t>
      </w:r>
      <w:r w:rsidRPr="00B463AC">
        <w:rPr>
          <w:rFonts w:ascii="Times New Roman" w:eastAsia="Times New Roman" w:hAnsi="Times New Roman" w:cs="Times New Roman"/>
          <w:color w:val="000000"/>
          <w:sz w:val="20"/>
          <w:szCs w:val="20"/>
          <w:lang w:val="bs-Latn-BA"/>
        </w:rPr>
        <w:t>koje će se provoditi unutar projekta, a koje mogu uključivati rizike za radnike na projektu:</w:t>
      </w:r>
    </w:p>
    <w:p w14:paraId="795D95A5" w14:textId="7245C6FB" w:rsidR="00921B32" w:rsidRPr="00B463AC" w:rsidRDefault="007E5693" w:rsidP="007E5693">
      <w:pPr>
        <w:pStyle w:val="ListParagraph"/>
        <w:widowControl w:val="0"/>
        <w:numPr>
          <w:ilvl w:val="0"/>
          <w:numId w:val="3"/>
        </w:numPr>
        <w:spacing w:before="118" w:line="240" w:lineRule="auto"/>
        <w:ind w:right="-20"/>
        <w:rPr>
          <w:rFonts w:ascii="Times New Roman" w:eastAsia="Times New Roman" w:hAnsi="Times New Roman" w:cs="Times New Roman"/>
          <w:color w:val="000000"/>
          <w:sz w:val="20"/>
          <w:szCs w:val="20"/>
          <w:lang w:val="bs-Latn-BA"/>
        </w:rPr>
      </w:pPr>
      <w:r w:rsidRPr="00B463AC">
        <w:rPr>
          <w:rFonts w:ascii="Times New Roman" w:eastAsia="Times New Roman" w:hAnsi="Times New Roman" w:cs="Times New Roman"/>
          <w:color w:val="000000"/>
          <w:sz w:val="20"/>
          <w:szCs w:val="20"/>
          <w:lang w:val="bs-Latn-BA"/>
        </w:rPr>
        <w:t>Radovi na iskopima,</w:t>
      </w:r>
    </w:p>
    <w:p w14:paraId="1935D73C" w14:textId="5A72B108" w:rsidR="007E5693" w:rsidRPr="00B463AC" w:rsidRDefault="007E5693" w:rsidP="007E5693">
      <w:pPr>
        <w:pStyle w:val="ListParagraph"/>
        <w:widowControl w:val="0"/>
        <w:numPr>
          <w:ilvl w:val="0"/>
          <w:numId w:val="3"/>
        </w:numPr>
        <w:spacing w:before="118" w:line="240" w:lineRule="auto"/>
        <w:ind w:right="-20"/>
        <w:rPr>
          <w:rFonts w:ascii="Times New Roman" w:eastAsia="Times New Roman" w:hAnsi="Times New Roman" w:cs="Times New Roman"/>
          <w:color w:val="000000"/>
          <w:sz w:val="20"/>
          <w:szCs w:val="20"/>
          <w:lang w:val="bs-Latn-BA"/>
        </w:rPr>
      </w:pPr>
      <w:r w:rsidRPr="00B463AC">
        <w:rPr>
          <w:rFonts w:ascii="Times New Roman" w:eastAsia="Times New Roman" w:hAnsi="Times New Roman" w:cs="Times New Roman"/>
          <w:color w:val="000000"/>
          <w:sz w:val="20"/>
          <w:szCs w:val="20"/>
          <w:lang w:val="bs-Latn-BA"/>
        </w:rPr>
        <w:t>Građevinski radovi (armiranja,</w:t>
      </w:r>
      <w:r w:rsidR="00A37BA1">
        <w:rPr>
          <w:rFonts w:ascii="Times New Roman" w:eastAsia="Times New Roman" w:hAnsi="Times New Roman" w:cs="Times New Roman"/>
          <w:color w:val="000000"/>
          <w:sz w:val="20"/>
          <w:szCs w:val="20"/>
          <w:lang w:val="bs-Latn-BA"/>
        </w:rPr>
        <w:t xml:space="preserve"> </w:t>
      </w:r>
      <w:r w:rsidRPr="00B463AC">
        <w:rPr>
          <w:rFonts w:ascii="Times New Roman" w:eastAsia="Times New Roman" w:hAnsi="Times New Roman" w:cs="Times New Roman"/>
          <w:color w:val="000000"/>
          <w:sz w:val="20"/>
          <w:szCs w:val="20"/>
          <w:lang w:val="bs-Latn-BA"/>
        </w:rPr>
        <w:t>beton</w:t>
      </w:r>
      <w:r w:rsidR="00A37BA1">
        <w:rPr>
          <w:rFonts w:ascii="Times New Roman" w:eastAsia="Times New Roman" w:hAnsi="Times New Roman" w:cs="Times New Roman"/>
          <w:color w:val="000000"/>
          <w:sz w:val="20"/>
          <w:szCs w:val="20"/>
          <w:lang w:val="bs-Latn-BA"/>
        </w:rPr>
        <w:t>iranje</w:t>
      </w:r>
      <w:r w:rsidRPr="00B463AC">
        <w:rPr>
          <w:rFonts w:ascii="Times New Roman" w:eastAsia="Times New Roman" w:hAnsi="Times New Roman" w:cs="Times New Roman"/>
          <w:color w:val="000000"/>
          <w:sz w:val="20"/>
          <w:szCs w:val="20"/>
          <w:lang w:val="bs-Latn-BA"/>
        </w:rPr>
        <w:t>, montaž</w:t>
      </w:r>
      <w:r w:rsidR="00A37BA1">
        <w:rPr>
          <w:rFonts w:ascii="Times New Roman" w:eastAsia="Times New Roman" w:hAnsi="Times New Roman" w:cs="Times New Roman"/>
          <w:color w:val="000000"/>
          <w:sz w:val="20"/>
          <w:szCs w:val="20"/>
          <w:lang w:val="bs-Latn-BA"/>
        </w:rPr>
        <w:t>a</w:t>
      </w:r>
      <w:r w:rsidRPr="00B463AC">
        <w:rPr>
          <w:rFonts w:ascii="Times New Roman" w:eastAsia="Times New Roman" w:hAnsi="Times New Roman" w:cs="Times New Roman"/>
          <w:color w:val="000000"/>
          <w:sz w:val="20"/>
          <w:szCs w:val="20"/>
          <w:lang w:val="bs-Latn-BA"/>
        </w:rPr>
        <w:t xml:space="preserve"> konstrukcija, izolaterski radovi, elektroinstalaterski i vodoinstalaterski radovi i</w:t>
      </w:r>
      <w:r w:rsidR="00E137F8" w:rsidRPr="00B463AC">
        <w:rPr>
          <w:rFonts w:ascii="Times New Roman" w:eastAsia="Times New Roman" w:hAnsi="Times New Roman" w:cs="Times New Roman"/>
          <w:color w:val="000000"/>
          <w:sz w:val="20"/>
          <w:szCs w:val="20"/>
          <w:lang w:val="bs-Latn-BA"/>
        </w:rPr>
        <w:t xml:space="preserve"> </w:t>
      </w:r>
      <w:r w:rsidRPr="00B463AC">
        <w:rPr>
          <w:rFonts w:ascii="Times New Roman" w:eastAsia="Times New Roman" w:hAnsi="Times New Roman" w:cs="Times New Roman"/>
          <w:color w:val="000000"/>
          <w:sz w:val="20"/>
          <w:szCs w:val="20"/>
          <w:lang w:val="bs-Latn-BA"/>
        </w:rPr>
        <w:t>sl.),</w:t>
      </w:r>
    </w:p>
    <w:p w14:paraId="56BDCCF5" w14:textId="541AAA0F" w:rsidR="007E5693" w:rsidRPr="00B463AC" w:rsidRDefault="007E5693" w:rsidP="007E5693">
      <w:pPr>
        <w:pStyle w:val="ListParagraph"/>
        <w:widowControl w:val="0"/>
        <w:numPr>
          <w:ilvl w:val="0"/>
          <w:numId w:val="3"/>
        </w:numPr>
        <w:spacing w:before="118" w:line="240" w:lineRule="auto"/>
        <w:ind w:right="-20"/>
        <w:rPr>
          <w:rFonts w:ascii="Times New Roman" w:eastAsia="Times New Roman" w:hAnsi="Times New Roman" w:cs="Times New Roman"/>
          <w:color w:val="000000"/>
          <w:sz w:val="20"/>
          <w:szCs w:val="20"/>
          <w:lang w:val="bs-Latn-BA"/>
        </w:rPr>
      </w:pPr>
      <w:r w:rsidRPr="00B463AC">
        <w:rPr>
          <w:rFonts w:ascii="Times New Roman" w:eastAsia="Times New Roman" w:hAnsi="Times New Roman" w:cs="Times New Roman"/>
          <w:color w:val="000000"/>
          <w:sz w:val="20"/>
          <w:szCs w:val="20"/>
          <w:lang w:val="bs-Latn-BA"/>
        </w:rPr>
        <w:t xml:space="preserve">Radovi </w:t>
      </w:r>
      <w:r w:rsidR="00E137F8" w:rsidRPr="00B463AC">
        <w:rPr>
          <w:rFonts w:ascii="Times New Roman" w:eastAsia="Times New Roman" w:hAnsi="Times New Roman" w:cs="Times New Roman"/>
          <w:color w:val="000000"/>
          <w:sz w:val="20"/>
          <w:szCs w:val="20"/>
          <w:lang w:val="bs-Latn-BA"/>
        </w:rPr>
        <w:t>na instalaciji opreme za obradu otpada</w:t>
      </w:r>
      <w:r w:rsidR="0028455D" w:rsidRPr="00B463AC">
        <w:rPr>
          <w:rFonts w:ascii="Times New Roman" w:eastAsia="Times New Roman" w:hAnsi="Times New Roman" w:cs="Times New Roman"/>
          <w:color w:val="000000"/>
          <w:sz w:val="20"/>
          <w:szCs w:val="20"/>
          <w:lang w:val="bs-Latn-BA"/>
        </w:rPr>
        <w:t xml:space="preserve"> i druge opreme, </w:t>
      </w:r>
    </w:p>
    <w:p w14:paraId="3C764F26" w14:textId="23C0DD8E" w:rsidR="0028455D" w:rsidRPr="00B463AC" w:rsidRDefault="0028455D" w:rsidP="007E5693">
      <w:pPr>
        <w:pStyle w:val="ListParagraph"/>
        <w:widowControl w:val="0"/>
        <w:numPr>
          <w:ilvl w:val="0"/>
          <w:numId w:val="3"/>
        </w:numPr>
        <w:spacing w:before="118" w:line="240" w:lineRule="auto"/>
        <w:ind w:right="-20"/>
        <w:rPr>
          <w:rFonts w:ascii="Times New Roman" w:eastAsia="Times New Roman" w:hAnsi="Times New Roman" w:cs="Times New Roman"/>
          <w:color w:val="000000"/>
          <w:sz w:val="20"/>
          <w:szCs w:val="20"/>
          <w:lang w:val="bs-Latn-BA"/>
        </w:rPr>
      </w:pPr>
      <w:r w:rsidRPr="00B463AC">
        <w:rPr>
          <w:rFonts w:ascii="Times New Roman" w:eastAsia="Times New Roman" w:hAnsi="Times New Roman" w:cs="Times New Roman"/>
          <w:color w:val="000000"/>
          <w:sz w:val="20"/>
          <w:szCs w:val="20"/>
          <w:lang w:val="bs-Latn-BA"/>
        </w:rPr>
        <w:t>Asfalterski radovi (radne i manipulativne površine, pristupne saobraćajnice i sl.), itd.</w:t>
      </w:r>
    </w:p>
    <w:p w14:paraId="75E7FB84" w14:textId="77777777" w:rsidR="00F703FA" w:rsidRPr="00B463AC" w:rsidRDefault="00F703FA" w:rsidP="00F703FA">
      <w:pPr>
        <w:pStyle w:val="ListParagraph"/>
        <w:widowControl w:val="0"/>
        <w:spacing w:before="118" w:line="240" w:lineRule="auto"/>
        <w:ind w:left="1080" w:right="-20"/>
        <w:rPr>
          <w:rFonts w:ascii="Times New Roman" w:eastAsia="Times New Roman" w:hAnsi="Times New Roman" w:cs="Times New Roman"/>
          <w:color w:val="000000"/>
          <w:lang w:val="bs-Latn-BA"/>
        </w:rPr>
      </w:pPr>
    </w:p>
    <w:p w14:paraId="1642C3D8" w14:textId="622C0B6E" w:rsidR="00921B32" w:rsidRPr="00615B91" w:rsidRDefault="00926421" w:rsidP="00615B91">
      <w:pPr>
        <w:widowControl w:val="0"/>
        <w:tabs>
          <w:tab w:val="left" w:pos="576"/>
        </w:tabs>
        <w:spacing w:before="118" w:line="240" w:lineRule="auto"/>
        <w:ind w:left="270" w:right="-20"/>
        <w:rPr>
          <w:rFonts w:ascii="Times New Roman" w:eastAsia="Times New Roman" w:hAnsi="Times New Roman" w:cs="Times New Roman"/>
          <w:b/>
          <w:bCs/>
          <w:color w:val="000000"/>
          <w:lang w:val="bs-Latn-BA"/>
        </w:rPr>
      </w:pPr>
      <w:r w:rsidRPr="00615B91">
        <w:rPr>
          <w:rFonts w:ascii="Times New Roman" w:eastAsia="Times New Roman" w:hAnsi="Times New Roman" w:cs="Times New Roman"/>
          <w:b/>
          <w:bCs/>
          <w:color w:val="000000"/>
          <w:lang w:val="bs-Latn-BA"/>
        </w:rPr>
        <w:t>Ključni rizici radn</w:t>
      </w:r>
      <w:r w:rsidR="009D4631">
        <w:rPr>
          <w:rFonts w:ascii="Times New Roman" w:eastAsia="Times New Roman" w:hAnsi="Times New Roman" w:cs="Times New Roman"/>
          <w:b/>
          <w:bCs/>
          <w:color w:val="000000"/>
          <w:lang w:val="bs-Latn-BA"/>
        </w:rPr>
        <w:t>e</w:t>
      </w:r>
      <w:r w:rsidRPr="00615B91">
        <w:rPr>
          <w:rFonts w:ascii="Times New Roman" w:eastAsia="Times New Roman" w:hAnsi="Times New Roman" w:cs="Times New Roman"/>
          <w:b/>
          <w:bCs/>
          <w:color w:val="000000"/>
          <w:lang w:val="bs-Latn-BA"/>
        </w:rPr>
        <w:t xml:space="preserve"> snag</w:t>
      </w:r>
      <w:r w:rsidR="009D4631">
        <w:rPr>
          <w:rFonts w:ascii="Times New Roman" w:eastAsia="Times New Roman" w:hAnsi="Times New Roman" w:cs="Times New Roman"/>
          <w:b/>
          <w:bCs/>
          <w:color w:val="000000"/>
          <w:lang w:val="bs-Latn-BA"/>
        </w:rPr>
        <w:t>e</w:t>
      </w:r>
    </w:p>
    <w:p w14:paraId="1A5FF456" w14:textId="77777777" w:rsidR="00921B32" w:rsidRPr="00834BC2" w:rsidRDefault="00921B32">
      <w:pPr>
        <w:spacing w:after="3" w:line="160" w:lineRule="exact"/>
        <w:rPr>
          <w:rFonts w:ascii="Times New Roman" w:eastAsia="Times New Roman" w:hAnsi="Times New Roman" w:cs="Times New Roman"/>
          <w:sz w:val="16"/>
          <w:szCs w:val="16"/>
          <w:lang w:val="bs-Latn-BA"/>
        </w:rPr>
      </w:pPr>
    </w:p>
    <w:p w14:paraId="6E2D49ED" w14:textId="7B632F1D" w:rsidR="00921B32" w:rsidRPr="00B463AC" w:rsidRDefault="00926421">
      <w:pPr>
        <w:widowControl w:val="0"/>
        <w:spacing w:line="276" w:lineRule="auto"/>
        <w:ind w:right="544"/>
        <w:jc w:val="both"/>
        <w:rPr>
          <w:rFonts w:ascii="Times New Roman" w:eastAsia="Times New Roman" w:hAnsi="Times New Roman" w:cs="Times New Roman"/>
          <w:color w:val="000000"/>
          <w:sz w:val="20"/>
          <w:szCs w:val="20"/>
          <w:lang w:val="bs-Latn-BA"/>
        </w:rPr>
      </w:pPr>
      <w:r w:rsidRPr="00B463AC">
        <w:rPr>
          <w:rFonts w:ascii="Times New Roman" w:eastAsia="Times New Roman" w:hAnsi="Times New Roman" w:cs="Times New Roman"/>
          <w:color w:val="000000"/>
          <w:sz w:val="20"/>
          <w:szCs w:val="20"/>
          <w:lang w:val="bs-Latn-BA"/>
        </w:rPr>
        <w:t>Procjenjuje se da s</w:t>
      </w:r>
      <w:r w:rsidR="00A37BA1">
        <w:rPr>
          <w:rFonts w:ascii="Times New Roman" w:eastAsia="Times New Roman" w:hAnsi="Times New Roman" w:cs="Times New Roman"/>
          <w:color w:val="000000"/>
          <w:sz w:val="20"/>
          <w:szCs w:val="20"/>
          <w:lang w:val="bs-Latn-BA"/>
        </w:rPr>
        <w:t>e</w:t>
      </w:r>
      <w:r w:rsidRPr="00B463AC">
        <w:rPr>
          <w:rFonts w:ascii="Times New Roman" w:eastAsia="Times New Roman" w:hAnsi="Times New Roman" w:cs="Times New Roman"/>
          <w:color w:val="000000"/>
          <w:sz w:val="20"/>
          <w:szCs w:val="20"/>
          <w:lang w:val="bs-Latn-BA"/>
        </w:rPr>
        <w:t xml:space="preserve"> </w:t>
      </w:r>
      <w:r w:rsidRPr="00B463AC">
        <w:rPr>
          <w:rFonts w:ascii="Times New Roman" w:eastAsia="Times New Roman" w:hAnsi="Times New Roman" w:cs="Times New Roman"/>
          <w:b/>
          <w:bCs/>
          <w:color w:val="000000"/>
          <w:sz w:val="20"/>
          <w:szCs w:val="20"/>
          <w:lang w:val="bs-Latn-BA"/>
        </w:rPr>
        <w:t>ključni</w:t>
      </w:r>
      <w:r w:rsidR="0028455D" w:rsidRPr="00B463AC">
        <w:rPr>
          <w:rFonts w:ascii="Times New Roman" w:eastAsia="Times New Roman" w:hAnsi="Times New Roman" w:cs="Times New Roman"/>
          <w:b/>
          <w:bCs/>
          <w:color w:val="000000"/>
          <w:sz w:val="20"/>
          <w:szCs w:val="20"/>
          <w:lang w:val="bs-Latn-BA"/>
        </w:rPr>
        <w:t xml:space="preserve"> </w:t>
      </w:r>
      <w:r w:rsidRPr="00B463AC">
        <w:rPr>
          <w:rFonts w:ascii="Times New Roman" w:eastAsia="Times New Roman" w:hAnsi="Times New Roman" w:cs="Times New Roman"/>
          <w:b/>
          <w:bCs/>
          <w:color w:val="000000"/>
          <w:sz w:val="20"/>
          <w:szCs w:val="20"/>
          <w:lang w:val="bs-Latn-BA"/>
        </w:rPr>
        <w:t xml:space="preserve">rizici pri radu </w:t>
      </w:r>
      <w:r w:rsidR="00A37BA1">
        <w:rPr>
          <w:rFonts w:ascii="Times New Roman" w:eastAsia="Times New Roman" w:hAnsi="Times New Roman" w:cs="Times New Roman"/>
          <w:color w:val="000000"/>
          <w:sz w:val="20"/>
          <w:szCs w:val="20"/>
          <w:lang w:val="bs-Latn-BA"/>
        </w:rPr>
        <w:t>odnose na</w:t>
      </w:r>
      <w:r w:rsidR="0028455D" w:rsidRPr="00B463AC">
        <w:rPr>
          <w:rFonts w:ascii="Times New Roman" w:eastAsia="Times New Roman" w:hAnsi="Times New Roman" w:cs="Times New Roman"/>
          <w:color w:val="000000"/>
          <w:sz w:val="20"/>
          <w:szCs w:val="20"/>
          <w:lang w:val="bs-Latn-BA"/>
        </w:rPr>
        <w:t xml:space="preserve"> </w:t>
      </w:r>
      <w:r w:rsidR="00A37BA1">
        <w:rPr>
          <w:rFonts w:ascii="Times New Roman" w:eastAsia="Times New Roman" w:hAnsi="Times New Roman" w:cs="Times New Roman"/>
          <w:color w:val="000000"/>
          <w:sz w:val="20"/>
          <w:szCs w:val="20"/>
          <w:lang w:val="bs-Latn-BA"/>
        </w:rPr>
        <w:t>zdravlje i sigurnost u vezi s instalaterskim</w:t>
      </w:r>
      <w:r w:rsidRPr="00B463AC">
        <w:rPr>
          <w:rFonts w:ascii="Times New Roman" w:eastAsia="Times New Roman" w:hAnsi="Times New Roman" w:cs="Times New Roman"/>
          <w:color w:val="000000"/>
          <w:sz w:val="20"/>
          <w:szCs w:val="20"/>
          <w:lang w:val="bs-Latn-BA"/>
        </w:rPr>
        <w:t xml:space="preserve"> i građevinskim radovima u </w:t>
      </w:r>
      <w:r w:rsidR="001B28B1">
        <w:rPr>
          <w:rFonts w:ascii="Times New Roman" w:eastAsia="Times New Roman" w:hAnsi="Times New Roman" w:cs="Times New Roman"/>
          <w:color w:val="000000"/>
          <w:sz w:val="20"/>
          <w:szCs w:val="20"/>
          <w:lang w:val="bs-Latn-BA"/>
        </w:rPr>
        <w:t>pod-proj</w:t>
      </w:r>
      <w:r w:rsidRPr="00B463AC">
        <w:rPr>
          <w:rFonts w:ascii="Times New Roman" w:eastAsia="Times New Roman" w:hAnsi="Times New Roman" w:cs="Times New Roman"/>
          <w:color w:val="000000"/>
          <w:sz w:val="20"/>
          <w:szCs w:val="20"/>
          <w:lang w:val="bs-Latn-BA"/>
        </w:rPr>
        <w:t>ektima, odnosno izloženost fizičkim opasnostima</w:t>
      </w:r>
      <w:r w:rsidR="00A37BA1">
        <w:rPr>
          <w:rFonts w:ascii="Times New Roman" w:eastAsia="Times New Roman" w:hAnsi="Times New Roman" w:cs="Times New Roman"/>
          <w:color w:val="000000"/>
          <w:sz w:val="20"/>
          <w:szCs w:val="20"/>
          <w:lang w:val="bs-Latn-BA"/>
        </w:rPr>
        <w:t>,</w:t>
      </w:r>
      <w:r w:rsidRPr="00B463AC">
        <w:rPr>
          <w:rFonts w:ascii="Times New Roman" w:eastAsia="Times New Roman" w:hAnsi="Times New Roman" w:cs="Times New Roman"/>
          <w:color w:val="000000"/>
          <w:sz w:val="20"/>
          <w:szCs w:val="20"/>
          <w:lang w:val="bs-Latn-BA"/>
        </w:rPr>
        <w:t xml:space="preserve"> kao što su: rad na visini, upotreba teške opreme, opasnosti od spoticanja i pada, izloženost opasnim materijama i opasnosti</w:t>
      </w:r>
      <w:r w:rsidR="00A37BA1">
        <w:rPr>
          <w:rFonts w:ascii="Times New Roman" w:eastAsia="Times New Roman" w:hAnsi="Times New Roman" w:cs="Times New Roman"/>
          <w:color w:val="000000"/>
          <w:sz w:val="20"/>
          <w:szCs w:val="20"/>
          <w:lang w:val="bs-Latn-BA"/>
        </w:rPr>
        <w:t xml:space="preserve"> od</w:t>
      </w:r>
      <w:r w:rsidRPr="00B463AC">
        <w:rPr>
          <w:rFonts w:ascii="Times New Roman" w:eastAsia="Times New Roman" w:hAnsi="Times New Roman" w:cs="Times New Roman"/>
          <w:color w:val="000000"/>
          <w:sz w:val="20"/>
          <w:szCs w:val="20"/>
          <w:lang w:val="bs-Latn-BA"/>
        </w:rPr>
        <w:t xml:space="preserve"> strujnog udara prilikom korištenja alata i mašina.</w:t>
      </w:r>
    </w:p>
    <w:p w14:paraId="5A79FC43" w14:textId="029665E1" w:rsidR="00921B32" w:rsidRPr="00B463AC" w:rsidRDefault="00926421">
      <w:pPr>
        <w:widowControl w:val="0"/>
        <w:spacing w:before="119" w:line="275" w:lineRule="auto"/>
        <w:ind w:right="545"/>
        <w:jc w:val="both"/>
        <w:rPr>
          <w:rFonts w:ascii="Times New Roman" w:eastAsia="Times New Roman" w:hAnsi="Times New Roman" w:cs="Times New Roman"/>
          <w:color w:val="000000"/>
          <w:sz w:val="20"/>
          <w:szCs w:val="20"/>
          <w:lang w:val="bs-Latn-BA"/>
        </w:rPr>
      </w:pPr>
      <w:r w:rsidRPr="00B463AC">
        <w:rPr>
          <w:rFonts w:ascii="Times New Roman" w:eastAsia="Times New Roman" w:hAnsi="Times New Roman" w:cs="Times New Roman"/>
          <w:color w:val="000000"/>
          <w:sz w:val="20"/>
          <w:szCs w:val="20"/>
          <w:lang w:val="bs-Latn-BA"/>
        </w:rPr>
        <w:t xml:space="preserve">Očekuje se da će </w:t>
      </w:r>
      <w:r w:rsidRPr="00B463AC">
        <w:rPr>
          <w:rFonts w:ascii="Times New Roman" w:eastAsia="Times New Roman" w:hAnsi="Times New Roman" w:cs="Times New Roman"/>
          <w:b/>
          <w:bCs/>
          <w:color w:val="000000"/>
          <w:sz w:val="20"/>
          <w:szCs w:val="20"/>
          <w:lang w:val="bs-Latn-BA"/>
        </w:rPr>
        <w:t xml:space="preserve">direktno angažirani radnici </w:t>
      </w:r>
      <w:r w:rsidRPr="00B463AC">
        <w:rPr>
          <w:rFonts w:ascii="Times New Roman" w:eastAsia="Times New Roman" w:hAnsi="Times New Roman" w:cs="Times New Roman"/>
          <w:color w:val="000000"/>
          <w:sz w:val="20"/>
          <w:szCs w:val="20"/>
          <w:lang w:val="bs-Latn-BA"/>
        </w:rPr>
        <w:t xml:space="preserve">(državni službenici i vanjski konsultanti) u okviru Projekta obavljati prvenstveno kancelarijske poslove, a pored toga i povremene posjete konsultanata projektnim lokacijama. </w:t>
      </w:r>
      <w:r w:rsidR="00A37BA1">
        <w:rPr>
          <w:rFonts w:ascii="Times New Roman" w:eastAsia="Times New Roman" w:hAnsi="Times New Roman" w:cs="Times New Roman"/>
          <w:color w:val="000000"/>
          <w:sz w:val="20"/>
          <w:szCs w:val="20"/>
          <w:lang w:val="bs-Latn-BA"/>
        </w:rPr>
        <w:t>O</w:t>
      </w:r>
      <w:r w:rsidRPr="00B463AC">
        <w:rPr>
          <w:rFonts w:ascii="Times New Roman" w:eastAsia="Times New Roman" w:hAnsi="Times New Roman" w:cs="Times New Roman"/>
          <w:color w:val="000000"/>
          <w:sz w:val="20"/>
          <w:szCs w:val="20"/>
          <w:lang w:val="bs-Latn-BA"/>
        </w:rPr>
        <w:t>bzirom na prirodu aktivnosti koje obavlja ova kategorija radnika</w:t>
      </w:r>
      <w:r w:rsidR="00A37BA1">
        <w:rPr>
          <w:rFonts w:ascii="Times New Roman" w:eastAsia="Times New Roman" w:hAnsi="Times New Roman" w:cs="Times New Roman"/>
          <w:color w:val="000000"/>
          <w:sz w:val="20"/>
          <w:szCs w:val="20"/>
          <w:lang w:val="bs-Latn-BA"/>
        </w:rPr>
        <w:t>,</w:t>
      </w:r>
      <w:r w:rsidRPr="00B463AC">
        <w:rPr>
          <w:rFonts w:ascii="Times New Roman" w:eastAsia="Times New Roman" w:hAnsi="Times New Roman" w:cs="Times New Roman"/>
          <w:color w:val="000000"/>
          <w:sz w:val="20"/>
          <w:szCs w:val="20"/>
          <w:lang w:val="bs-Latn-BA"/>
        </w:rPr>
        <w:t xml:space="preserve"> rizici po zdravlje i sigurnost su minimalni ili zanemarivi.</w:t>
      </w:r>
    </w:p>
    <w:p w14:paraId="14CF773A" w14:textId="77777777" w:rsidR="00921B32" w:rsidRPr="00B463AC" w:rsidRDefault="00921B32">
      <w:pPr>
        <w:spacing w:line="120" w:lineRule="exact"/>
        <w:rPr>
          <w:rFonts w:ascii="Times New Roman" w:eastAsia="Times New Roman" w:hAnsi="Times New Roman" w:cs="Times New Roman"/>
          <w:sz w:val="20"/>
          <w:szCs w:val="20"/>
          <w:lang w:val="bs-Latn-BA"/>
        </w:rPr>
      </w:pPr>
    </w:p>
    <w:p w14:paraId="761D9A39" w14:textId="454CC124" w:rsidR="00921B32" w:rsidRPr="00B463AC" w:rsidRDefault="00926421">
      <w:pPr>
        <w:widowControl w:val="0"/>
        <w:spacing w:line="274" w:lineRule="auto"/>
        <w:ind w:right="545"/>
        <w:jc w:val="both"/>
        <w:rPr>
          <w:rFonts w:ascii="Times New Roman" w:eastAsia="Times New Roman" w:hAnsi="Times New Roman" w:cs="Times New Roman"/>
          <w:color w:val="000000"/>
          <w:sz w:val="20"/>
          <w:szCs w:val="20"/>
          <w:lang w:val="bs-Latn-BA"/>
        </w:rPr>
      </w:pPr>
      <w:r w:rsidRPr="00B463AC">
        <w:rPr>
          <w:rFonts w:ascii="Times New Roman" w:eastAsia="Times New Roman" w:hAnsi="Times New Roman" w:cs="Times New Roman"/>
          <w:color w:val="000000"/>
          <w:sz w:val="20"/>
          <w:szCs w:val="20"/>
          <w:lang w:val="bs-Latn-BA"/>
        </w:rPr>
        <w:t xml:space="preserve">Kada je riječ o </w:t>
      </w:r>
      <w:r w:rsidRPr="00B463AC">
        <w:rPr>
          <w:rFonts w:ascii="Times New Roman" w:eastAsia="Times New Roman" w:hAnsi="Times New Roman" w:cs="Times New Roman"/>
          <w:b/>
          <w:bCs/>
          <w:color w:val="000000"/>
          <w:sz w:val="20"/>
          <w:szCs w:val="20"/>
          <w:lang w:val="bs-Latn-BA"/>
        </w:rPr>
        <w:t>ugovornim radnicima</w:t>
      </w:r>
      <w:r w:rsidRPr="00B463AC">
        <w:rPr>
          <w:rFonts w:ascii="Times New Roman" w:eastAsia="Times New Roman" w:hAnsi="Times New Roman" w:cs="Times New Roman"/>
          <w:color w:val="000000"/>
          <w:sz w:val="20"/>
          <w:szCs w:val="20"/>
          <w:lang w:val="bs-Latn-BA"/>
        </w:rPr>
        <w:t>, najveći rizik će biti prisut</w:t>
      </w:r>
      <w:r w:rsidR="00A37BA1">
        <w:rPr>
          <w:rFonts w:ascii="Times New Roman" w:eastAsia="Times New Roman" w:hAnsi="Times New Roman" w:cs="Times New Roman"/>
          <w:color w:val="000000"/>
          <w:sz w:val="20"/>
          <w:szCs w:val="20"/>
          <w:lang w:val="bs-Latn-BA"/>
        </w:rPr>
        <w:t>an</w:t>
      </w:r>
      <w:r w:rsidRPr="00B463AC">
        <w:rPr>
          <w:rFonts w:ascii="Times New Roman" w:eastAsia="Times New Roman" w:hAnsi="Times New Roman" w:cs="Times New Roman"/>
          <w:color w:val="000000"/>
          <w:sz w:val="20"/>
          <w:szCs w:val="20"/>
          <w:lang w:val="bs-Latn-BA"/>
        </w:rPr>
        <w:t xml:space="preserve"> kod građevinskih radnika koji će obavljati </w:t>
      </w:r>
      <w:r w:rsidR="00A37BA1">
        <w:rPr>
          <w:rFonts w:ascii="Times New Roman" w:eastAsia="Times New Roman" w:hAnsi="Times New Roman" w:cs="Times New Roman"/>
          <w:color w:val="000000"/>
          <w:sz w:val="20"/>
          <w:szCs w:val="20"/>
          <w:lang w:val="bs-Latn-BA"/>
        </w:rPr>
        <w:t>instalaterske</w:t>
      </w:r>
      <w:r w:rsidRPr="00B463AC">
        <w:rPr>
          <w:rFonts w:ascii="Times New Roman" w:eastAsia="Times New Roman" w:hAnsi="Times New Roman" w:cs="Times New Roman"/>
          <w:color w:val="000000"/>
          <w:sz w:val="20"/>
          <w:szCs w:val="20"/>
          <w:lang w:val="bs-Latn-BA"/>
        </w:rPr>
        <w:t xml:space="preserve"> poslove i izvoditi građevinske radove. </w:t>
      </w:r>
      <w:r w:rsidRPr="00B463AC">
        <w:rPr>
          <w:rFonts w:ascii="Times New Roman" w:hAnsi="Times New Roman" w:cs="Times New Roman"/>
          <w:color w:val="000000"/>
          <w:sz w:val="20"/>
          <w:szCs w:val="20"/>
          <w:lang w:val="bs-Latn-BA"/>
        </w:rPr>
        <w:t>O</w:t>
      </w:r>
      <w:r w:rsidRPr="00B463AC">
        <w:rPr>
          <w:rFonts w:ascii="Times New Roman" w:eastAsia="Times New Roman" w:hAnsi="Times New Roman" w:cs="Times New Roman"/>
          <w:color w:val="000000"/>
          <w:sz w:val="20"/>
          <w:szCs w:val="20"/>
          <w:lang w:val="bs-Latn-BA"/>
        </w:rPr>
        <w:t>stali ugovorni radnici, poput radnika zaposlenih u konsultantskim firmama, IT firmama, obrazovnim ustanovama itd., će biti izloženi istim rizicima kao i direktni radnici</w:t>
      </w:r>
    </w:p>
    <w:p w14:paraId="68B278B6" w14:textId="77777777" w:rsidR="00921B32" w:rsidRPr="00B463AC" w:rsidRDefault="00921B32">
      <w:pPr>
        <w:spacing w:after="1" w:line="120" w:lineRule="exact"/>
        <w:rPr>
          <w:rFonts w:ascii="Times New Roman" w:eastAsia="Times New Roman" w:hAnsi="Times New Roman" w:cs="Times New Roman"/>
          <w:sz w:val="20"/>
          <w:szCs w:val="20"/>
          <w:lang w:val="bs-Latn-BA"/>
        </w:rPr>
      </w:pPr>
    </w:p>
    <w:p w14:paraId="21CDCFA3" w14:textId="3B9C5753" w:rsidR="00921B32" w:rsidRPr="00B463AC" w:rsidRDefault="00926421">
      <w:pPr>
        <w:widowControl w:val="0"/>
        <w:spacing w:line="278" w:lineRule="auto"/>
        <w:ind w:right="513"/>
        <w:rPr>
          <w:rFonts w:ascii="Times New Roman" w:eastAsia="Times New Roman" w:hAnsi="Times New Roman" w:cs="Times New Roman"/>
          <w:color w:val="000000"/>
          <w:sz w:val="20"/>
          <w:szCs w:val="20"/>
          <w:lang w:val="bs-Latn-BA"/>
        </w:rPr>
      </w:pPr>
      <w:r w:rsidRPr="00B463AC">
        <w:rPr>
          <w:rFonts w:ascii="Times New Roman" w:eastAsia="Times New Roman" w:hAnsi="Times New Roman" w:cs="Times New Roman"/>
          <w:color w:val="000000"/>
          <w:sz w:val="20"/>
          <w:szCs w:val="20"/>
          <w:lang w:val="bs-Latn-BA"/>
        </w:rPr>
        <w:t>Očekuje se da</w:t>
      </w:r>
      <w:r w:rsidR="0028455D" w:rsidRPr="00B463AC">
        <w:rPr>
          <w:rFonts w:ascii="Times New Roman" w:eastAsia="Times New Roman" w:hAnsi="Times New Roman" w:cs="Times New Roman"/>
          <w:color w:val="000000"/>
          <w:sz w:val="20"/>
          <w:szCs w:val="20"/>
          <w:lang w:val="bs-Latn-BA"/>
        </w:rPr>
        <w:t xml:space="preserve"> </w:t>
      </w:r>
      <w:r w:rsidRPr="00B463AC">
        <w:rPr>
          <w:rFonts w:ascii="Times New Roman" w:eastAsia="Times New Roman" w:hAnsi="Times New Roman" w:cs="Times New Roman"/>
          <w:color w:val="000000"/>
          <w:sz w:val="20"/>
          <w:szCs w:val="20"/>
          <w:lang w:val="bs-Latn-BA"/>
        </w:rPr>
        <w:t>će</w:t>
      </w:r>
      <w:r w:rsidR="0028455D" w:rsidRPr="00B463AC">
        <w:rPr>
          <w:rFonts w:ascii="Times New Roman" w:eastAsia="Times New Roman" w:hAnsi="Times New Roman" w:cs="Times New Roman"/>
          <w:color w:val="000000"/>
          <w:sz w:val="20"/>
          <w:szCs w:val="20"/>
          <w:lang w:val="bs-Latn-BA"/>
        </w:rPr>
        <w:t xml:space="preserve"> </w:t>
      </w:r>
      <w:r w:rsidRPr="00B463AC">
        <w:rPr>
          <w:rFonts w:ascii="Times New Roman" w:eastAsia="Times New Roman" w:hAnsi="Times New Roman" w:cs="Times New Roman"/>
          <w:color w:val="000000"/>
          <w:sz w:val="20"/>
          <w:szCs w:val="20"/>
          <w:lang w:val="bs-Latn-BA"/>
        </w:rPr>
        <w:t>ugovorni</w:t>
      </w:r>
      <w:r w:rsidR="0028455D" w:rsidRPr="00B463AC">
        <w:rPr>
          <w:rFonts w:ascii="Times New Roman" w:eastAsia="Times New Roman" w:hAnsi="Times New Roman" w:cs="Times New Roman"/>
          <w:color w:val="000000"/>
          <w:sz w:val="20"/>
          <w:szCs w:val="20"/>
          <w:lang w:val="bs-Latn-BA"/>
        </w:rPr>
        <w:t xml:space="preserve"> </w:t>
      </w:r>
      <w:r w:rsidRPr="00B463AC">
        <w:rPr>
          <w:rFonts w:ascii="Times New Roman" w:eastAsia="Times New Roman" w:hAnsi="Times New Roman" w:cs="Times New Roman"/>
          <w:color w:val="000000"/>
          <w:sz w:val="20"/>
          <w:szCs w:val="20"/>
          <w:lang w:val="bs-Latn-BA"/>
        </w:rPr>
        <w:t>radnici</w:t>
      </w:r>
      <w:r w:rsidR="0028455D" w:rsidRPr="00B463AC">
        <w:rPr>
          <w:rFonts w:ascii="Times New Roman" w:eastAsia="Times New Roman" w:hAnsi="Times New Roman" w:cs="Times New Roman"/>
          <w:color w:val="000000"/>
          <w:sz w:val="20"/>
          <w:szCs w:val="20"/>
          <w:lang w:val="bs-Latn-BA"/>
        </w:rPr>
        <w:t xml:space="preserve"> </w:t>
      </w:r>
      <w:r w:rsidRPr="00B463AC">
        <w:rPr>
          <w:rFonts w:ascii="Times New Roman" w:eastAsia="Times New Roman" w:hAnsi="Times New Roman" w:cs="Times New Roman"/>
          <w:color w:val="000000"/>
          <w:sz w:val="20"/>
          <w:szCs w:val="20"/>
          <w:lang w:val="bs-Latn-BA"/>
        </w:rPr>
        <w:t>biti izloženi opasnostima po zdravlje i sigurnost</w:t>
      </w:r>
      <w:r w:rsidR="00A37BA1">
        <w:rPr>
          <w:rFonts w:ascii="Times New Roman" w:eastAsia="Times New Roman" w:hAnsi="Times New Roman" w:cs="Times New Roman"/>
          <w:color w:val="000000"/>
          <w:sz w:val="20"/>
          <w:szCs w:val="20"/>
          <w:lang w:val="bs-Latn-BA"/>
        </w:rPr>
        <w:t xml:space="preserve"> </w:t>
      </w:r>
      <w:r w:rsidRPr="00B463AC">
        <w:rPr>
          <w:rFonts w:ascii="Times New Roman" w:eastAsia="Times New Roman" w:hAnsi="Times New Roman" w:cs="Times New Roman"/>
          <w:color w:val="000000"/>
          <w:sz w:val="20"/>
          <w:szCs w:val="20"/>
          <w:lang w:val="bs-Latn-BA"/>
        </w:rPr>
        <w:t>na radu, prvenstveno sljedećim:</w:t>
      </w:r>
    </w:p>
    <w:p w14:paraId="6FA35ACE" w14:textId="34D87DFC" w:rsidR="00921B32" w:rsidRPr="00615B91" w:rsidRDefault="00926421" w:rsidP="00615B91">
      <w:pPr>
        <w:pStyle w:val="ListParagraph"/>
        <w:widowControl w:val="0"/>
        <w:numPr>
          <w:ilvl w:val="0"/>
          <w:numId w:val="12"/>
        </w:numPr>
        <w:spacing w:before="117" w:line="240" w:lineRule="auto"/>
        <w:ind w:right="-20"/>
        <w:rPr>
          <w:rFonts w:ascii="Times New Roman" w:eastAsia="Times New Roman" w:hAnsi="Times New Roman" w:cs="Times New Roman"/>
          <w:color w:val="000000"/>
          <w:sz w:val="20"/>
          <w:szCs w:val="20"/>
          <w:lang w:val="bs-Latn-BA"/>
        </w:rPr>
      </w:pPr>
      <w:r w:rsidRPr="00615B91">
        <w:rPr>
          <w:rFonts w:ascii="Times New Roman" w:eastAsia="Times New Roman" w:hAnsi="Times New Roman" w:cs="Times New Roman"/>
          <w:color w:val="000000"/>
          <w:sz w:val="20"/>
          <w:szCs w:val="20"/>
          <w:lang w:val="bs-Latn-BA"/>
        </w:rPr>
        <w:t>rad na visini;</w:t>
      </w:r>
    </w:p>
    <w:p w14:paraId="008B38CC" w14:textId="10D9E623" w:rsidR="00615B91" w:rsidRPr="00615B91" w:rsidRDefault="00926421" w:rsidP="00615B91">
      <w:pPr>
        <w:pStyle w:val="ListParagraph"/>
        <w:widowControl w:val="0"/>
        <w:numPr>
          <w:ilvl w:val="0"/>
          <w:numId w:val="12"/>
        </w:numPr>
        <w:spacing w:before="37" w:line="275" w:lineRule="auto"/>
        <w:ind w:right="6223"/>
        <w:rPr>
          <w:rFonts w:ascii="Times New Roman" w:eastAsia="Times New Roman" w:hAnsi="Times New Roman" w:cs="Times New Roman"/>
          <w:color w:val="000000"/>
          <w:sz w:val="20"/>
          <w:szCs w:val="20"/>
          <w:lang w:val="bs-Latn-BA"/>
        </w:rPr>
      </w:pPr>
      <w:r w:rsidRPr="00615B91">
        <w:rPr>
          <w:rFonts w:ascii="Times New Roman" w:eastAsia="Times New Roman" w:hAnsi="Times New Roman" w:cs="Times New Roman"/>
          <w:color w:val="000000"/>
          <w:sz w:val="20"/>
          <w:szCs w:val="20"/>
          <w:lang w:val="bs-Latn-BA"/>
        </w:rPr>
        <w:t xml:space="preserve">opasnost od spoticanja i pada; </w:t>
      </w:r>
    </w:p>
    <w:p w14:paraId="68DF92AF" w14:textId="4FFB175E" w:rsidR="00921B32" w:rsidRPr="00615B91" w:rsidRDefault="00926421" w:rsidP="00615B91">
      <w:pPr>
        <w:pStyle w:val="ListParagraph"/>
        <w:widowControl w:val="0"/>
        <w:numPr>
          <w:ilvl w:val="0"/>
          <w:numId w:val="12"/>
        </w:numPr>
        <w:spacing w:before="37" w:line="275" w:lineRule="auto"/>
        <w:ind w:right="6223"/>
        <w:rPr>
          <w:rFonts w:ascii="Times New Roman" w:eastAsia="Times New Roman" w:hAnsi="Times New Roman" w:cs="Times New Roman"/>
          <w:color w:val="000000"/>
          <w:sz w:val="20"/>
          <w:szCs w:val="20"/>
          <w:lang w:val="bs-Latn-BA"/>
        </w:rPr>
      </w:pPr>
      <w:r w:rsidRPr="00615B91">
        <w:rPr>
          <w:rFonts w:ascii="Times New Roman" w:eastAsia="Times New Roman" w:hAnsi="Times New Roman" w:cs="Times New Roman"/>
          <w:color w:val="000000"/>
          <w:sz w:val="20"/>
          <w:szCs w:val="20"/>
          <w:lang w:val="bs-Latn-BA"/>
        </w:rPr>
        <w:t>pad opreme na radnike;</w:t>
      </w:r>
    </w:p>
    <w:p w14:paraId="649DAB35" w14:textId="484AE0F2" w:rsidR="00615B91" w:rsidRPr="00615B91" w:rsidRDefault="00926421" w:rsidP="00615B91">
      <w:pPr>
        <w:pStyle w:val="ListParagraph"/>
        <w:widowControl w:val="0"/>
        <w:numPr>
          <w:ilvl w:val="0"/>
          <w:numId w:val="12"/>
        </w:numPr>
        <w:spacing w:before="3" w:line="275" w:lineRule="auto"/>
        <w:ind w:right="6280"/>
        <w:rPr>
          <w:rFonts w:ascii="Times New Roman" w:eastAsia="Times New Roman" w:hAnsi="Times New Roman" w:cs="Times New Roman"/>
          <w:color w:val="000000"/>
          <w:sz w:val="20"/>
          <w:szCs w:val="20"/>
          <w:lang w:val="bs-Latn-BA"/>
        </w:rPr>
      </w:pPr>
      <w:r w:rsidRPr="00615B91">
        <w:rPr>
          <w:rFonts w:ascii="Times New Roman" w:eastAsia="Times New Roman" w:hAnsi="Times New Roman" w:cs="Times New Roman"/>
          <w:color w:val="000000"/>
          <w:sz w:val="20"/>
          <w:szCs w:val="20"/>
          <w:lang w:val="bs-Latn-BA"/>
        </w:rPr>
        <w:t xml:space="preserve">podizanje teških materijala; </w:t>
      </w:r>
    </w:p>
    <w:p w14:paraId="640B3B88" w14:textId="6F373544" w:rsidR="00921B32" w:rsidRPr="00615B91" w:rsidRDefault="00926421" w:rsidP="00615B91">
      <w:pPr>
        <w:pStyle w:val="ListParagraph"/>
        <w:widowControl w:val="0"/>
        <w:numPr>
          <w:ilvl w:val="0"/>
          <w:numId w:val="12"/>
        </w:numPr>
        <w:spacing w:before="3" w:line="275" w:lineRule="auto"/>
        <w:ind w:right="6280"/>
        <w:rPr>
          <w:rFonts w:ascii="Times New Roman" w:eastAsia="Times New Roman" w:hAnsi="Times New Roman" w:cs="Times New Roman"/>
          <w:color w:val="000000"/>
          <w:sz w:val="20"/>
          <w:szCs w:val="20"/>
          <w:lang w:val="bs-Latn-BA"/>
        </w:rPr>
      </w:pPr>
      <w:r w:rsidRPr="00615B91">
        <w:rPr>
          <w:rFonts w:ascii="Times New Roman" w:eastAsia="Times New Roman" w:hAnsi="Times New Roman" w:cs="Times New Roman"/>
          <w:color w:val="000000"/>
          <w:sz w:val="20"/>
          <w:szCs w:val="20"/>
          <w:lang w:val="bs-Latn-BA"/>
        </w:rPr>
        <w:t>rad sa električnom opremom;</w:t>
      </w:r>
    </w:p>
    <w:p w14:paraId="1DF7C931" w14:textId="634DE174" w:rsidR="00921B32" w:rsidRPr="00615B91" w:rsidRDefault="00615B91" w:rsidP="00615B91">
      <w:pPr>
        <w:pStyle w:val="ListParagraph"/>
        <w:widowControl w:val="0"/>
        <w:numPr>
          <w:ilvl w:val="0"/>
          <w:numId w:val="12"/>
        </w:numPr>
        <w:spacing w:line="240" w:lineRule="auto"/>
        <w:ind w:right="-20"/>
        <w:rPr>
          <w:rFonts w:ascii="Times New Roman" w:eastAsia="Times New Roman" w:hAnsi="Times New Roman" w:cs="Times New Roman"/>
          <w:color w:val="000000"/>
          <w:sz w:val="20"/>
          <w:szCs w:val="20"/>
          <w:lang w:val="bs-Latn-BA"/>
        </w:rPr>
      </w:pPr>
      <w:r w:rsidRPr="00615B91">
        <w:rPr>
          <w:rFonts w:ascii="Times New Roman" w:eastAsia="Wingdings" w:hAnsi="Times New Roman" w:cs="Times New Roman"/>
          <w:color w:val="000000"/>
          <w:sz w:val="20"/>
          <w:szCs w:val="20"/>
          <w:lang w:val="bs-Latn-BA"/>
        </w:rPr>
        <w:t>i</w:t>
      </w:r>
      <w:r w:rsidR="00926421" w:rsidRPr="00615B91">
        <w:rPr>
          <w:rFonts w:ascii="Times New Roman" w:eastAsia="Times New Roman" w:hAnsi="Times New Roman" w:cs="Times New Roman"/>
          <w:color w:val="000000"/>
          <w:sz w:val="20"/>
          <w:szCs w:val="20"/>
          <w:lang w:val="bs-Latn-BA"/>
        </w:rPr>
        <w:t>zlaganje otrovnom otpadu i plinovima, prašini, buci i vibracijama;</w:t>
      </w:r>
    </w:p>
    <w:p w14:paraId="03E72B1A" w14:textId="4B4EC308" w:rsidR="00615B91" w:rsidRPr="00615B91" w:rsidRDefault="00926421" w:rsidP="00615B91">
      <w:pPr>
        <w:pStyle w:val="ListParagraph"/>
        <w:widowControl w:val="0"/>
        <w:numPr>
          <w:ilvl w:val="0"/>
          <w:numId w:val="12"/>
        </w:numPr>
        <w:spacing w:line="277" w:lineRule="auto"/>
        <w:ind w:right="5584"/>
        <w:rPr>
          <w:rFonts w:ascii="Times New Roman" w:eastAsia="Times New Roman" w:hAnsi="Times New Roman" w:cs="Times New Roman"/>
          <w:color w:val="000000"/>
          <w:sz w:val="20"/>
          <w:szCs w:val="20"/>
          <w:lang w:val="bs-Latn-BA"/>
        </w:rPr>
      </w:pPr>
      <w:bookmarkStart w:id="9" w:name="_page_24_0"/>
      <w:bookmarkEnd w:id="8"/>
      <w:r w:rsidRPr="00615B91">
        <w:rPr>
          <w:rFonts w:ascii="Times New Roman" w:eastAsia="Times New Roman" w:hAnsi="Times New Roman" w:cs="Times New Roman"/>
          <w:color w:val="000000"/>
          <w:sz w:val="20"/>
          <w:szCs w:val="20"/>
          <w:lang w:val="bs-Latn-BA"/>
        </w:rPr>
        <w:t>rad uz i na cestama pod saobraćajem;</w:t>
      </w:r>
    </w:p>
    <w:p w14:paraId="0D4C5B1B" w14:textId="4A2FF8AB" w:rsidR="00921B32" w:rsidRPr="00615B91" w:rsidRDefault="00926421" w:rsidP="00615B91">
      <w:pPr>
        <w:pStyle w:val="ListParagraph"/>
        <w:widowControl w:val="0"/>
        <w:numPr>
          <w:ilvl w:val="0"/>
          <w:numId w:val="12"/>
        </w:numPr>
        <w:spacing w:line="277" w:lineRule="auto"/>
        <w:ind w:right="5584"/>
        <w:rPr>
          <w:rFonts w:ascii="Times New Roman" w:eastAsia="Times New Roman" w:hAnsi="Times New Roman" w:cs="Times New Roman"/>
          <w:color w:val="000000"/>
          <w:sz w:val="20"/>
          <w:szCs w:val="20"/>
          <w:lang w:val="bs-Latn-BA"/>
        </w:rPr>
      </w:pPr>
      <w:r w:rsidRPr="00615B91">
        <w:rPr>
          <w:rFonts w:ascii="Times New Roman" w:eastAsia="Times New Roman" w:hAnsi="Times New Roman" w:cs="Times New Roman"/>
          <w:color w:val="000000"/>
          <w:sz w:val="20"/>
          <w:szCs w:val="20"/>
          <w:lang w:val="bs-Latn-BA"/>
        </w:rPr>
        <w:t>dječji rad i prisilni rad;</w:t>
      </w:r>
    </w:p>
    <w:p w14:paraId="454FE1B1" w14:textId="61112E75" w:rsidR="00921B32" w:rsidRPr="00615B91" w:rsidRDefault="00926421" w:rsidP="00615B91">
      <w:pPr>
        <w:pStyle w:val="ListParagraph"/>
        <w:widowControl w:val="0"/>
        <w:numPr>
          <w:ilvl w:val="0"/>
          <w:numId w:val="12"/>
        </w:numPr>
        <w:spacing w:line="240" w:lineRule="auto"/>
        <w:ind w:right="-20"/>
        <w:rPr>
          <w:rFonts w:ascii="Times New Roman" w:eastAsia="Times New Roman" w:hAnsi="Times New Roman" w:cs="Times New Roman"/>
          <w:color w:val="000000"/>
          <w:sz w:val="20"/>
          <w:szCs w:val="20"/>
          <w:lang w:val="bs-Latn-BA"/>
        </w:rPr>
      </w:pPr>
      <w:r w:rsidRPr="00615B91">
        <w:rPr>
          <w:rFonts w:ascii="Times New Roman" w:eastAsia="Times New Roman" w:hAnsi="Times New Roman" w:cs="Times New Roman"/>
          <w:color w:val="000000"/>
          <w:sz w:val="20"/>
          <w:szCs w:val="20"/>
          <w:lang w:val="bs-Latn-BA"/>
        </w:rPr>
        <w:t>diskriminacija.</w:t>
      </w:r>
    </w:p>
    <w:p w14:paraId="249216B3" w14:textId="77777777" w:rsidR="00921B32" w:rsidRPr="00B463AC" w:rsidRDefault="00921B32">
      <w:pPr>
        <w:spacing w:after="15" w:line="140" w:lineRule="exact"/>
        <w:rPr>
          <w:rFonts w:ascii="Times New Roman" w:eastAsia="Times New Roman" w:hAnsi="Times New Roman" w:cs="Times New Roman"/>
          <w:sz w:val="20"/>
          <w:szCs w:val="20"/>
          <w:lang w:val="bs-Latn-BA"/>
        </w:rPr>
      </w:pPr>
    </w:p>
    <w:p w14:paraId="137D8AE0" w14:textId="2536B5EC" w:rsidR="00921B32" w:rsidRPr="00B463AC" w:rsidRDefault="00926421">
      <w:pPr>
        <w:widowControl w:val="0"/>
        <w:spacing w:line="275" w:lineRule="auto"/>
        <w:ind w:right="546"/>
        <w:jc w:val="both"/>
        <w:rPr>
          <w:rFonts w:ascii="Times New Roman" w:eastAsia="Times New Roman" w:hAnsi="Times New Roman" w:cs="Times New Roman"/>
          <w:color w:val="000000"/>
          <w:sz w:val="20"/>
          <w:szCs w:val="20"/>
          <w:lang w:val="bs-Latn-BA"/>
        </w:rPr>
      </w:pPr>
      <w:r w:rsidRPr="00B463AC">
        <w:rPr>
          <w:rFonts w:ascii="Times New Roman" w:eastAsia="Times New Roman" w:hAnsi="Times New Roman" w:cs="Times New Roman"/>
          <w:color w:val="000000"/>
          <w:sz w:val="20"/>
          <w:szCs w:val="20"/>
          <w:lang w:val="bs-Latn-BA"/>
        </w:rPr>
        <w:t xml:space="preserve">Zakonodavstvo FBiH zahtijeva od svakog poslodavca da procijeni rizike rada specifične za svako radno mjesto/ poziciju. Poslodavac je dužan </w:t>
      </w:r>
      <w:r w:rsidR="00A37BA1">
        <w:rPr>
          <w:rFonts w:ascii="Times New Roman" w:eastAsia="Times New Roman" w:hAnsi="Times New Roman" w:cs="Times New Roman"/>
          <w:color w:val="000000"/>
          <w:sz w:val="20"/>
          <w:szCs w:val="20"/>
          <w:lang w:val="bs-Latn-BA"/>
        </w:rPr>
        <w:t>donijeti</w:t>
      </w:r>
      <w:r w:rsidRPr="00B463AC">
        <w:rPr>
          <w:rFonts w:ascii="Times New Roman" w:eastAsia="Times New Roman" w:hAnsi="Times New Roman" w:cs="Times New Roman"/>
          <w:color w:val="000000"/>
          <w:sz w:val="20"/>
          <w:szCs w:val="20"/>
          <w:lang w:val="bs-Latn-BA"/>
        </w:rPr>
        <w:t xml:space="preserve"> akt o procjeni rizika na radnom mjestu koji sadrži opis procesa rada s procjenom rizika od ozljeda ili </w:t>
      </w:r>
      <w:r w:rsidR="00A37BA1">
        <w:rPr>
          <w:rFonts w:ascii="Times New Roman" w:eastAsia="Times New Roman" w:hAnsi="Times New Roman" w:cs="Times New Roman"/>
          <w:color w:val="000000"/>
          <w:sz w:val="20"/>
          <w:szCs w:val="20"/>
          <w:lang w:val="bs-Latn-BA"/>
        </w:rPr>
        <w:t>narušavanja</w:t>
      </w:r>
      <w:r w:rsidRPr="00B463AC">
        <w:rPr>
          <w:rFonts w:ascii="Times New Roman" w:eastAsia="Times New Roman" w:hAnsi="Times New Roman" w:cs="Times New Roman"/>
          <w:color w:val="000000"/>
          <w:sz w:val="20"/>
          <w:szCs w:val="20"/>
          <w:lang w:val="bs-Latn-BA"/>
        </w:rPr>
        <w:t xml:space="preserve"> zdravlja na radnom mjestu i mjere za uklanjanje ili </w:t>
      </w:r>
      <w:r w:rsidR="00A37BA1">
        <w:rPr>
          <w:rFonts w:ascii="Times New Roman" w:eastAsia="Times New Roman" w:hAnsi="Times New Roman" w:cs="Times New Roman"/>
          <w:color w:val="000000"/>
          <w:sz w:val="20"/>
          <w:szCs w:val="20"/>
          <w:lang w:val="bs-Latn-BA"/>
        </w:rPr>
        <w:t>svođenje</w:t>
      </w:r>
      <w:r w:rsidRPr="00B463AC">
        <w:rPr>
          <w:rFonts w:ascii="Times New Roman" w:eastAsia="Times New Roman" w:hAnsi="Times New Roman" w:cs="Times New Roman"/>
          <w:color w:val="000000"/>
          <w:sz w:val="20"/>
          <w:szCs w:val="20"/>
          <w:lang w:val="bs-Latn-BA"/>
        </w:rPr>
        <w:t xml:space="preserve"> rizika na minimum</w:t>
      </w:r>
      <w:r w:rsidR="00A37BA1">
        <w:rPr>
          <w:rFonts w:ascii="Times New Roman" w:eastAsia="Times New Roman" w:hAnsi="Times New Roman" w:cs="Times New Roman"/>
          <w:color w:val="000000"/>
          <w:sz w:val="20"/>
          <w:szCs w:val="20"/>
          <w:lang w:val="bs-Latn-BA"/>
        </w:rPr>
        <w:t>,</w:t>
      </w:r>
      <w:r w:rsidRPr="00B463AC">
        <w:rPr>
          <w:rFonts w:ascii="Times New Roman" w:eastAsia="Times New Roman" w:hAnsi="Times New Roman" w:cs="Times New Roman"/>
          <w:color w:val="000000"/>
          <w:sz w:val="20"/>
          <w:szCs w:val="20"/>
          <w:lang w:val="bs-Latn-BA"/>
        </w:rPr>
        <w:t xml:space="preserve"> kako bi se poboljšala sigurnost i zdravlje na radu. Poslodavac je </w:t>
      </w:r>
      <w:r w:rsidR="00A37BA1">
        <w:rPr>
          <w:rFonts w:ascii="Times New Roman" w:eastAsia="Times New Roman" w:hAnsi="Times New Roman" w:cs="Times New Roman"/>
          <w:color w:val="000000"/>
          <w:sz w:val="20"/>
          <w:szCs w:val="20"/>
          <w:lang w:val="bs-Latn-BA"/>
        </w:rPr>
        <w:t>t</w:t>
      </w:r>
      <w:r w:rsidR="00F55D5D">
        <w:rPr>
          <w:rFonts w:ascii="Times New Roman" w:eastAsia="Times New Roman" w:hAnsi="Times New Roman" w:cs="Times New Roman"/>
          <w:color w:val="000000"/>
          <w:sz w:val="20"/>
          <w:szCs w:val="20"/>
          <w:lang w:val="bs-Latn-BA"/>
        </w:rPr>
        <w:t xml:space="preserve">akođe </w:t>
      </w:r>
      <w:r w:rsidRPr="00B463AC">
        <w:rPr>
          <w:rFonts w:ascii="Times New Roman" w:eastAsia="Times New Roman" w:hAnsi="Times New Roman" w:cs="Times New Roman"/>
          <w:color w:val="000000"/>
          <w:sz w:val="20"/>
          <w:szCs w:val="20"/>
          <w:lang w:val="bs-Latn-BA"/>
        </w:rPr>
        <w:t xml:space="preserve"> obavezan provoditi obuku radnika </w:t>
      </w:r>
      <w:r w:rsidR="00A37BA1">
        <w:rPr>
          <w:rFonts w:ascii="Times New Roman" w:eastAsia="Times New Roman" w:hAnsi="Times New Roman" w:cs="Times New Roman"/>
          <w:color w:val="000000"/>
          <w:sz w:val="20"/>
          <w:szCs w:val="20"/>
          <w:lang w:val="bs-Latn-BA"/>
        </w:rPr>
        <w:t>o</w:t>
      </w:r>
      <w:r w:rsidRPr="00B463AC">
        <w:rPr>
          <w:rFonts w:ascii="Times New Roman" w:eastAsia="Times New Roman" w:hAnsi="Times New Roman" w:cs="Times New Roman"/>
          <w:color w:val="000000"/>
          <w:sz w:val="20"/>
          <w:szCs w:val="20"/>
          <w:lang w:val="bs-Latn-BA"/>
        </w:rPr>
        <w:t xml:space="preserve"> sigurnosti na radu. Korištenjem zaštitne radne opreme, pravilnom obukom i organizacijom gradilišta, rizik od ozljeda na radu i </w:t>
      </w:r>
      <w:r w:rsidR="00A37BA1">
        <w:rPr>
          <w:rFonts w:ascii="Times New Roman" w:eastAsia="Times New Roman" w:hAnsi="Times New Roman" w:cs="Times New Roman"/>
          <w:color w:val="000000"/>
          <w:sz w:val="20"/>
          <w:szCs w:val="20"/>
          <w:lang w:val="bs-Latn-BA"/>
        </w:rPr>
        <w:t>narušavanja</w:t>
      </w:r>
      <w:r w:rsidRPr="00B463AC">
        <w:rPr>
          <w:rFonts w:ascii="Times New Roman" w:eastAsia="Times New Roman" w:hAnsi="Times New Roman" w:cs="Times New Roman"/>
          <w:color w:val="000000"/>
          <w:sz w:val="20"/>
          <w:szCs w:val="20"/>
          <w:lang w:val="bs-Latn-BA"/>
        </w:rPr>
        <w:t xml:space="preserve"> zdravlja na radnom mjestu može se znatno smanjiti.</w:t>
      </w:r>
    </w:p>
    <w:p w14:paraId="4B79557F" w14:textId="77777777" w:rsidR="0028455D" w:rsidRPr="00834BC2" w:rsidRDefault="0028455D">
      <w:pPr>
        <w:spacing w:after="3" w:line="120" w:lineRule="exact"/>
        <w:rPr>
          <w:rFonts w:ascii="Times New Roman" w:eastAsia="Times New Roman" w:hAnsi="Times New Roman" w:cs="Times New Roman"/>
          <w:sz w:val="12"/>
          <w:szCs w:val="12"/>
          <w:lang w:val="bs-Latn-BA"/>
        </w:rPr>
      </w:pPr>
    </w:p>
    <w:p w14:paraId="4CD4FBDD" w14:textId="7B1102CA" w:rsidR="00921B32" w:rsidRPr="00B463AC" w:rsidRDefault="00926421">
      <w:pPr>
        <w:widowControl w:val="0"/>
        <w:spacing w:line="275" w:lineRule="auto"/>
        <w:ind w:right="550"/>
        <w:jc w:val="both"/>
        <w:rPr>
          <w:rFonts w:ascii="Times New Roman" w:eastAsia="Times New Roman" w:hAnsi="Times New Roman" w:cs="Times New Roman"/>
          <w:color w:val="000000"/>
          <w:sz w:val="20"/>
          <w:szCs w:val="20"/>
          <w:lang w:val="bs-Latn-BA"/>
        </w:rPr>
      </w:pPr>
      <w:r w:rsidRPr="00B463AC">
        <w:rPr>
          <w:rFonts w:ascii="Times New Roman" w:eastAsia="Times New Roman" w:hAnsi="Times New Roman" w:cs="Times New Roman"/>
          <w:color w:val="000000"/>
          <w:sz w:val="20"/>
          <w:szCs w:val="20"/>
          <w:lang w:val="bs-Latn-BA"/>
        </w:rPr>
        <w:t>Budući da građevinske aktivnosti uključuju potencijalno opasne radove, čak i nakon poduzimanja preventivnih i zaštitnih mjera, osobe mlađe od 18 godina neće biti zaposlene u Projektu, kako bi se izbjegli nepotrebni rizici.</w:t>
      </w:r>
      <w:r w:rsidR="00615B91">
        <w:rPr>
          <w:rFonts w:ascii="Times New Roman" w:eastAsia="Times New Roman" w:hAnsi="Times New Roman" w:cs="Times New Roman"/>
          <w:color w:val="000000"/>
          <w:sz w:val="20"/>
          <w:szCs w:val="20"/>
          <w:lang w:val="bs-Latn-BA"/>
        </w:rPr>
        <w:t xml:space="preserve"> Svako zapošljavanje u okviru ovog Projekta (i njegovih pod-projekata) će se obavljati u skladu s domaćim zakonodavstvom</w:t>
      </w:r>
      <w:r w:rsidR="00A37BA1">
        <w:rPr>
          <w:rFonts w:ascii="Times New Roman" w:eastAsia="Times New Roman" w:hAnsi="Times New Roman" w:cs="Times New Roman"/>
          <w:color w:val="000000"/>
          <w:sz w:val="20"/>
          <w:szCs w:val="20"/>
          <w:lang w:val="bs-Latn-BA"/>
        </w:rPr>
        <w:t>,</w:t>
      </w:r>
      <w:r w:rsidR="00615B91">
        <w:rPr>
          <w:rFonts w:ascii="Times New Roman" w:eastAsia="Times New Roman" w:hAnsi="Times New Roman" w:cs="Times New Roman"/>
          <w:color w:val="000000"/>
          <w:sz w:val="20"/>
          <w:szCs w:val="20"/>
          <w:lang w:val="bs-Latn-BA"/>
        </w:rPr>
        <w:t xml:space="preserve"> koje zabranjuje zapošljavnaje osoba mlađih od 18 godina. Proces zapošljavanja u FBiH, u skladu sa Zakonom o radu</w:t>
      </w:r>
      <w:r w:rsidR="00A37BA1">
        <w:rPr>
          <w:rFonts w:ascii="Times New Roman" w:eastAsia="Times New Roman" w:hAnsi="Times New Roman" w:cs="Times New Roman"/>
          <w:color w:val="000000"/>
          <w:sz w:val="20"/>
          <w:szCs w:val="20"/>
          <w:lang w:val="bs-Latn-BA"/>
        </w:rPr>
        <w:t>,</w:t>
      </w:r>
      <w:r w:rsidR="00615B91">
        <w:rPr>
          <w:rStyle w:val="FootnoteReference"/>
          <w:rFonts w:ascii="Times New Roman" w:eastAsia="Times New Roman" w:hAnsi="Times New Roman" w:cs="Times New Roman"/>
          <w:color w:val="000000"/>
          <w:sz w:val="20"/>
          <w:szCs w:val="20"/>
          <w:lang w:val="bs-Latn-BA"/>
        </w:rPr>
        <w:footnoteReference w:id="3"/>
      </w:r>
      <w:r w:rsidR="00615B91">
        <w:rPr>
          <w:rFonts w:ascii="Times New Roman" w:eastAsia="Times New Roman" w:hAnsi="Times New Roman" w:cs="Times New Roman"/>
          <w:color w:val="000000"/>
          <w:sz w:val="20"/>
          <w:szCs w:val="20"/>
          <w:lang w:val="bs-Latn-BA"/>
        </w:rPr>
        <w:t xml:space="preserve"> nalaže da osoba dostavi lični dokument u kojem je jasno naveden datum rođenja. </w:t>
      </w:r>
    </w:p>
    <w:p w14:paraId="21CF3B5B" w14:textId="77777777" w:rsidR="00921B32" w:rsidRPr="00834BC2" w:rsidRDefault="00921B32">
      <w:pPr>
        <w:spacing w:line="120" w:lineRule="exact"/>
        <w:rPr>
          <w:rFonts w:ascii="Times New Roman" w:eastAsia="Times New Roman" w:hAnsi="Times New Roman" w:cs="Times New Roman"/>
          <w:sz w:val="12"/>
          <w:szCs w:val="12"/>
          <w:lang w:val="bs-Latn-BA"/>
        </w:rPr>
      </w:pPr>
    </w:p>
    <w:p w14:paraId="2624E561" w14:textId="0BDC01AB" w:rsidR="00921B32" w:rsidRPr="00B463AC" w:rsidRDefault="00A37BA1">
      <w:pPr>
        <w:widowControl w:val="0"/>
        <w:spacing w:line="275" w:lineRule="auto"/>
        <w:ind w:right="544"/>
        <w:jc w:val="both"/>
        <w:rPr>
          <w:rFonts w:ascii="Times New Roman" w:eastAsia="Times New Roman" w:hAnsi="Times New Roman" w:cs="Times New Roman"/>
          <w:color w:val="000000"/>
          <w:sz w:val="20"/>
          <w:szCs w:val="20"/>
          <w:lang w:val="bs-Latn-BA"/>
        </w:rPr>
      </w:pPr>
      <w:r>
        <w:rPr>
          <w:rFonts w:ascii="Times New Roman" w:eastAsia="Times New Roman" w:hAnsi="Times New Roman" w:cs="Times New Roman"/>
          <w:color w:val="000000"/>
          <w:sz w:val="20"/>
          <w:szCs w:val="20"/>
          <w:lang w:val="bs-Latn-BA"/>
        </w:rPr>
        <w:t xml:space="preserve">Rizik projekta od </w:t>
      </w:r>
      <w:r w:rsidR="00926421" w:rsidRPr="00B463AC">
        <w:rPr>
          <w:rFonts w:ascii="Times New Roman" w:eastAsia="Times New Roman" w:hAnsi="Times New Roman" w:cs="Times New Roman"/>
          <w:color w:val="000000"/>
          <w:sz w:val="20"/>
          <w:szCs w:val="20"/>
          <w:lang w:val="bs-Latn-BA"/>
        </w:rPr>
        <w:t>rodno</w:t>
      </w:r>
      <w:r>
        <w:rPr>
          <w:rFonts w:ascii="Times New Roman" w:eastAsia="Times New Roman" w:hAnsi="Times New Roman" w:cs="Times New Roman"/>
          <w:color w:val="000000"/>
          <w:sz w:val="20"/>
          <w:szCs w:val="20"/>
          <w:lang w:val="bs-Latn-BA"/>
        </w:rPr>
        <w:t>g</w:t>
      </w:r>
      <w:r w:rsidR="00926421" w:rsidRPr="00B463AC">
        <w:rPr>
          <w:rFonts w:ascii="Times New Roman" w:eastAsia="Times New Roman" w:hAnsi="Times New Roman" w:cs="Times New Roman"/>
          <w:color w:val="000000"/>
          <w:sz w:val="20"/>
          <w:szCs w:val="20"/>
          <w:lang w:val="bs-Latn-BA"/>
        </w:rPr>
        <w:t xml:space="preserve"> nasilj</w:t>
      </w:r>
      <w:r>
        <w:rPr>
          <w:rFonts w:ascii="Times New Roman" w:eastAsia="Times New Roman" w:hAnsi="Times New Roman" w:cs="Times New Roman"/>
          <w:color w:val="000000"/>
          <w:sz w:val="20"/>
          <w:szCs w:val="20"/>
          <w:lang w:val="bs-Latn-BA"/>
        </w:rPr>
        <w:t>a</w:t>
      </w:r>
      <w:r w:rsidR="00926421" w:rsidRPr="00B463AC">
        <w:rPr>
          <w:rFonts w:ascii="Times New Roman" w:eastAsia="Times New Roman" w:hAnsi="Times New Roman" w:cs="Times New Roman"/>
          <w:color w:val="000000"/>
          <w:sz w:val="20"/>
          <w:szCs w:val="20"/>
          <w:lang w:val="bs-Latn-BA"/>
        </w:rPr>
        <w:t xml:space="preserve"> (seksualno iskorištavanje i</w:t>
      </w:r>
      <w:r w:rsidR="00615B91">
        <w:rPr>
          <w:rFonts w:ascii="Times New Roman" w:eastAsia="Times New Roman" w:hAnsi="Times New Roman" w:cs="Times New Roman"/>
          <w:color w:val="000000"/>
          <w:sz w:val="20"/>
          <w:szCs w:val="20"/>
          <w:lang w:val="bs-Latn-BA"/>
        </w:rPr>
        <w:t xml:space="preserve"> </w:t>
      </w:r>
      <w:r w:rsidR="00926421" w:rsidRPr="00B463AC">
        <w:rPr>
          <w:rFonts w:ascii="Times New Roman" w:eastAsia="Times New Roman" w:hAnsi="Times New Roman" w:cs="Times New Roman"/>
          <w:color w:val="000000"/>
          <w:sz w:val="20"/>
          <w:szCs w:val="20"/>
          <w:lang w:val="bs-Latn-BA"/>
        </w:rPr>
        <w:t xml:space="preserve">zlostavljanje/seksualno uznemiravanje - </w:t>
      </w:r>
      <w:r w:rsidR="00C24824">
        <w:rPr>
          <w:rFonts w:ascii="Times New Roman" w:eastAsia="Times New Roman" w:hAnsi="Times New Roman" w:cs="Times New Roman"/>
          <w:color w:val="000000"/>
          <w:sz w:val="20"/>
          <w:szCs w:val="20"/>
          <w:lang w:val="bs-Latn-BA"/>
        </w:rPr>
        <w:t>SEA/SH</w:t>
      </w:r>
      <w:r w:rsidR="00926421" w:rsidRPr="00B463AC">
        <w:rPr>
          <w:rFonts w:ascii="Times New Roman" w:eastAsia="Times New Roman" w:hAnsi="Times New Roman" w:cs="Times New Roman"/>
          <w:color w:val="000000"/>
          <w:sz w:val="20"/>
          <w:szCs w:val="20"/>
          <w:lang w:val="bs-Latn-BA"/>
        </w:rPr>
        <w:t>)</w:t>
      </w:r>
      <w:r w:rsidR="00C24824">
        <w:rPr>
          <w:rFonts w:ascii="Times New Roman" w:eastAsia="Times New Roman" w:hAnsi="Times New Roman" w:cs="Times New Roman"/>
          <w:color w:val="000000"/>
          <w:sz w:val="20"/>
          <w:szCs w:val="20"/>
          <w:lang w:val="bs-Latn-BA"/>
        </w:rPr>
        <w:t xml:space="preserve"> je </w:t>
      </w:r>
      <w:r w:rsidR="00C24824">
        <w:rPr>
          <w:rFonts w:ascii="Times New Roman" w:eastAsia="Times New Roman" w:hAnsi="Times New Roman" w:cs="Times New Roman"/>
          <w:color w:val="000000"/>
          <w:sz w:val="20"/>
          <w:szCs w:val="20"/>
          <w:lang w:val="bs-Latn-BA"/>
        </w:rPr>
        <w:lastRenderedPageBreak/>
        <w:t>procijenen kao mali</w:t>
      </w:r>
      <w:r w:rsidR="00926421" w:rsidRPr="00B463AC">
        <w:rPr>
          <w:rFonts w:ascii="Times New Roman" w:eastAsia="Times New Roman" w:hAnsi="Times New Roman" w:cs="Times New Roman"/>
          <w:color w:val="000000"/>
          <w:sz w:val="20"/>
          <w:szCs w:val="20"/>
          <w:lang w:val="bs-Latn-BA"/>
        </w:rPr>
        <w:t xml:space="preserve">. Uzimajući u obzir prirodu građevinskih poslova i karakteristike tržišta radne snage u BiH, očekuje se da će broj ženskih radnika na gradilištima biti vrlo nizak. Pretpostavlja se da će nekvalificirani i polukvalificirani građevinski radnici biti samo muškarci. Žene bi mogle biti angažirane kao </w:t>
      </w:r>
      <w:r w:rsidR="00C24824">
        <w:rPr>
          <w:rFonts w:ascii="Times New Roman" w:eastAsia="Times New Roman" w:hAnsi="Times New Roman" w:cs="Times New Roman"/>
          <w:color w:val="000000"/>
          <w:sz w:val="20"/>
          <w:szCs w:val="20"/>
          <w:lang w:val="bs-Latn-BA"/>
        </w:rPr>
        <w:t>rukovodioci</w:t>
      </w:r>
      <w:r w:rsidR="00926421" w:rsidRPr="00B463AC">
        <w:rPr>
          <w:rFonts w:ascii="Times New Roman" w:eastAsia="Times New Roman" w:hAnsi="Times New Roman" w:cs="Times New Roman"/>
          <w:color w:val="000000"/>
          <w:sz w:val="20"/>
          <w:szCs w:val="20"/>
          <w:lang w:val="bs-Latn-BA"/>
        </w:rPr>
        <w:t xml:space="preserve">, inženjerke i administrativno osoblje. Rizici od </w:t>
      </w:r>
      <w:r w:rsidR="00C24824">
        <w:rPr>
          <w:rFonts w:ascii="Times New Roman" w:eastAsia="Times New Roman" w:hAnsi="Times New Roman" w:cs="Times New Roman"/>
          <w:color w:val="000000"/>
          <w:sz w:val="20"/>
          <w:szCs w:val="20"/>
          <w:lang w:val="bs-Latn-BA"/>
        </w:rPr>
        <w:t>SEA/SH</w:t>
      </w:r>
      <w:r w:rsidR="00926421" w:rsidRPr="00B463AC">
        <w:rPr>
          <w:rFonts w:ascii="Times New Roman" w:eastAsia="Times New Roman" w:hAnsi="Times New Roman" w:cs="Times New Roman"/>
          <w:color w:val="000000"/>
          <w:sz w:val="20"/>
          <w:szCs w:val="20"/>
          <w:lang w:val="bs-Latn-BA"/>
        </w:rPr>
        <w:t xml:space="preserve"> mogu se pojačati u lokalnim zajednicama kada postoji velik priliv muških radnika izvan područja. Međutim, ne očekuje se veliki priliv radnika na pojedinačna gradilišta, budući da će veličina gradilišta biti mala i ne očekuje se da će imati negativne </w:t>
      </w:r>
      <w:r w:rsidR="00C24824">
        <w:rPr>
          <w:rFonts w:ascii="Times New Roman" w:eastAsia="Times New Roman" w:hAnsi="Times New Roman" w:cs="Times New Roman"/>
          <w:color w:val="000000"/>
          <w:sz w:val="20"/>
          <w:szCs w:val="20"/>
          <w:lang w:val="bs-Latn-BA"/>
        </w:rPr>
        <w:t>društvene</w:t>
      </w:r>
      <w:r w:rsidR="00926421" w:rsidRPr="00B463AC">
        <w:rPr>
          <w:rFonts w:ascii="Times New Roman" w:eastAsia="Times New Roman" w:hAnsi="Times New Roman" w:cs="Times New Roman"/>
          <w:color w:val="000000"/>
          <w:sz w:val="20"/>
          <w:szCs w:val="20"/>
          <w:lang w:val="bs-Latn-BA"/>
        </w:rPr>
        <w:t xml:space="preserve"> </w:t>
      </w:r>
      <w:r w:rsidR="00F55D5D">
        <w:rPr>
          <w:rFonts w:ascii="Times New Roman" w:eastAsia="Times New Roman" w:hAnsi="Times New Roman" w:cs="Times New Roman"/>
          <w:color w:val="000000"/>
          <w:sz w:val="20"/>
          <w:szCs w:val="20"/>
          <w:lang w:val="bs-Latn-BA"/>
        </w:rPr>
        <w:t>uti</w:t>
      </w:r>
      <w:r w:rsidR="00926421" w:rsidRPr="00B463AC">
        <w:rPr>
          <w:rFonts w:ascii="Times New Roman" w:eastAsia="Times New Roman" w:hAnsi="Times New Roman" w:cs="Times New Roman"/>
          <w:color w:val="000000"/>
          <w:sz w:val="20"/>
          <w:szCs w:val="20"/>
          <w:lang w:val="bs-Latn-BA"/>
        </w:rPr>
        <w:t xml:space="preserve">caje. Identificirani rizici od </w:t>
      </w:r>
      <w:r w:rsidR="00C24824">
        <w:rPr>
          <w:rFonts w:ascii="Times New Roman" w:eastAsia="Times New Roman" w:hAnsi="Times New Roman" w:cs="Times New Roman"/>
          <w:color w:val="000000"/>
          <w:sz w:val="20"/>
          <w:szCs w:val="20"/>
          <w:lang w:val="bs-Latn-BA"/>
        </w:rPr>
        <w:t xml:space="preserve">SEA/SH </w:t>
      </w:r>
      <w:r w:rsidR="00926421" w:rsidRPr="00B463AC">
        <w:rPr>
          <w:rFonts w:ascii="Times New Roman" w:eastAsia="Times New Roman" w:hAnsi="Times New Roman" w:cs="Times New Roman"/>
          <w:color w:val="000000"/>
          <w:sz w:val="20"/>
          <w:szCs w:val="20"/>
          <w:lang w:val="bs-Latn-BA"/>
        </w:rPr>
        <w:t xml:space="preserve">mogu se ublažiti objavljivanjem i podizanjem svijesti o Kodeksu ponašanja, </w:t>
      </w:r>
      <w:r w:rsidR="00C24824">
        <w:rPr>
          <w:rFonts w:ascii="Times New Roman" w:eastAsia="Times New Roman" w:hAnsi="Times New Roman" w:cs="Times New Roman"/>
          <w:color w:val="000000"/>
          <w:sz w:val="20"/>
          <w:szCs w:val="20"/>
          <w:lang w:val="bs-Latn-BA"/>
        </w:rPr>
        <w:t>obukom</w:t>
      </w:r>
      <w:r w:rsidR="00926421" w:rsidRPr="00B463AC">
        <w:rPr>
          <w:rFonts w:ascii="Times New Roman" w:eastAsia="Times New Roman" w:hAnsi="Times New Roman" w:cs="Times New Roman"/>
          <w:color w:val="000000"/>
          <w:sz w:val="20"/>
          <w:szCs w:val="20"/>
          <w:lang w:val="bs-Latn-BA"/>
        </w:rPr>
        <w:t xml:space="preserve"> ugovornih radnika o pitanjima </w:t>
      </w:r>
      <w:r w:rsidR="00C24824">
        <w:rPr>
          <w:rFonts w:ascii="Times New Roman" w:eastAsia="Times New Roman" w:hAnsi="Times New Roman" w:cs="Times New Roman"/>
          <w:color w:val="000000"/>
          <w:sz w:val="20"/>
          <w:szCs w:val="20"/>
          <w:lang w:val="bs-Latn-BA"/>
        </w:rPr>
        <w:t>SEA/SH</w:t>
      </w:r>
      <w:r w:rsidR="00926421" w:rsidRPr="00B463AC">
        <w:rPr>
          <w:rFonts w:ascii="Times New Roman" w:eastAsia="Times New Roman" w:hAnsi="Times New Roman" w:cs="Times New Roman"/>
          <w:color w:val="000000"/>
          <w:sz w:val="20"/>
          <w:szCs w:val="20"/>
          <w:lang w:val="bs-Latn-BA"/>
        </w:rPr>
        <w:t xml:space="preserve">, kao i jačanjem MŽ uvođenjem procedura za postupanje u vezi s </w:t>
      </w:r>
      <w:r w:rsidR="00C24824">
        <w:rPr>
          <w:rFonts w:ascii="Times New Roman" w:eastAsia="Times New Roman" w:hAnsi="Times New Roman" w:cs="Times New Roman"/>
          <w:color w:val="000000"/>
          <w:sz w:val="20"/>
          <w:szCs w:val="20"/>
          <w:lang w:val="bs-Latn-BA"/>
        </w:rPr>
        <w:t>rizikom od prijava</w:t>
      </w:r>
      <w:r w:rsidR="00926421" w:rsidRPr="00B463AC">
        <w:rPr>
          <w:rFonts w:ascii="Times New Roman" w:eastAsia="Times New Roman" w:hAnsi="Times New Roman" w:cs="Times New Roman"/>
          <w:color w:val="000000"/>
          <w:sz w:val="20"/>
          <w:szCs w:val="20"/>
          <w:lang w:val="bs-Latn-BA"/>
        </w:rPr>
        <w:t xml:space="preserve"> </w:t>
      </w:r>
      <w:r w:rsidR="00C24824">
        <w:rPr>
          <w:rFonts w:ascii="Times New Roman" w:eastAsia="Times New Roman" w:hAnsi="Times New Roman" w:cs="Times New Roman"/>
          <w:color w:val="000000"/>
          <w:sz w:val="20"/>
          <w:szCs w:val="20"/>
          <w:lang w:val="bs-Latn-BA"/>
        </w:rPr>
        <w:t xml:space="preserve"> </w:t>
      </w:r>
      <w:r w:rsidR="00926421" w:rsidRPr="00B463AC">
        <w:rPr>
          <w:rFonts w:ascii="Times New Roman" w:eastAsia="Times New Roman" w:hAnsi="Times New Roman" w:cs="Times New Roman"/>
          <w:color w:val="000000"/>
          <w:sz w:val="20"/>
          <w:szCs w:val="20"/>
          <w:lang w:val="bs-Latn-BA"/>
        </w:rPr>
        <w:t>seksualno</w:t>
      </w:r>
      <w:r w:rsidR="00C24824">
        <w:rPr>
          <w:rFonts w:ascii="Times New Roman" w:eastAsia="Times New Roman" w:hAnsi="Times New Roman" w:cs="Times New Roman"/>
          <w:color w:val="000000"/>
          <w:sz w:val="20"/>
          <w:szCs w:val="20"/>
          <w:lang w:val="bs-Latn-BA"/>
        </w:rPr>
        <w:t>g</w:t>
      </w:r>
      <w:r w:rsidR="00926421" w:rsidRPr="00B463AC">
        <w:rPr>
          <w:rFonts w:ascii="Times New Roman" w:eastAsia="Times New Roman" w:hAnsi="Times New Roman" w:cs="Times New Roman"/>
          <w:color w:val="000000"/>
          <w:sz w:val="20"/>
          <w:szCs w:val="20"/>
          <w:lang w:val="bs-Latn-BA"/>
        </w:rPr>
        <w:t xml:space="preserve"> iskorištavanj</w:t>
      </w:r>
      <w:r w:rsidR="00C24824">
        <w:rPr>
          <w:rFonts w:ascii="Times New Roman" w:eastAsia="Times New Roman" w:hAnsi="Times New Roman" w:cs="Times New Roman"/>
          <w:color w:val="000000"/>
          <w:sz w:val="20"/>
          <w:szCs w:val="20"/>
          <w:lang w:val="bs-Latn-BA"/>
        </w:rPr>
        <w:t>a</w:t>
      </w:r>
      <w:r w:rsidR="00926421" w:rsidRPr="00B463AC">
        <w:rPr>
          <w:rFonts w:ascii="Times New Roman" w:eastAsia="Times New Roman" w:hAnsi="Times New Roman" w:cs="Times New Roman"/>
          <w:color w:val="000000"/>
          <w:sz w:val="20"/>
          <w:szCs w:val="20"/>
          <w:lang w:val="bs-Latn-BA"/>
        </w:rPr>
        <w:t xml:space="preserve"> </w:t>
      </w:r>
      <w:r w:rsidR="00C24824">
        <w:rPr>
          <w:rFonts w:ascii="Times New Roman" w:eastAsia="Times New Roman" w:hAnsi="Times New Roman" w:cs="Times New Roman"/>
          <w:color w:val="000000"/>
          <w:sz w:val="20"/>
          <w:szCs w:val="20"/>
          <w:lang w:val="bs-Latn-BA"/>
        </w:rPr>
        <w:t>i zlostavljanja i seksualnog uznemiravanja</w:t>
      </w:r>
      <w:r w:rsidR="00926421" w:rsidRPr="00B463AC">
        <w:rPr>
          <w:rFonts w:ascii="Times New Roman" w:eastAsia="Times New Roman" w:hAnsi="Times New Roman" w:cs="Times New Roman"/>
          <w:color w:val="000000"/>
          <w:sz w:val="20"/>
          <w:szCs w:val="20"/>
          <w:lang w:val="bs-Latn-BA"/>
        </w:rPr>
        <w:t>.</w:t>
      </w:r>
    </w:p>
    <w:p w14:paraId="7080937A" w14:textId="77777777" w:rsidR="00921B32" w:rsidRPr="00B463AC" w:rsidRDefault="00921B32">
      <w:pPr>
        <w:spacing w:after="3" w:line="120" w:lineRule="exact"/>
        <w:rPr>
          <w:rFonts w:ascii="Times New Roman" w:eastAsia="Times New Roman" w:hAnsi="Times New Roman" w:cs="Times New Roman"/>
          <w:sz w:val="20"/>
          <w:szCs w:val="20"/>
          <w:lang w:val="bs-Latn-BA"/>
        </w:rPr>
      </w:pPr>
    </w:p>
    <w:p w14:paraId="0FA695FA" w14:textId="25965B57" w:rsidR="00921B32" w:rsidRPr="00B463AC" w:rsidRDefault="00926421">
      <w:pPr>
        <w:widowControl w:val="0"/>
        <w:spacing w:line="275" w:lineRule="auto"/>
        <w:ind w:right="510"/>
        <w:rPr>
          <w:rFonts w:ascii="Times New Roman" w:eastAsia="Times New Roman" w:hAnsi="Times New Roman" w:cs="Times New Roman"/>
          <w:color w:val="000000"/>
          <w:sz w:val="20"/>
          <w:szCs w:val="20"/>
          <w:lang w:val="bs-Latn-BA"/>
        </w:rPr>
      </w:pPr>
      <w:r w:rsidRPr="00B463AC">
        <w:rPr>
          <w:rFonts w:ascii="Times New Roman" w:eastAsia="Times New Roman" w:hAnsi="Times New Roman" w:cs="Times New Roman"/>
          <w:color w:val="000000"/>
          <w:sz w:val="20"/>
          <w:szCs w:val="20"/>
          <w:lang w:val="bs-Latn-BA"/>
        </w:rPr>
        <w:t xml:space="preserve">Ako se tokom implementacije </w:t>
      </w:r>
      <w:r w:rsidR="001B28B1">
        <w:rPr>
          <w:rFonts w:ascii="Times New Roman" w:eastAsia="Times New Roman" w:hAnsi="Times New Roman" w:cs="Times New Roman"/>
          <w:color w:val="000000"/>
          <w:sz w:val="20"/>
          <w:szCs w:val="20"/>
          <w:lang w:val="bs-Latn-BA"/>
        </w:rPr>
        <w:t>pod-proj</w:t>
      </w:r>
      <w:r w:rsidRPr="00B463AC">
        <w:rPr>
          <w:rFonts w:ascii="Times New Roman" w:eastAsia="Times New Roman" w:hAnsi="Times New Roman" w:cs="Times New Roman"/>
          <w:color w:val="000000"/>
          <w:sz w:val="20"/>
          <w:szCs w:val="20"/>
          <w:lang w:val="bs-Latn-BA"/>
        </w:rPr>
        <w:t xml:space="preserve">ekata pojave drugi rizici u vezi s radnom snagom, ove će se Procedure na odgovarajući način izmijeniti kako bi se spriječili dalji </w:t>
      </w:r>
      <w:r w:rsidR="00F55D5D">
        <w:rPr>
          <w:rFonts w:ascii="Times New Roman" w:eastAsia="Times New Roman" w:hAnsi="Times New Roman" w:cs="Times New Roman"/>
          <w:color w:val="000000"/>
          <w:sz w:val="20"/>
          <w:szCs w:val="20"/>
          <w:lang w:val="bs-Latn-BA"/>
        </w:rPr>
        <w:t>uti</w:t>
      </w:r>
      <w:r w:rsidRPr="00B463AC">
        <w:rPr>
          <w:rFonts w:ascii="Times New Roman" w:eastAsia="Times New Roman" w:hAnsi="Times New Roman" w:cs="Times New Roman"/>
          <w:color w:val="000000"/>
          <w:sz w:val="20"/>
          <w:szCs w:val="20"/>
          <w:lang w:val="bs-Latn-BA"/>
        </w:rPr>
        <w:t>caji.</w:t>
      </w:r>
    </w:p>
    <w:p w14:paraId="04D4459B" w14:textId="77777777" w:rsidR="00921B32" w:rsidRPr="00B463AC" w:rsidRDefault="00921B32">
      <w:pPr>
        <w:spacing w:line="240" w:lineRule="exact"/>
        <w:rPr>
          <w:rFonts w:ascii="Times New Roman" w:eastAsia="Times New Roman" w:hAnsi="Times New Roman" w:cs="Times New Roman"/>
          <w:sz w:val="20"/>
          <w:szCs w:val="20"/>
          <w:lang w:val="bs-Latn-BA"/>
        </w:rPr>
      </w:pPr>
    </w:p>
    <w:p w14:paraId="69D99278" w14:textId="77777777" w:rsidR="00921B32" w:rsidRPr="00B463AC" w:rsidRDefault="00921B32">
      <w:pPr>
        <w:spacing w:line="240" w:lineRule="exact"/>
        <w:rPr>
          <w:rFonts w:ascii="Times New Roman" w:eastAsia="Times New Roman" w:hAnsi="Times New Roman" w:cs="Times New Roman"/>
          <w:sz w:val="20"/>
          <w:szCs w:val="20"/>
          <w:lang w:val="bs-Latn-BA"/>
        </w:rPr>
      </w:pPr>
    </w:p>
    <w:p w14:paraId="5AD4E354" w14:textId="77777777" w:rsidR="00921B32" w:rsidRPr="00B463AC" w:rsidRDefault="00921B32">
      <w:pPr>
        <w:spacing w:line="240" w:lineRule="exact"/>
        <w:rPr>
          <w:rFonts w:ascii="Times New Roman" w:eastAsia="Times New Roman" w:hAnsi="Times New Roman" w:cs="Times New Roman"/>
          <w:sz w:val="20"/>
          <w:szCs w:val="20"/>
          <w:lang w:val="bs-Latn-BA"/>
        </w:rPr>
      </w:pPr>
    </w:p>
    <w:p w14:paraId="3421F046" w14:textId="77777777" w:rsidR="00921B32" w:rsidRPr="00B463AC" w:rsidRDefault="00921B32">
      <w:pPr>
        <w:spacing w:line="240" w:lineRule="exact"/>
        <w:rPr>
          <w:rFonts w:ascii="Times New Roman" w:eastAsia="Times New Roman" w:hAnsi="Times New Roman" w:cs="Times New Roman"/>
          <w:sz w:val="20"/>
          <w:szCs w:val="20"/>
          <w:lang w:val="bs-Latn-BA"/>
        </w:rPr>
      </w:pPr>
    </w:p>
    <w:p w14:paraId="150B7058"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72E19B4F"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54102081"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09BBE9FB"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090BF1FE"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2A4F4C68"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3F32EEEC"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2004B5F8"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6FC5A396"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0C21B00D"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036B8E43"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503D41E8" w14:textId="77777777" w:rsidR="00921B32" w:rsidRPr="00834BC2" w:rsidRDefault="00921B32">
      <w:pPr>
        <w:spacing w:after="8" w:line="140" w:lineRule="exact"/>
        <w:rPr>
          <w:rFonts w:ascii="Times New Roman" w:eastAsia="Times New Roman" w:hAnsi="Times New Roman" w:cs="Times New Roman"/>
          <w:sz w:val="14"/>
          <w:szCs w:val="14"/>
          <w:lang w:val="bs-Latn-BA"/>
        </w:rPr>
      </w:pPr>
    </w:p>
    <w:bookmarkEnd w:id="9"/>
    <w:p w14:paraId="59164981" w14:textId="5BCD1705" w:rsidR="00EC4F40" w:rsidRDefault="00EC4F40">
      <w:pPr>
        <w:rPr>
          <w:color w:val="000000"/>
          <w:lang w:val="bs-Latn-BA"/>
        </w:rPr>
      </w:pPr>
      <w:r>
        <w:rPr>
          <w:color w:val="000000"/>
          <w:lang w:val="bs-Latn-BA"/>
        </w:rPr>
        <w:br w:type="page"/>
      </w:r>
    </w:p>
    <w:p w14:paraId="65F901D7" w14:textId="77777777" w:rsidR="00921B32" w:rsidRPr="00834BC2" w:rsidRDefault="00921B32">
      <w:pPr>
        <w:widowControl w:val="0"/>
        <w:spacing w:line="240" w:lineRule="auto"/>
        <w:ind w:left="8963" w:right="-20"/>
        <w:rPr>
          <w:color w:val="000000"/>
          <w:lang w:val="bs-Latn-BA"/>
        </w:rPr>
        <w:sectPr w:rsidR="00921B32" w:rsidRPr="00834BC2" w:rsidSect="00F477CD">
          <w:pgSz w:w="11906" w:h="16838"/>
          <w:pgMar w:top="719" w:right="850" w:bottom="0" w:left="1416" w:header="0" w:footer="720" w:gutter="0"/>
          <w:cols w:space="708"/>
          <w:docGrid w:linePitch="299"/>
        </w:sectPr>
      </w:pPr>
    </w:p>
    <w:p w14:paraId="214592DB" w14:textId="73326F43" w:rsidR="00921B32" w:rsidRPr="000E2844" w:rsidRDefault="00926421" w:rsidP="001D64AE">
      <w:pPr>
        <w:pStyle w:val="ListParagraph"/>
        <w:widowControl w:val="0"/>
        <w:numPr>
          <w:ilvl w:val="0"/>
          <w:numId w:val="6"/>
        </w:numPr>
        <w:tabs>
          <w:tab w:val="left" w:pos="432"/>
        </w:tabs>
        <w:spacing w:line="240" w:lineRule="auto"/>
        <w:ind w:right="-20"/>
        <w:rPr>
          <w:rFonts w:ascii="Times New Roman" w:eastAsia="Times New Roman" w:hAnsi="Times New Roman" w:cs="Times New Roman"/>
          <w:b/>
          <w:bCs/>
          <w:color w:val="000000"/>
          <w:lang w:val="bs-Latn-BA"/>
        </w:rPr>
      </w:pPr>
      <w:bookmarkStart w:id="10" w:name="_page_26_0"/>
      <w:r w:rsidRPr="000E2844">
        <w:rPr>
          <w:rFonts w:ascii="Times New Roman" w:eastAsia="Times New Roman" w:hAnsi="Times New Roman" w:cs="Times New Roman"/>
          <w:b/>
          <w:bCs/>
          <w:color w:val="000000"/>
          <w:lang w:val="bs-Latn-BA"/>
        </w:rPr>
        <w:lastRenderedPageBreak/>
        <w:t>PREGLED RELEVANTNE LEGISLATIVE</w:t>
      </w:r>
    </w:p>
    <w:p w14:paraId="051FA2BF" w14:textId="77777777" w:rsidR="00921B32" w:rsidRPr="000E2844" w:rsidRDefault="00921B32">
      <w:pPr>
        <w:spacing w:after="4" w:line="160" w:lineRule="exact"/>
        <w:rPr>
          <w:rFonts w:ascii="Times New Roman" w:eastAsia="Times New Roman" w:hAnsi="Times New Roman" w:cs="Times New Roman"/>
          <w:lang w:val="bs-Latn-BA"/>
        </w:rPr>
      </w:pPr>
    </w:p>
    <w:p w14:paraId="29B31BEE" w14:textId="5FCE661E" w:rsidR="00921B32" w:rsidRPr="007544A0" w:rsidRDefault="00926421" w:rsidP="007544A0">
      <w:pPr>
        <w:widowControl w:val="0"/>
        <w:tabs>
          <w:tab w:val="left" w:pos="576"/>
        </w:tabs>
        <w:spacing w:line="240" w:lineRule="auto"/>
        <w:ind w:left="270" w:right="-20"/>
        <w:rPr>
          <w:rFonts w:ascii="Times New Roman" w:eastAsia="Times New Roman" w:hAnsi="Times New Roman" w:cs="Times New Roman"/>
          <w:b/>
          <w:bCs/>
          <w:color w:val="000000"/>
          <w:lang w:val="bs-Latn-BA"/>
        </w:rPr>
      </w:pPr>
      <w:r w:rsidRPr="007544A0">
        <w:rPr>
          <w:rFonts w:ascii="Times New Roman" w:eastAsia="Times New Roman" w:hAnsi="Times New Roman" w:cs="Times New Roman"/>
          <w:b/>
          <w:bCs/>
          <w:color w:val="000000"/>
          <w:lang w:val="bs-Latn-BA"/>
        </w:rPr>
        <w:t>Konvencije Međunarodne organizacije rada</w:t>
      </w:r>
    </w:p>
    <w:p w14:paraId="5743492F" w14:textId="77777777" w:rsidR="00921B32" w:rsidRPr="00834BC2" w:rsidRDefault="00921B32">
      <w:pPr>
        <w:spacing w:after="2" w:line="160" w:lineRule="exact"/>
        <w:rPr>
          <w:rFonts w:ascii="Times New Roman" w:eastAsia="Times New Roman" w:hAnsi="Times New Roman" w:cs="Times New Roman"/>
          <w:sz w:val="16"/>
          <w:szCs w:val="16"/>
          <w:lang w:val="bs-Latn-BA"/>
        </w:rPr>
      </w:pPr>
    </w:p>
    <w:p w14:paraId="4B5B741A" w14:textId="143ADD2B" w:rsidR="00921B32" w:rsidRPr="000E2844" w:rsidRDefault="00926421">
      <w:pPr>
        <w:widowControl w:val="0"/>
        <w:spacing w:line="273" w:lineRule="auto"/>
        <w:ind w:right="546"/>
        <w:jc w:val="both"/>
        <w:rPr>
          <w:rFonts w:ascii="Times New Roman" w:eastAsia="Times New Roman" w:hAnsi="Times New Roman" w:cs="Times New Roman"/>
          <w:color w:val="000000"/>
          <w:position w:val="7"/>
          <w:sz w:val="20"/>
          <w:szCs w:val="20"/>
          <w:lang w:val="bs-Latn-BA"/>
        </w:rPr>
      </w:pPr>
      <w:r w:rsidRPr="000E2844">
        <w:rPr>
          <w:rFonts w:ascii="Times New Roman" w:eastAsia="Times New Roman" w:hAnsi="Times New Roman" w:cs="Times New Roman"/>
          <w:color w:val="000000"/>
          <w:sz w:val="20"/>
          <w:szCs w:val="20"/>
          <w:lang w:val="bs-Latn-BA"/>
        </w:rPr>
        <w:t>Bosna i Hercegovina je članica Međunarodne organizacije rada (ILO) od juna 1993. godine. Osam temeljnih konvencija i četiri prioritetne konvencije su na snazi u BiH. Osam temeljnih konvencija uključuju sljedeće:</w:t>
      </w:r>
      <w:r w:rsidR="008A5FFC">
        <w:rPr>
          <w:rStyle w:val="FootnoteReference"/>
          <w:rFonts w:ascii="Times New Roman" w:eastAsia="Times New Roman" w:hAnsi="Times New Roman" w:cs="Times New Roman"/>
          <w:color w:val="000000"/>
          <w:sz w:val="20"/>
          <w:szCs w:val="20"/>
          <w:lang w:val="bs-Latn-BA"/>
        </w:rPr>
        <w:footnoteReference w:id="4"/>
      </w:r>
    </w:p>
    <w:p w14:paraId="0E81F618" w14:textId="77777777" w:rsidR="00921B32" w:rsidRPr="000E2844" w:rsidRDefault="00921B32">
      <w:pPr>
        <w:spacing w:after="4" w:line="200" w:lineRule="exact"/>
        <w:rPr>
          <w:rFonts w:ascii="Times New Roman" w:eastAsia="Times New Roman" w:hAnsi="Times New Roman" w:cs="Times New Roman"/>
          <w:position w:val="7"/>
          <w:sz w:val="20"/>
          <w:szCs w:val="20"/>
          <w:lang w:val="bs-Latn-BA"/>
        </w:rPr>
      </w:pPr>
    </w:p>
    <w:p w14:paraId="2ACAB8BB" w14:textId="1863ECFE" w:rsidR="00921B32" w:rsidRPr="000E2844" w:rsidRDefault="00926421">
      <w:pPr>
        <w:widowControl w:val="0"/>
        <w:spacing w:line="240" w:lineRule="auto"/>
        <w:ind w:left="360" w:right="-2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prisilnom radu, koja datira iz 1930</w:t>
      </w:r>
      <w:r w:rsidR="007544A0">
        <w:rPr>
          <w:rFonts w:ascii="Times New Roman" w:eastAsia="Times New Roman" w:hAnsi="Times New Roman" w:cs="Times New Roman"/>
          <w:color w:val="000000"/>
          <w:sz w:val="20"/>
          <w:szCs w:val="20"/>
          <w:lang w:val="bs-Latn-BA"/>
        </w:rPr>
        <w:t>.g.</w:t>
      </w:r>
    </w:p>
    <w:p w14:paraId="3E1DB8BF" w14:textId="084A9740" w:rsidR="00921B32" w:rsidRPr="000E2844" w:rsidRDefault="00926421">
      <w:pPr>
        <w:widowControl w:val="0"/>
        <w:spacing w:before="38" w:line="240" w:lineRule="auto"/>
        <w:ind w:left="360" w:right="-2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sindikalnim slobodama i zaštiti sindikalnih prava, koja datira iz 1948</w:t>
      </w:r>
      <w:r w:rsidR="007544A0">
        <w:rPr>
          <w:rFonts w:ascii="Times New Roman" w:eastAsia="Times New Roman" w:hAnsi="Times New Roman" w:cs="Times New Roman"/>
          <w:color w:val="000000"/>
          <w:sz w:val="20"/>
          <w:szCs w:val="20"/>
          <w:lang w:val="bs-Latn-BA"/>
        </w:rPr>
        <w:t>.g.</w:t>
      </w:r>
    </w:p>
    <w:p w14:paraId="154556EC" w14:textId="7CF5F180" w:rsidR="00921B32" w:rsidRPr="000E2844" w:rsidRDefault="00926421">
      <w:pPr>
        <w:widowControl w:val="0"/>
        <w:spacing w:before="37" w:line="276" w:lineRule="auto"/>
        <w:ind w:left="720" w:right="516" w:hanging="359"/>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primjeni načela prava na organiziranje i kolektivno pregovaranje, koja datira iz 1949</w:t>
      </w:r>
      <w:r w:rsidR="007544A0">
        <w:rPr>
          <w:rFonts w:ascii="Times New Roman" w:eastAsia="Times New Roman" w:hAnsi="Times New Roman" w:cs="Times New Roman"/>
          <w:color w:val="000000"/>
          <w:sz w:val="20"/>
          <w:szCs w:val="20"/>
          <w:lang w:val="bs-Latn-BA"/>
        </w:rPr>
        <w:t>.g.</w:t>
      </w:r>
    </w:p>
    <w:p w14:paraId="202465EA" w14:textId="6219236B" w:rsidR="00921B32" w:rsidRPr="000E2844" w:rsidRDefault="00926421" w:rsidP="007544A0">
      <w:pPr>
        <w:widowControl w:val="0"/>
        <w:spacing w:line="275" w:lineRule="auto"/>
        <w:ind w:left="450" w:right="510" w:hanging="89"/>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jednakosti nagrađivanja muške i ženske radne snage za rad jednake vrijednosti, koja datira iz 1951</w:t>
      </w:r>
      <w:r w:rsidR="007544A0">
        <w:rPr>
          <w:rFonts w:ascii="Times New Roman" w:eastAsia="Times New Roman" w:hAnsi="Times New Roman" w:cs="Times New Roman"/>
          <w:color w:val="000000"/>
          <w:sz w:val="20"/>
          <w:szCs w:val="20"/>
          <w:lang w:val="bs-Latn-BA"/>
        </w:rPr>
        <w:t>.g.</w:t>
      </w:r>
    </w:p>
    <w:p w14:paraId="2F66951B" w14:textId="40682422" w:rsidR="00921B32" w:rsidRPr="000E2844" w:rsidRDefault="00926421">
      <w:pPr>
        <w:widowControl w:val="0"/>
        <w:spacing w:line="240" w:lineRule="auto"/>
        <w:ind w:left="360" w:right="-2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zabrani prisilnog rada, koja datira iz 1957</w:t>
      </w:r>
      <w:r w:rsidR="007544A0">
        <w:rPr>
          <w:rFonts w:ascii="Times New Roman" w:eastAsia="Times New Roman" w:hAnsi="Times New Roman" w:cs="Times New Roman"/>
          <w:color w:val="000000"/>
          <w:sz w:val="20"/>
          <w:szCs w:val="20"/>
          <w:lang w:val="bs-Latn-BA"/>
        </w:rPr>
        <w:t>.g.</w:t>
      </w:r>
    </w:p>
    <w:p w14:paraId="13B3FF05" w14:textId="6BFCCA8A" w:rsidR="007544A0" w:rsidRDefault="00926421">
      <w:pPr>
        <w:widowControl w:val="0"/>
        <w:spacing w:before="36" w:line="277" w:lineRule="auto"/>
        <w:ind w:left="360" w:right="714"/>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diskriminaciji u odnosu na zaposlenje i zanimanje, koja datira iz 1958</w:t>
      </w:r>
      <w:r w:rsidR="007544A0">
        <w:rPr>
          <w:rFonts w:ascii="Times New Roman" w:eastAsia="Times New Roman" w:hAnsi="Times New Roman" w:cs="Times New Roman"/>
          <w:color w:val="000000"/>
          <w:sz w:val="20"/>
          <w:szCs w:val="20"/>
          <w:lang w:val="bs-Latn-BA"/>
        </w:rPr>
        <w:t>.g.</w:t>
      </w:r>
      <w:r w:rsidRPr="000E2844">
        <w:rPr>
          <w:rFonts w:ascii="Times New Roman" w:eastAsia="Times New Roman" w:hAnsi="Times New Roman" w:cs="Times New Roman"/>
          <w:color w:val="000000"/>
          <w:sz w:val="20"/>
          <w:szCs w:val="20"/>
          <w:lang w:val="bs-Latn-BA"/>
        </w:rPr>
        <w:t xml:space="preserve"> </w:t>
      </w:r>
    </w:p>
    <w:p w14:paraId="0D72F126" w14:textId="1276B6A7" w:rsidR="00921B32" w:rsidRPr="000E2844" w:rsidRDefault="00926421">
      <w:pPr>
        <w:widowControl w:val="0"/>
        <w:spacing w:before="36" w:line="277" w:lineRule="auto"/>
        <w:ind w:left="360" w:right="714"/>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minimalnoj dobi za zasnivanje radnog odnosa, koja datira iz 1973</w:t>
      </w:r>
      <w:r w:rsidR="007544A0">
        <w:rPr>
          <w:rFonts w:ascii="Times New Roman" w:eastAsia="Times New Roman" w:hAnsi="Times New Roman" w:cs="Times New Roman"/>
          <w:color w:val="000000"/>
          <w:sz w:val="20"/>
          <w:szCs w:val="20"/>
          <w:lang w:val="bs-Latn-BA"/>
        </w:rPr>
        <w:t>.g.</w:t>
      </w:r>
    </w:p>
    <w:p w14:paraId="0D99E519" w14:textId="015FD950" w:rsidR="00921B32" w:rsidRPr="000E2844" w:rsidRDefault="00926421">
      <w:pPr>
        <w:widowControl w:val="0"/>
        <w:spacing w:line="240" w:lineRule="auto"/>
        <w:ind w:left="360" w:right="-2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najgorim oblicima zloupotrebe dječjeg rada, koja datira iz 1999</w:t>
      </w:r>
      <w:r w:rsidR="007544A0">
        <w:rPr>
          <w:rFonts w:ascii="Times New Roman" w:eastAsia="Times New Roman" w:hAnsi="Times New Roman" w:cs="Times New Roman"/>
          <w:color w:val="000000"/>
          <w:sz w:val="20"/>
          <w:szCs w:val="20"/>
          <w:lang w:val="bs-Latn-BA"/>
        </w:rPr>
        <w:t>.g.</w:t>
      </w:r>
    </w:p>
    <w:p w14:paraId="63F69C96" w14:textId="77777777" w:rsidR="00921B32" w:rsidRPr="000E2844" w:rsidRDefault="00921B32">
      <w:pPr>
        <w:spacing w:after="16" w:line="140" w:lineRule="exact"/>
        <w:rPr>
          <w:rFonts w:ascii="Times New Roman" w:eastAsia="Times New Roman" w:hAnsi="Times New Roman" w:cs="Times New Roman"/>
          <w:sz w:val="20"/>
          <w:szCs w:val="20"/>
          <w:lang w:val="bs-Latn-BA"/>
        </w:rPr>
      </w:pPr>
    </w:p>
    <w:p w14:paraId="06E222A7" w14:textId="5951277F" w:rsidR="00921B32" w:rsidRPr="000E2844" w:rsidRDefault="00926421">
      <w:pPr>
        <w:widowControl w:val="0"/>
        <w:spacing w:line="240" w:lineRule="auto"/>
        <w:ind w:right="-20"/>
        <w:rPr>
          <w:rFonts w:ascii="Times New Roman" w:eastAsia="Times New Roman" w:hAnsi="Times New Roman" w:cs="Times New Roman"/>
          <w:color w:val="000000"/>
          <w:sz w:val="20"/>
          <w:szCs w:val="20"/>
          <w:lang w:val="bs-Latn-BA"/>
        </w:rPr>
      </w:pPr>
      <w:r w:rsidRPr="000E2844">
        <w:rPr>
          <w:rFonts w:ascii="Times New Roman" w:eastAsia="Times New Roman" w:hAnsi="Times New Roman" w:cs="Times New Roman"/>
          <w:color w:val="000000"/>
          <w:sz w:val="20"/>
          <w:szCs w:val="20"/>
          <w:lang w:val="bs-Latn-BA"/>
        </w:rPr>
        <w:t xml:space="preserve">Prioritetne konvencije koje je BiH </w:t>
      </w:r>
      <w:r w:rsidR="00F55D5D">
        <w:rPr>
          <w:rFonts w:ascii="Times New Roman" w:eastAsia="Times New Roman" w:hAnsi="Times New Roman" w:cs="Times New Roman"/>
          <w:color w:val="000000"/>
          <w:sz w:val="20"/>
          <w:szCs w:val="20"/>
          <w:lang w:val="bs-Latn-BA"/>
        </w:rPr>
        <w:t xml:space="preserve">Takođe </w:t>
      </w:r>
      <w:r w:rsidRPr="000E2844">
        <w:rPr>
          <w:rFonts w:ascii="Times New Roman" w:eastAsia="Times New Roman" w:hAnsi="Times New Roman" w:cs="Times New Roman"/>
          <w:color w:val="000000"/>
          <w:sz w:val="20"/>
          <w:szCs w:val="20"/>
          <w:lang w:val="bs-Latn-BA"/>
        </w:rPr>
        <w:t xml:space="preserve"> ratificirala su sljedeće:</w:t>
      </w:r>
    </w:p>
    <w:p w14:paraId="2C581352" w14:textId="77777777" w:rsidR="00921B32" w:rsidRPr="000E2844" w:rsidRDefault="00921B32">
      <w:pPr>
        <w:spacing w:after="17" w:line="140" w:lineRule="exact"/>
        <w:rPr>
          <w:rFonts w:ascii="Times New Roman" w:eastAsia="Times New Roman" w:hAnsi="Times New Roman" w:cs="Times New Roman"/>
          <w:sz w:val="20"/>
          <w:szCs w:val="20"/>
          <w:lang w:val="bs-Latn-BA"/>
        </w:rPr>
      </w:pPr>
    </w:p>
    <w:p w14:paraId="49EA0289" w14:textId="5B1497CA" w:rsidR="00921B32" w:rsidRPr="000E2844" w:rsidRDefault="00926421">
      <w:pPr>
        <w:widowControl w:val="0"/>
        <w:spacing w:line="240" w:lineRule="auto"/>
        <w:ind w:left="360" w:right="-2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inspekciji rada, koja datira iz 1947</w:t>
      </w:r>
      <w:r w:rsidR="007544A0">
        <w:rPr>
          <w:rFonts w:ascii="Times New Roman" w:eastAsia="Times New Roman" w:hAnsi="Times New Roman" w:cs="Times New Roman"/>
          <w:color w:val="000000"/>
          <w:sz w:val="20"/>
          <w:szCs w:val="20"/>
          <w:lang w:val="bs-Latn-BA"/>
        </w:rPr>
        <w:t>.g.</w:t>
      </w:r>
    </w:p>
    <w:p w14:paraId="31702221" w14:textId="4080888F" w:rsidR="00921B32" w:rsidRPr="000E2844" w:rsidRDefault="00926421">
      <w:pPr>
        <w:widowControl w:val="0"/>
        <w:spacing w:before="40" w:line="240" w:lineRule="auto"/>
        <w:ind w:left="360" w:right="-2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politici zapošljavanja, koja datira iz 1964</w:t>
      </w:r>
      <w:r w:rsidR="007544A0">
        <w:rPr>
          <w:rFonts w:ascii="Times New Roman" w:eastAsia="Times New Roman" w:hAnsi="Times New Roman" w:cs="Times New Roman"/>
          <w:color w:val="000000"/>
          <w:sz w:val="20"/>
          <w:szCs w:val="20"/>
          <w:lang w:val="bs-Latn-BA"/>
        </w:rPr>
        <w:t>.g.</w:t>
      </w:r>
    </w:p>
    <w:p w14:paraId="35DA1618" w14:textId="0F5EBFD7" w:rsidR="00921B32" w:rsidRPr="000E2844" w:rsidRDefault="00926421">
      <w:pPr>
        <w:widowControl w:val="0"/>
        <w:spacing w:before="37" w:line="240" w:lineRule="auto"/>
        <w:ind w:left="360" w:right="-2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inspekciji rada (poljoprivreda), koja datira iz 1969</w:t>
      </w:r>
      <w:r w:rsidR="007544A0">
        <w:rPr>
          <w:rFonts w:ascii="Times New Roman" w:eastAsia="Times New Roman" w:hAnsi="Times New Roman" w:cs="Times New Roman"/>
          <w:color w:val="000000"/>
          <w:sz w:val="20"/>
          <w:szCs w:val="20"/>
          <w:lang w:val="bs-Latn-BA"/>
        </w:rPr>
        <w:t>.g.</w:t>
      </w:r>
    </w:p>
    <w:p w14:paraId="0A8E62D9" w14:textId="2DA03A91" w:rsidR="00921B32" w:rsidRPr="000E2844" w:rsidRDefault="00926421">
      <w:pPr>
        <w:widowControl w:val="0"/>
        <w:spacing w:before="38" w:line="275" w:lineRule="auto"/>
        <w:ind w:left="720" w:right="511" w:hanging="359"/>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tripartitnom savjetovanju (Međunarodni standardi rada), koja datira iz 1976</w:t>
      </w:r>
      <w:r w:rsidR="007544A0">
        <w:rPr>
          <w:rFonts w:ascii="Times New Roman" w:eastAsia="Times New Roman" w:hAnsi="Times New Roman" w:cs="Times New Roman"/>
          <w:color w:val="000000"/>
          <w:sz w:val="20"/>
          <w:szCs w:val="20"/>
          <w:lang w:val="bs-Latn-BA"/>
        </w:rPr>
        <w:t>.g.</w:t>
      </w:r>
    </w:p>
    <w:p w14:paraId="1372E74A" w14:textId="77777777" w:rsidR="00921B32" w:rsidRPr="00834BC2" w:rsidRDefault="00921B32">
      <w:pPr>
        <w:spacing w:line="120" w:lineRule="exact"/>
        <w:rPr>
          <w:rFonts w:ascii="Times New Roman" w:eastAsia="Times New Roman" w:hAnsi="Times New Roman" w:cs="Times New Roman"/>
          <w:sz w:val="12"/>
          <w:szCs w:val="12"/>
          <w:lang w:val="bs-Latn-BA"/>
        </w:rPr>
      </w:pPr>
    </w:p>
    <w:p w14:paraId="3A1FCE29" w14:textId="77777777" w:rsidR="00921B32" w:rsidRPr="000E2844" w:rsidRDefault="00926421">
      <w:pPr>
        <w:widowControl w:val="0"/>
        <w:spacing w:line="240" w:lineRule="auto"/>
        <w:ind w:right="-20"/>
        <w:rPr>
          <w:rFonts w:ascii="Times New Roman" w:eastAsia="Times New Roman" w:hAnsi="Times New Roman" w:cs="Times New Roman"/>
          <w:color w:val="000000"/>
          <w:sz w:val="20"/>
          <w:szCs w:val="20"/>
          <w:lang w:val="bs-Latn-BA"/>
        </w:rPr>
      </w:pPr>
      <w:r w:rsidRPr="000E2844">
        <w:rPr>
          <w:rFonts w:ascii="Times New Roman" w:eastAsia="Times New Roman" w:hAnsi="Times New Roman" w:cs="Times New Roman"/>
          <w:color w:val="000000"/>
          <w:sz w:val="20"/>
          <w:szCs w:val="20"/>
          <w:lang w:val="bs-Latn-BA"/>
        </w:rPr>
        <w:t>Ostale ratificirane konvencije su sljedeće:</w:t>
      </w:r>
    </w:p>
    <w:p w14:paraId="7134D149" w14:textId="77777777" w:rsidR="00921B32" w:rsidRPr="000E2844" w:rsidRDefault="00921B32">
      <w:pPr>
        <w:spacing w:after="19" w:line="140" w:lineRule="exact"/>
        <w:rPr>
          <w:rFonts w:ascii="Times New Roman" w:eastAsia="Times New Roman" w:hAnsi="Times New Roman" w:cs="Times New Roman"/>
          <w:sz w:val="20"/>
          <w:szCs w:val="20"/>
          <w:lang w:val="bs-Latn-BA"/>
        </w:rPr>
      </w:pPr>
    </w:p>
    <w:p w14:paraId="124DC7EC" w14:textId="78B8B09E" w:rsidR="00921B32" w:rsidRPr="000E2844" w:rsidRDefault="00926421">
      <w:pPr>
        <w:widowControl w:val="0"/>
        <w:spacing w:line="240" w:lineRule="auto"/>
        <w:ind w:left="360" w:right="-2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nezaposlenosti, koja datira iz 1919</w:t>
      </w:r>
      <w:r w:rsidR="007544A0">
        <w:rPr>
          <w:rFonts w:ascii="Times New Roman" w:eastAsia="Times New Roman" w:hAnsi="Times New Roman" w:cs="Times New Roman"/>
          <w:color w:val="000000"/>
          <w:sz w:val="20"/>
          <w:szCs w:val="20"/>
          <w:lang w:val="bs-Latn-BA"/>
        </w:rPr>
        <w:t>.g.</w:t>
      </w:r>
    </w:p>
    <w:p w14:paraId="09D9D5F9" w14:textId="5C562BD8" w:rsidR="007544A0" w:rsidRDefault="00926421">
      <w:pPr>
        <w:widowControl w:val="0"/>
        <w:spacing w:before="38" w:line="275" w:lineRule="auto"/>
        <w:ind w:left="360" w:right="1869"/>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pravu na udruživanje (poljoprivreda), koja datira iz 1921</w:t>
      </w:r>
      <w:r w:rsidR="007544A0">
        <w:rPr>
          <w:rFonts w:ascii="Times New Roman" w:eastAsia="Times New Roman" w:hAnsi="Times New Roman" w:cs="Times New Roman"/>
          <w:color w:val="000000"/>
          <w:sz w:val="20"/>
          <w:szCs w:val="20"/>
          <w:lang w:val="bs-Latn-BA"/>
        </w:rPr>
        <w:t>.g.</w:t>
      </w:r>
      <w:r w:rsidRPr="000E2844">
        <w:rPr>
          <w:rFonts w:ascii="Times New Roman" w:eastAsia="Times New Roman" w:hAnsi="Times New Roman" w:cs="Times New Roman"/>
          <w:color w:val="000000"/>
          <w:sz w:val="20"/>
          <w:szCs w:val="20"/>
          <w:lang w:val="bs-Latn-BA"/>
        </w:rPr>
        <w:t xml:space="preserve"> </w:t>
      </w:r>
    </w:p>
    <w:p w14:paraId="650254DF" w14:textId="67DFEDF5" w:rsidR="007544A0" w:rsidRDefault="00926421">
      <w:pPr>
        <w:widowControl w:val="0"/>
        <w:spacing w:before="38" w:line="275" w:lineRule="auto"/>
        <w:ind w:left="360" w:right="1869"/>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obeštećenju radnika (poljoprivreda), koja datira iz 1921</w:t>
      </w:r>
      <w:r w:rsidR="007544A0">
        <w:rPr>
          <w:rFonts w:ascii="Times New Roman" w:eastAsia="Times New Roman" w:hAnsi="Times New Roman" w:cs="Times New Roman"/>
          <w:color w:val="000000"/>
          <w:sz w:val="20"/>
          <w:szCs w:val="20"/>
          <w:lang w:val="bs-Latn-BA"/>
        </w:rPr>
        <w:t>.g.</w:t>
      </w:r>
      <w:r w:rsidRPr="000E2844">
        <w:rPr>
          <w:rFonts w:ascii="Times New Roman" w:eastAsia="Times New Roman" w:hAnsi="Times New Roman" w:cs="Times New Roman"/>
          <w:color w:val="000000"/>
          <w:sz w:val="20"/>
          <w:szCs w:val="20"/>
          <w:lang w:val="bs-Latn-BA"/>
        </w:rPr>
        <w:t xml:space="preserve"> </w:t>
      </w:r>
    </w:p>
    <w:p w14:paraId="4CFB5983" w14:textId="0EF06BC2" w:rsidR="00921B32" w:rsidRPr="000E2844" w:rsidRDefault="00926421">
      <w:pPr>
        <w:widowControl w:val="0"/>
        <w:spacing w:before="38" w:line="275" w:lineRule="auto"/>
        <w:ind w:left="360" w:right="1869"/>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upotrebi otrovnog bjelila (u bojanju), koja datira iz 1921</w:t>
      </w:r>
      <w:r w:rsidR="007544A0">
        <w:rPr>
          <w:rFonts w:ascii="Times New Roman" w:eastAsia="Times New Roman" w:hAnsi="Times New Roman" w:cs="Times New Roman"/>
          <w:color w:val="000000"/>
          <w:sz w:val="20"/>
          <w:szCs w:val="20"/>
          <w:lang w:val="bs-Latn-BA"/>
        </w:rPr>
        <w:t>.g.</w:t>
      </w:r>
    </w:p>
    <w:p w14:paraId="61A5D9F1" w14:textId="3EE58DB4" w:rsidR="00921B32" w:rsidRPr="000E2844" w:rsidRDefault="00926421">
      <w:pPr>
        <w:widowControl w:val="0"/>
        <w:spacing w:before="2" w:line="240" w:lineRule="auto"/>
        <w:ind w:left="360" w:right="-2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obeštećenju radnika (u slučaju nesreća), koja datira iz 1925</w:t>
      </w:r>
      <w:r w:rsidR="007544A0">
        <w:rPr>
          <w:rFonts w:ascii="Times New Roman" w:eastAsia="Times New Roman" w:hAnsi="Times New Roman" w:cs="Times New Roman"/>
          <w:color w:val="000000"/>
          <w:sz w:val="20"/>
          <w:szCs w:val="20"/>
          <w:lang w:val="bs-Latn-BA"/>
        </w:rPr>
        <w:t>.g.</w:t>
      </w:r>
    </w:p>
    <w:p w14:paraId="32A6ED36" w14:textId="71AF7408" w:rsidR="00921B32" w:rsidRPr="000E2844" w:rsidRDefault="00926421">
      <w:pPr>
        <w:widowControl w:val="0"/>
        <w:spacing w:before="38" w:line="275" w:lineRule="auto"/>
        <w:ind w:left="720" w:right="513" w:hanging="359"/>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naknadama koje se isplaćuju radnicima za profesionalne bolesti, koja datira iz 1925</w:t>
      </w:r>
      <w:r w:rsidR="007544A0">
        <w:rPr>
          <w:rFonts w:ascii="Times New Roman" w:eastAsia="Times New Roman" w:hAnsi="Times New Roman" w:cs="Times New Roman"/>
          <w:color w:val="000000"/>
          <w:sz w:val="20"/>
          <w:szCs w:val="20"/>
          <w:lang w:val="bs-Latn-BA"/>
        </w:rPr>
        <w:t>.g.</w:t>
      </w:r>
    </w:p>
    <w:p w14:paraId="0C4260FE" w14:textId="6117EB97" w:rsidR="007544A0" w:rsidRDefault="00926421">
      <w:pPr>
        <w:widowControl w:val="0"/>
        <w:spacing w:line="275" w:lineRule="auto"/>
        <w:ind w:left="360" w:right="515"/>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jednakom postupanju (obeštećenje u slučaju nesreće), koja datira iz 1925</w:t>
      </w:r>
      <w:r w:rsidR="007544A0">
        <w:rPr>
          <w:rFonts w:ascii="Times New Roman" w:eastAsia="Times New Roman" w:hAnsi="Times New Roman" w:cs="Times New Roman"/>
          <w:color w:val="000000"/>
          <w:sz w:val="20"/>
          <w:szCs w:val="20"/>
          <w:lang w:val="bs-Latn-BA"/>
        </w:rPr>
        <w:t>.g.</w:t>
      </w:r>
      <w:r w:rsidRPr="000E2844">
        <w:rPr>
          <w:rFonts w:ascii="Times New Roman" w:eastAsia="Times New Roman" w:hAnsi="Times New Roman" w:cs="Times New Roman"/>
          <w:color w:val="000000"/>
          <w:sz w:val="20"/>
          <w:szCs w:val="20"/>
          <w:lang w:val="bs-Latn-BA"/>
        </w:rPr>
        <w:t xml:space="preserve"> </w:t>
      </w:r>
    </w:p>
    <w:p w14:paraId="48E6F15B" w14:textId="78726509" w:rsidR="00921B32" w:rsidRPr="000E2844" w:rsidRDefault="00926421">
      <w:pPr>
        <w:widowControl w:val="0"/>
        <w:spacing w:line="275" w:lineRule="auto"/>
        <w:ind w:left="360" w:right="515"/>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osiguranju za slučaj bolesti (poljoprivreda), koja datira iz 1927</w:t>
      </w:r>
      <w:r w:rsidR="007544A0">
        <w:rPr>
          <w:rFonts w:ascii="Times New Roman" w:eastAsia="Times New Roman" w:hAnsi="Times New Roman" w:cs="Times New Roman"/>
          <w:color w:val="000000"/>
          <w:sz w:val="20"/>
          <w:szCs w:val="20"/>
          <w:lang w:val="bs-Latn-BA"/>
        </w:rPr>
        <w:t>.g.</w:t>
      </w:r>
    </w:p>
    <w:p w14:paraId="4530DDF1" w14:textId="6F3BB4BD" w:rsidR="007544A0" w:rsidRDefault="00926421">
      <w:pPr>
        <w:widowControl w:val="0"/>
        <w:spacing w:before="2" w:line="275" w:lineRule="auto"/>
        <w:ind w:left="360" w:right="3028"/>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službama zapošljavanja, koja datira iz 1948</w:t>
      </w:r>
      <w:r w:rsidR="007544A0">
        <w:rPr>
          <w:rFonts w:ascii="Times New Roman" w:eastAsia="Times New Roman" w:hAnsi="Times New Roman" w:cs="Times New Roman"/>
          <w:color w:val="000000"/>
          <w:sz w:val="20"/>
          <w:szCs w:val="20"/>
          <w:lang w:val="bs-Latn-BA"/>
        </w:rPr>
        <w:t>.g.</w:t>
      </w:r>
      <w:r w:rsidRPr="000E2844">
        <w:rPr>
          <w:rFonts w:ascii="Times New Roman" w:eastAsia="Times New Roman" w:hAnsi="Times New Roman" w:cs="Times New Roman"/>
          <w:color w:val="000000"/>
          <w:sz w:val="20"/>
          <w:szCs w:val="20"/>
          <w:lang w:val="bs-Latn-BA"/>
        </w:rPr>
        <w:t xml:space="preserve"> </w:t>
      </w:r>
    </w:p>
    <w:p w14:paraId="5EC60780" w14:textId="50D93157" w:rsidR="00921B32" w:rsidRPr="000E2844" w:rsidRDefault="00926421">
      <w:pPr>
        <w:widowControl w:val="0"/>
        <w:spacing w:before="2" w:line="275" w:lineRule="auto"/>
        <w:ind w:left="360" w:right="3028"/>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noćnom radu žena, koja datira iz 1948</w:t>
      </w:r>
      <w:r w:rsidR="007544A0">
        <w:rPr>
          <w:rFonts w:ascii="Times New Roman" w:eastAsia="Times New Roman" w:hAnsi="Times New Roman" w:cs="Times New Roman"/>
          <w:color w:val="000000"/>
          <w:sz w:val="20"/>
          <w:szCs w:val="20"/>
          <w:lang w:val="bs-Latn-BA"/>
        </w:rPr>
        <w:t>.g.</w:t>
      </w:r>
    </w:p>
    <w:p w14:paraId="0963D606" w14:textId="2E2274A1" w:rsidR="007544A0" w:rsidRDefault="00926421">
      <w:pPr>
        <w:widowControl w:val="0"/>
        <w:spacing w:line="275" w:lineRule="auto"/>
        <w:ind w:left="360" w:right="1059"/>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noćnom radu mladih osoba / djece (industrija), koja datira iz 1948</w:t>
      </w:r>
      <w:r w:rsidR="007544A0">
        <w:rPr>
          <w:rFonts w:ascii="Times New Roman" w:eastAsia="Times New Roman" w:hAnsi="Times New Roman" w:cs="Times New Roman"/>
          <w:color w:val="000000"/>
          <w:sz w:val="20"/>
          <w:szCs w:val="20"/>
          <w:lang w:val="bs-Latn-BA"/>
        </w:rPr>
        <w:t>.g.</w:t>
      </w:r>
      <w:r w:rsidRPr="000E2844">
        <w:rPr>
          <w:rFonts w:ascii="Times New Roman" w:eastAsia="Times New Roman" w:hAnsi="Times New Roman" w:cs="Times New Roman"/>
          <w:color w:val="000000"/>
          <w:sz w:val="20"/>
          <w:szCs w:val="20"/>
          <w:lang w:val="bs-Latn-BA"/>
        </w:rPr>
        <w:t xml:space="preserve"> </w:t>
      </w:r>
    </w:p>
    <w:p w14:paraId="6E1A925D" w14:textId="2907B1AE" w:rsidR="00921B32" w:rsidRPr="000E2844" w:rsidRDefault="00926421">
      <w:pPr>
        <w:widowControl w:val="0"/>
        <w:spacing w:line="275" w:lineRule="auto"/>
        <w:ind w:left="360" w:right="1059"/>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socijalnom osiguranju (minimalni standardi), koja datira iz 1952</w:t>
      </w:r>
      <w:r w:rsidR="007544A0">
        <w:rPr>
          <w:rFonts w:ascii="Times New Roman" w:eastAsia="Times New Roman" w:hAnsi="Times New Roman" w:cs="Times New Roman"/>
          <w:color w:val="000000"/>
          <w:sz w:val="20"/>
          <w:szCs w:val="20"/>
          <w:lang w:val="bs-Latn-BA"/>
        </w:rPr>
        <w:t>.g.</w:t>
      </w:r>
    </w:p>
    <w:p w14:paraId="302830FC" w14:textId="3276DDA3" w:rsidR="007544A0" w:rsidRDefault="00926421">
      <w:pPr>
        <w:widowControl w:val="0"/>
        <w:spacing w:line="276" w:lineRule="auto"/>
        <w:ind w:left="360" w:right="1034"/>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nedjeljnom odmoru (trgovina i administracija), koja datira iz 1957</w:t>
      </w:r>
      <w:r w:rsidR="007544A0">
        <w:rPr>
          <w:rFonts w:ascii="Times New Roman" w:eastAsia="Times New Roman" w:hAnsi="Times New Roman" w:cs="Times New Roman"/>
          <w:color w:val="000000"/>
          <w:sz w:val="20"/>
          <w:szCs w:val="20"/>
          <w:lang w:val="bs-Latn-BA"/>
        </w:rPr>
        <w:t>.g.</w:t>
      </w:r>
      <w:r w:rsidRPr="000E2844">
        <w:rPr>
          <w:rFonts w:ascii="Times New Roman" w:eastAsia="Times New Roman" w:hAnsi="Times New Roman" w:cs="Times New Roman"/>
          <w:color w:val="000000"/>
          <w:sz w:val="20"/>
          <w:szCs w:val="20"/>
          <w:lang w:val="bs-Latn-BA"/>
        </w:rPr>
        <w:t xml:space="preserve"> </w:t>
      </w:r>
    </w:p>
    <w:p w14:paraId="0C6DE3F6" w14:textId="43A5FA80" w:rsidR="00921B32" w:rsidRPr="000E2844" w:rsidRDefault="00926421">
      <w:pPr>
        <w:widowControl w:val="0"/>
        <w:spacing w:line="276" w:lineRule="auto"/>
        <w:ind w:left="360" w:right="1034"/>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utvrđivanju minimalnih plaća, koja datira iz 1970</w:t>
      </w:r>
      <w:r w:rsidR="007544A0">
        <w:rPr>
          <w:rFonts w:ascii="Times New Roman" w:eastAsia="Times New Roman" w:hAnsi="Times New Roman" w:cs="Times New Roman"/>
          <w:color w:val="000000"/>
          <w:sz w:val="20"/>
          <w:szCs w:val="20"/>
          <w:lang w:val="bs-Latn-BA"/>
        </w:rPr>
        <w:t>.g.</w:t>
      </w:r>
    </w:p>
    <w:p w14:paraId="46E7CD62" w14:textId="62829C47" w:rsidR="007544A0" w:rsidRDefault="00926421">
      <w:pPr>
        <w:widowControl w:val="0"/>
        <w:spacing w:line="275" w:lineRule="auto"/>
        <w:ind w:left="360" w:right="2548"/>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plaćenom godišnjem odmoru, koja datira iz 1970</w:t>
      </w:r>
      <w:r w:rsidR="007544A0">
        <w:rPr>
          <w:rFonts w:ascii="Times New Roman" w:eastAsia="Times New Roman" w:hAnsi="Times New Roman" w:cs="Times New Roman"/>
          <w:color w:val="000000"/>
          <w:sz w:val="20"/>
          <w:szCs w:val="20"/>
          <w:lang w:val="bs-Latn-BA"/>
        </w:rPr>
        <w:t>.g.</w:t>
      </w:r>
      <w:r w:rsidRPr="000E2844">
        <w:rPr>
          <w:rFonts w:ascii="Times New Roman" w:eastAsia="Times New Roman" w:hAnsi="Times New Roman" w:cs="Times New Roman"/>
          <w:color w:val="000000"/>
          <w:sz w:val="20"/>
          <w:szCs w:val="20"/>
          <w:lang w:val="bs-Latn-BA"/>
        </w:rPr>
        <w:t xml:space="preserve"> </w:t>
      </w:r>
    </w:p>
    <w:p w14:paraId="6ECF16AD" w14:textId="1B891FC8" w:rsidR="00921B32" w:rsidRPr="000E2844" w:rsidRDefault="00926421">
      <w:pPr>
        <w:widowControl w:val="0"/>
        <w:spacing w:line="275" w:lineRule="auto"/>
        <w:ind w:left="360" w:right="2548"/>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predstavnicima radnicima, koja datira iz 1971</w:t>
      </w:r>
      <w:r w:rsidR="007544A0">
        <w:rPr>
          <w:rFonts w:ascii="Times New Roman" w:eastAsia="Times New Roman" w:hAnsi="Times New Roman" w:cs="Times New Roman"/>
          <w:color w:val="000000"/>
          <w:sz w:val="20"/>
          <w:szCs w:val="20"/>
          <w:lang w:val="bs-Latn-BA"/>
        </w:rPr>
        <w:t>.g.</w:t>
      </w:r>
    </w:p>
    <w:p w14:paraId="4CB37060" w14:textId="4C44AA66" w:rsidR="007544A0" w:rsidRDefault="00926421">
      <w:pPr>
        <w:widowControl w:val="0"/>
        <w:spacing w:line="276" w:lineRule="auto"/>
        <w:ind w:left="360" w:right="1372"/>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profesionalnim kancerogenim oboljenjima, koja datira iz 1974</w:t>
      </w:r>
      <w:r w:rsidR="007544A0">
        <w:rPr>
          <w:rFonts w:ascii="Times New Roman" w:eastAsia="Times New Roman" w:hAnsi="Times New Roman" w:cs="Times New Roman"/>
          <w:color w:val="000000"/>
          <w:sz w:val="20"/>
          <w:szCs w:val="20"/>
          <w:lang w:val="bs-Latn-BA"/>
        </w:rPr>
        <w:t>.g.</w:t>
      </w:r>
      <w:r w:rsidRPr="000E2844">
        <w:rPr>
          <w:rFonts w:ascii="Times New Roman" w:eastAsia="Times New Roman" w:hAnsi="Times New Roman" w:cs="Times New Roman"/>
          <w:color w:val="000000"/>
          <w:sz w:val="20"/>
          <w:szCs w:val="20"/>
          <w:lang w:val="bs-Latn-BA"/>
        </w:rPr>
        <w:t xml:space="preserve"> </w:t>
      </w:r>
    </w:p>
    <w:p w14:paraId="43CCA007" w14:textId="0DE15435" w:rsidR="007544A0" w:rsidRDefault="00926421">
      <w:pPr>
        <w:widowControl w:val="0"/>
        <w:spacing w:line="276" w:lineRule="auto"/>
        <w:ind w:left="360" w:right="1372"/>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plaćenom odsustvu za svrhu obrazovanja, koja datira iz 1974</w:t>
      </w:r>
      <w:r w:rsidR="007544A0">
        <w:rPr>
          <w:rFonts w:ascii="Times New Roman" w:eastAsia="Times New Roman" w:hAnsi="Times New Roman" w:cs="Times New Roman"/>
          <w:color w:val="000000"/>
          <w:sz w:val="20"/>
          <w:szCs w:val="20"/>
          <w:lang w:val="bs-Latn-BA"/>
        </w:rPr>
        <w:t>.g.</w:t>
      </w:r>
      <w:r w:rsidRPr="000E2844">
        <w:rPr>
          <w:rFonts w:ascii="Times New Roman" w:eastAsia="Times New Roman" w:hAnsi="Times New Roman" w:cs="Times New Roman"/>
          <w:color w:val="000000"/>
          <w:sz w:val="20"/>
          <w:szCs w:val="20"/>
          <w:lang w:val="bs-Latn-BA"/>
        </w:rPr>
        <w:t xml:space="preserve"> </w:t>
      </w:r>
    </w:p>
    <w:p w14:paraId="19A5E189" w14:textId="70149DEA" w:rsidR="00921B32" w:rsidRPr="000E2844" w:rsidRDefault="00926421">
      <w:pPr>
        <w:widowControl w:val="0"/>
        <w:spacing w:line="276" w:lineRule="auto"/>
        <w:ind w:left="360" w:right="1372"/>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razvoju ljudskih resursa, koja datira iz 1975</w:t>
      </w:r>
      <w:r w:rsidR="007544A0">
        <w:rPr>
          <w:rFonts w:ascii="Times New Roman" w:eastAsia="Times New Roman" w:hAnsi="Times New Roman" w:cs="Times New Roman"/>
          <w:color w:val="000000"/>
          <w:sz w:val="20"/>
          <w:szCs w:val="20"/>
          <w:lang w:val="bs-Latn-BA"/>
        </w:rPr>
        <w:t>.g.</w:t>
      </w:r>
    </w:p>
    <w:p w14:paraId="62672AF7" w14:textId="2F00BCCD" w:rsidR="00921B32" w:rsidRDefault="00926421" w:rsidP="00B55EF6">
      <w:pPr>
        <w:widowControl w:val="0"/>
        <w:spacing w:line="240" w:lineRule="auto"/>
        <w:ind w:left="360" w:right="-2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radnom okruženju (zagađenje zraka, buka i vibracije), koja datira iz 1977</w:t>
      </w:r>
      <w:r w:rsidR="007544A0">
        <w:rPr>
          <w:rFonts w:ascii="Times New Roman" w:eastAsia="Times New Roman" w:hAnsi="Times New Roman" w:cs="Times New Roman"/>
          <w:color w:val="000000"/>
          <w:sz w:val="20"/>
          <w:szCs w:val="20"/>
          <w:lang w:val="bs-Latn-BA"/>
        </w:rPr>
        <w:t>.g.</w:t>
      </w:r>
    </w:p>
    <w:p w14:paraId="6E0D1670" w14:textId="77777777" w:rsidR="007544A0" w:rsidRDefault="007544A0" w:rsidP="007544A0">
      <w:pPr>
        <w:widowControl w:val="0"/>
        <w:spacing w:line="276" w:lineRule="auto"/>
        <w:ind w:left="360" w:right="1986"/>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w:t>
      </w:r>
      <w:r>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poticanju kolektivnog pregovaranja, koja datira iz 1981</w:t>
      </w:r>
      <w:r>
        <w:rPr>
          <w:rFonts w:ascii="Times New Roman" w:eastAsia="Times New Roman" w:hAnsi="Times New Roman" w:cs="Times New Roman"/>
          <w:color w:val="000000"/>
          <w:sz w:val="20"/>
          <w:szCs w:val="20"/>
          <w:lang w:val="bs-Latn-BA"/>
        </w:rPr>
        <w:t>.g.</w:t>
      </w:r>
      <w:r w:rsidRPr="000E2844">
        <w:rPr>
          <w:rFonts w:ascii="Times New Roman" w:eastAsia="Times New Roman" w:hAnsi="Times New Roman" w:cs="Times New Roman"/>
          <w:color w:val="000000"/>
          <w:sz w:val="20"/>
          <w:szCs w:val="20"/>
          <w:lang w:val="bs-Latn-BA"/>
        </w:rPr>
        <w:t xml:space="preserve"> </w:t>
      </w:r>
    </w:p>
    <w:p w14:paraId="0722A7F3" w14:textId="77777777" w:rsidR="007544A0" w:rsidRDefault="007544A0" w:rsidP="007544A0">
      <w:pPr>
        <w:widowControl w:val="0"/>
        <w:spacing w:line="276" w:lineRule="auto"/>
        <w:ind w:left="360" w:right="1986"/>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sigurnosti i zaštiti zdravlja na radu, koja datira iz 1981</w:t>
      </w:r>
      <w:r>
        <w:rPr>
          <w:rFonts w:ascii="Times New Roman" w:eastAsia="Times New Roman" w:hAnsi="Times New Roman" w:cs="Times New Roman"/>
          <w:color w:val="000000"/>
          <w:sz w:val="20"/>
          <w:szCs w:val="20"/>
          <w:lang w:val="bs-Latn-BA"/>
        </w:rPr>
        <w:t>.g.</w:t>
      </w:r>
      <w:r w:rsidRPr="000E2844">
        <w:rPr>
          <w:rFonts w:ascii="Times New Roman" w:eastAsia="Times New Roman" w:hAnsi="Times New Roman" w:cs="Times New Roman"/>
          <w:color w:val="000000"/>
          <w:sz w:val="20"/>
          <w:szCs w:val="20"/>
          <w:lang w:val="bs-Latn-BA"/>
        </w:rPr>
        <w:t xml:space="preserve"> </w:t>
      </w:r>
    </w:p>
    <w:p w14:paraId="5791C00F" w14:textId="77777777" w:rsidR="007544A0" w:rsidRPr="000E2844" w:rsidRDefault="007544A0" w:rsidP="007544A0">
      <w:pPr>
        <w:widowControl w:val="0"/>
        <w:spacing w:line="276" w:lineRule="auto"/>
        <w:ind w:left="360" w:right="1986"/>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prestanku radnog odnosa, koja datira iz 1982</w:t>
      </w:r>
      <w:r>
        <w:rPr>
          <w:rFonts w:ascii="Times New Roman" w:eastAsia="Times New Roman" w:hAnsi="Times New Roman" w:cs="Times New Roman"/>
          <w:color w:val="000000"/>
          <w:sz w:val="20"/>
          <w:szCs w:val="20"/>
          <w:lang w:val="bs-Latn-BA"/>
        </w:rPr>
        <w:t>.g.</w:t>
      </w:r>
    </w:p>
    <w:p w14:paraId="0D81F4CA" w14:textId="77777777" w:rsidR="007544A0" w:rsidRPr="000E2844" w:rsidRDefault="007544A0" w:rsidP="007544A0">
      <w:pPr>
        <w:widowControl w:val="0"/>
        <w:spacing w:line="275" w:lineRule="auto"/>
        <w:ind w:left="540" w:right="518" w:hanging="179"/>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profesionalnoj rehabilitaciji i zapošljavanju osoba s invaliditetom, koja datira iz 1983</w:t>
      </w:r>
      <w:r>
        <w:rPr>
          <w:rFonts w:ascii="Times New Roman" w:eastAsia="Times New Roman" w:hAnsi="Times New Roman" w:cs="Times New Roman"/>
          <w:color w:val="000000"/>
          <w:sz w:val="20"/>
          <w:szCs w:val="20"/>
          <w:lang w:val="bs-Latn-BA"/>
        </w:rPr>
        <w:t>.g.</w:t>
      </w:r>
    </w:p>
    <w:p w14:paraId="4D98AE17" w14:textId="7F0D410B" w:rsidR="007544A0" w:rsidRDefault="007544A0" w:rsidP="007544A0">
      <w:pPr>
        <w:widowControl w:val="0"/>
        <w:spacing w:before="2" w:line="240" w:lineRule="auto"/>
        <w:ind w:left="360" w:right="-2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službama medicine rada, koja datira iz 1985</w:t>
      </w:r>
      <w:r>
        <w:rPr>
          <w:rFonts w:ascii="Times New Roman" w:eastAsia="Times New Roman" w:hAnsi="Times New Roman" w:cs="Times New Roman"/>
          <w:color w:val="000000"/>
          <w:sz w:val="20"/>
          <w:szCs w:val="20"/>
          <w:lang w:val="bs-Latn-BA"/>
        </w:rPr>
        <w:t>.g.</w:t>
      </w:r>
    </w:p>
    <w:p w14:paraId="256A0D89" w14:textId="17C93011" w:rsidR="007544A0" w:rsidRDefault="007544A0" w:rsidP="007544A0">
      <w:pPr>
        <w:widowControl w:val="0"/>
        <w:spacing w:before="37" w:line="275" w:lineRule="auto"/>
        <w:ind w:left="360" w:right="1659"/>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spr</w:t>
      </w:r>
      <w:r w:rsidR="008A5FFC">
        <w:rPr>
          <w:rFonts w:ascii="Times New Roman" w:eastAsia="Times New Roman" w:hAnsi="Times New Roman" w:cs="Times New Roman"/>
          <w:color w:val="000000"/>
          <w:sz w:val="20"/>
          <w:szCs w:val="20"/>
          <w:lang w:val="bs-Latn-BA"/>
        </w:rPr>
        <w:t>j</w:t>
      </w:r>
      <w:r w:rsidRPr="000E2844">
        <w:rPr>
          <w:rFonts w:ascii="Times New Roman" w:eastAsia="Times New Roman" w:hAnsi="Times New Roman" w:cs="Times New Roman"/>
          <w:color w:val="000000"/>
          <w:sz w:val="20"/>
          <w:szCs w:val="20"/>
          <w:lang w:val="bs-Latn-BA"/>
        </w:rPr>
        <w:t>ečavanju većih industrijskih nesreća, koja datira iz 1993</w:t>
      </w:r>
      <w:r>
        <w:rPr>
          <w:rFonts w:ascii="Times New Roman" w:eastAsia="Times New Roman" w:hAnsi="Times New Roman" w:cs="Times New Roman"/>
          <w:color w:val="000000"/>
          <w:sz w:val="20"/>
          <w:szCs w:val="20"/>
          <w:lang w:val="bs-Latn-BA"/>
        </w:rPr>
        <w:t>.g.</w:t>
      </w:r>
      <w:r w:rsidRPr="000E2844">
        <w:rPr>
          <w:rFonts w:ascii="Times New Roman" w:eastAsia="Times New Roman" w:hAnsi="Times New Roman" w:cs="Times New Roman"/>
          <w:color w:val="000000"/>
          <w:sz w:val="20"/>
          <w:szCs w:val="20"/>
          <w:lang w:val="bs-Latn-BA"/>
        </w:rPr>
        <w:t xml:space="preserve"> </w:t>
      </w:r>
    </w:p>
    <w:p w14:paraId="70960301" w14:textId="77777777" w:rsidR="007544A0" w:rsidRPr="000E2844" w:rsidRDefault="007544A0" w:rsidP="007544A0">
      <w:pPr>
        <w:widowControl w:val="0"/>
        <w:spacing w:before="37" w:line="275" w:lineRule="auto"/>
        <w:ind w:left="360" w:right="1659"/>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radu na nepuno radno vrijeme, koja datira iz 1994</w:t>
      </w:r>
      <w:r>
        <w:rPr>
          <w:rFonts w:ascii="Times New Roman" w:eastAsia="Times New Roman" w:hAnsi="Times New Roman" w:cs="Times New Roman"/>
          <w:color w:val="000000"/>
          <w:sz w:val="20"/>
          <w:szCs w:val="20"/>
          <w:lang w:val="bs-Latn-BA"/>
        </w:rPr>
        <w:t>.g.</w:t>
      </w:r>
    </w:p>
    <w:p w14:paraId="45FE2D15" w14:textId="77777777" w:rsidR="007544A0" w:rsidRDefault="007544A0" w:rsidP="007544A0">
      <w:pPr>
        <w:widowControl w:val="0"/>
        <w:spacing w:line="275" w:lineRule="auto"/>
        <w:ind w:left="360" w:right="2243"/>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sigurnosti i zdravlju u rudnicima, koja datira iz 1995</w:t>
      </w:r>
      <w:r>
        <w:rPr>
          <w:rFonts w:ascii="Times New Roman" w:eastAsia="Times New Roman" w:hAnsi="Times New Roman" w:cs="Times New Roman"/>
          <w:color w:val="000000"/>
          <w:sz w:val="20"/>
          <w:szCs w:val="20"/>
          <w:lang w:val="bs-Latn-BA"/>
        </w:rPr>
        <w:t>.g.</w:t>
      </w:r>
    </w:p>
    <w:p w14:paraId="6D70EDB1" w14:textId="354559BF" w:rsidR="00921B32" w:rsidRPr="000E2844" w:rsidRDefault="00926421">
      <w:pPr>
        <w:widowControl w:val="0"/>
        <w:spacing w:line="275" w:lineRule="auto"/>
        <w:ind w:left="360" w:right="2243"/>
        <w:rPr>
          <w:rFonts w:ascii="Times New Roman" w:eastAsia="Times New Roman" w:hAnsi="Times New Roman" w:cs="Times New Roman"/>
          <w:color w:val="000000"/>
          <w:sz w:val="20"/>
          <w:szCs w:val="20"/>
          <w:lang w:val="bs-Latn-BA"/>
        </w:rPr>
      </w:pPr>
      <w:bookmarkStart w:id="11" w:name="_page_28_0"/>
      <w:bookmarkEnd w:id="10"/>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zaštiti majčinstva, koja datira iz 2000</w:t>
      </w:r>
      <w:r w:rsidR="007544A0">
        <w:rPr>
          <w:rFonts w:ascii="Times New Roman" w:eastAsia="Times New Roman" w:hAnsi="Times New Roman" w:cs="Times New Roman"/>
          <w:color w:val="000000"/>
          <w:sz w:val="20"/>
          <w:szCs w:val="20"/>
          <w:lang w:val="bs-Latn-BA"/>
        </w:rPr>
        <w:t>.g.</w:t>
      </w:r>
    </w:p>
    <w:p w14:paraId="205B892D" w14:textId="0B6D1977" w:rsidR="00921B32" w:rsidRPr="000E2844" w:rsidRDefault="00926421">
      <w:pPr>
        <w:widowControl w:val="0"/>
        <w:spacing w:before="3" w:line="240" w:lineRule="auto"/>
        <w:ind w:left="360" w:right="-2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sigurnosti i zaštiti zdravlja u poljoprivredi, koja datira iz 2001</w:t>
      </w:r>
      <w:r w:rsidR="007544A0">
        <w:rPr>
          <w:rFonts w:ascii="Times New Roman" w:eastAsia="Times New Roman" w:hAnsi="Times New Roman" w:cs="Times New Roman"/>
          <w:color w:val="000000"/>
          <w:sz w:val="20"/>
          <w:szCs w:val="20"/>
          <w:lang w:val="bs-Latn-BA"/>
        </w:rPr>
        <w:t>.g.</w:t>
      </w:r>
    </w:p>
    <w:p w14:paraId="72AA5025" w14:textId="29814F6F" w:rsidR="00921B32" w:rsidRPr="000E2844" w:rsidRDefault="00926421">
      <w:pPr>
        <w:widowControl w:val="0"/>
        <w:spacing w:before="37" w:line="275" w:lineRule="auto"/>
        <w:ind w:left="720" w:right="518" w:hanging="359"/>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promotivnom okviru za sigurnost i zaštitu zdravlja na radu, koja datira iz 2006</w:t>
      </w:r>
      <w:r w:rsidR="007544A0">
        <w:rPr>
          <w:rFonts w:ascii="Times New Roman" w:eastAsia="Times New Roman" w:hAnsi="Times New Roman" w:cs="Times New Roman"/>
          <w:color w:val="000000"/>
          <w:sz w:val="20"/>
          <w:szCs w:val="20"/>
          <w:lang w:val="bs-Latn-BA"/>
        </w:rPr>
        <w:t>.g.</w:t>
      </w:r>
    </w:p>
    <w:p w14:paraId="0AD1A29E" w14:textId="533C393E" w:rsidR="00921B32" w:rsidRPr="000E2844" w:rsidRDefault="00926421">
      <w:pPr>
        <w:widowControl w:val="0"/>
        <w:spacing w:line="240" w:lineRule="auto"/>
        <w:ind w:left="360" w:right="-2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Konvencija o radu pomoraca, koja datira iz 2006</w:t>
      </w:r>
      <w:r w:rsidR="007544A0">
        <w:rPr>
          <w:rFonts w:ascii="Times New Roman" w:eastAsia="Times New Roman" w:hAnsi="Times New Roman" w:cs="Times New Roman"/>
          <w:color w:val="000000"/>
          <w:sz w:val="20"/>
          <w:szCs w:val="20"/>
          <w:lang w:val="bs-Latn-BA"/>
        </w:rPr>
        <w:t>.g.</w:t>
      </w:r>
    </w:p>
    <w:p w14:paraId="27582E96" w14:textId="77777777" w:rsidR="00921B32" w:rsidRPr="000E2844" w:rsidRDefault="00921B32">
      <w:pPr>
        <w:spacing w:after="18" w:line="140" w:lineRule="exact"/>
        <w:rPr>
          <w:rFonts w:ascii="Times New Roman" w:eastAsia="Times New Roman" w:hAnsi="Times New Roman" w:cs="Times New Roman"/>
          <w:sz w:val="20"/>
          <w:szCs w:val="20"/>
          <w:lang w:val="bs-Latn-BA"/>
        </w:rPr>
      </w:pPr>
    </w:p>
    <w:p w14:paraId="7D000A41" w14:textId="69698F52" w:rsidR="00921B32" w:rsidRPr="000E2844" w:rsidRDefault="00926421">
      <w:pPr>
        <w:widowControl w:val="0"/>
        <w:spacing w:line="273" w:lineRule="auto"/>
        <w:ind w:right="513"/>
        <w:rPr>
          <w:rFonts w:ascii="Times New Roman" w:eastAsia="Times New Roman" w:hAnsi="Times New Roman" w:cs="Times New Roman"/>
          <w:color w:val="000000"/>
          <w:position w:val="7"/>
          <w:sz w:val="20"/>
          <w:szCs w:val="20"/>
          <w:lang w:val="bs-Latn-BA"/>
        </w:rPr>
      </w:pPr>
      <w:r w:rsidRPr="000E2844">
        <w:rPr>
          <w:rFonts w:ascii="Times New Roman" w:eastAsia="Times New Roman" w:hAnsi="Times New Roman" w:cs="Times New Roman"/>
          <w:color w:val="000000"/>
          <w:sz w:val="20"/>
          <w:szCs w:val="20"/>
          <w:lang w:val="bs-Latn-BA"/>
        </w:rPr>
        <w:lastRenderedPageBreak/>
        <w:t>Osim toga, Bosna i Hercegovina je ratificirala Konvenciju o zabrani protupješadijskih mina 1998.</w:t>
      </w:r>
      <w:r w:rsidR="00C24824">
        <w:rPr>
          <w:rFonts w:ascii="Times New Roman" w:eastAsia="Times New Roman" w:hAnsi="Times New Roman" w:cs="Times New Roman"/>
          <w:color w:val="000000"/>
          <w:sz w:val="20"/>
          <w:szCs w:val="20"/>
          <w:lang w:val="bs-Latn-BA"/>
        </w:rPr>
        <w:t>g.</w:t>
      </w:r>
      <w:r w:rsidRPr="000E2844">
        <w:rPr>
          <w:rFonts w:ascii="Times New Roman" w:eastAsia="Times New Roman" w:hAnsi="Times New Roman" w:cs="Times New Roman"/>
          <w:color w:val="000000"/>
          <w:sz w:val="20"/>
          <w:szCs w:val="20"/>
          <w:lang w:val="bs-Latn-BA"/>
        </w:rPr>
        <w:t>, a ta Konvencija stupila je na snagu 1999</w:t>
      </w:r>
      <w:r w:rsidR="007544A0">
        <w:rPr>
          <w:rFonts w:ascii="Times New Roman" w:eastAsia="Times New Roman" w:hAnsi="Times New Roman" w:cs="Times New Roman"/>
          <w:color w:val="000000"/>
          <w:sz w:val="20"/>
          <w:szCs w:val="20"/>
          <w:lang w:val="bs-Latn-BA"/>
        </w:rPr>
        <w:t>.g.</w:t>
      </w:r>
      <w:r w:rsidR="007544A0">
        <w:rPr>
          <w:rStyle w:val="FootnoteReference"/>
          <w:rFonts w:ascii="Times New Roman" w:eastAsia="Times New Roman" w:hAnsi="Times New Roman" w:cs="Times New Roman"/>
          <w:color w:val="000000"/>
          <w:sz w:val="20"/>
          <w:szCs w:val="20"/>
          <w:lang w:val="bs-Latn-BA"/>
        </w:rPr>
        <w:footnoteReference w:id="5"/>
      </w:r>
    </w:p>
    <w:p w14:paraId="059650AF" w14:textId="77777777" w:rsidR="00921B32" w:rsidRPr="00834BC2" w:rsidRDefault="00921B32">
      <w:pPr>
        <w:spacing w:line="240" w:lineRule="exact"/>
        <w:rPr>
          <w:rFonts w:ascii="Times New Roman" w:eastAsia="Times New Roman" w:hAnsi="Times New Roman" w:cs="Times New Roman"/>
          <w:position w:val="7"/>
          <w:sz w:val="24"/>
          <w:szCs w:val="24"/>
          <w:lang w:val="bs-Latn-BA"/>
        </w:rPr>
      </w:pPr>
    </w:p>
    <w:p w14:paraId="72A200CB" w14:textId="58CF9FB6" w:rsidR="00921B32" w:rsidRPr="000E2844" w:rsidRDefault="008A5FFC" w:rsidP="008A5FFC">
      <w:pPr>
        <w:pStyle w:val="ListParagraph"/>
        <w:widowControl w:val="0"/>
        <w:tabs>
          <w:tab w:val="left" w:pos="578"/>
        </w:tabs>
        <w:spacing w:line="240" w:lineRule="auto"/>
        <w:ind w:left="630" w:right="-20"/>
        <w:rPr>
          <w:rFonts w:ascii="Times New Roman" w:eastAsia="Times New Roman" w:hAnsi="Times New Roman" w:cs="Times New Roman"/>
          <w:b/>
          <w:bCs/>
          <w:color w:val="000000"/>
          <w:lang w:val="bs-Latn-BA"/>
        </w:rPr>
      </w:pPr>
      <w:r>
        <w:rPr>
          <w:rFonts w:ascii="Times New Roman" w:eastAsia="Times New Roman" w:hAnsi="Times New Roman" w:cs="Times New Roman"/>
          <w:b/>
          <w:bCs/>
          <w:color w:val="000000"/>
          <w:lang w:val="bs-Latn-BA"/>
        </w:rPr>
        <w:t>Radno zakonodavstvo u FBiH</w:t>
      </w:r>
    </w:p>
    <w:p w14:paraId="4C0566EE" w14:textId="77777777" w:rsidR="00921B32" w:rsidRPr="00834BC2" w:rsidRDefault="00921B32">
      <w:pPr>
        <w:spacing w:after="3" w:line="160" w:lineRule="exact"/>
        <w:rPr>
          <w:rFonts w:ascii="Times New Roman" w:eastAsia="Times New Roman" w:hAnsi="Times New Roman" w:cs="Times New Roman"/>
          <w:sz w:val="16"/>
          <w:szCs w:val="16"/>
          <w:lang w:val="bs-Latn-BA"/>
        </w:rPr>
      </w:pPr>
    </w:p>
    <w:p w14:paraId="064A839E" w14:textId="6995B86D" w:rsidR="00921B32" w:rsidRPr="000E2844" w:rsidRDefault="00926421">
      <w:pPr>
        <w:widowControl w:val="0"/>
        <w:spacing w:line="272" w:lineRule="auto"/>
        <w:ind w:left="2" w:right="542"/>
        <w:jc w:val="both"/>
        <w:rPr>
          <w:rFonts w:ascii="Times New Roman" w:eastAsia="Times New Roman" w:hAnsi="Times New Roman" w:cs="Times New Roman"/>
          <w:color w:val="000000"/>
          <w:sz w:val="20"/>
          <w:szCs w:val="20"/>
          <w:lang w:val="bs-Latn-BA"/>
        </w:rPr>
      </w:pPr>
      <w:r w:rsidRPr="000E2844">
        <w:rPr>
          <w:rFonts w:ascii="Times New Roman" w:eastAsia="Times New Roman" w:hAnsi="Times New Roman" w:cs="Times New Roman"/>
          <w:color w:val="000000"/>
          <w:sz w:val="20"/>
          <w:szCs w:val="20"/>
          <w:lang w:val="bs-Latn-BA"/>
        </w:rPr>
        <w:t>Zakonodavstvo iz oblasti radnih odnosa u BiH je u isključivoj nadležnosti entiteta. U tekstu u nastavku dat je pregled Zakona o radu F</w:t>
      </w:r>
      <w:r w:rsidR="00C24824">
        <w:rPr>
          <w:rFonts w:ascii="Times New Roman" w:eastAsia="Times New Roman" w:hAnsi="Times New Roman" w:cs="Times New Roman"/>
          <w:color w:val="000000"/>
          <w:sz w:val="20"/>
          <w:szCs w:val="20"/>
          <w:lang w:val="bs-Latn-BA"/>
        </w:rPr>
        <w:t>B</w:t>
      </w:r>
      <w:r w:rsidRPr="000E2844">
        <w:rPr>
          <w:rFonts w:ascii="Times New Roman" w:eastAsia="Times New Roman" w:hAnsi="Times New Roman" w:cs="Times New Roman"/>
          <w:color w:val="000000"/>
          <w:sz w:val="20"/>
          <w:szCs w:val="20"/>
          <w:lang w:val="bs-Latn-BA"/>
        </w:rPr>
        <w:t>iH</w:t>
      </w:r>
      <w:r w:rsidR="00C24824">
        <w:rPr>
          <w:rFonts w:ascii="Times New Roman" w:eastAsia="Times New Roman" w:hAnsi="Times New Roman" w:cs="Times New Roman"/>
          <w:color w:val="000000"/>
          <w:sz w:val="20"/>
          <w:szCs w:val="20"/>
          <w:lang w:val="bs-Latn-BA"/>
        </w:rPr>
        <w:t>,</w:t>
      </w:r>
      <w:r w:rsidR="008A5FFC">
        <w:rPr>
          <w:rStyle w:val="FootnoteReference"/>
          <w:rFonts w:ascii="Times New Roman" w:eastAsia="Times New Roman" w:hAnsi="Times New Roman" w:cs="Times New Roman"/>
          <w:color w:val="000000"/>
          <w:sz w:val="20"/>
          <w:szCs w:val="20"/>
          <w:lang w:val="bs-Latn-BA"/>
        </w:rPr>
        <w:footnoteReference w:id="6"/>
      </w:r>
      <w:r w:rsidRPr="000E2844">
        <w:rPr>
          <w:rFonts w:ascii="Times New Roman" w:eastAsia="Times New Roman" w:hAnsi="Times New Roman" w:cs="Times New Roman"/>
          <w:color w:val="000000"/>
          <w:sz w:val="20"/>
          <w:szCs w:val="20"/>
          <w:lang w:val="bs-Latn-BA"/>
        </w:rPr>
        <w:t xml:space="preserve"> Zakona o zdravstvenom osiguranju</w:t>
      </w:r>
      <w:r w:rsidR="00C24824">
        <w:rPr>
          <w:rFonts w:ascii="Times New Roman" w:eastAsia="Times New Roman" w:hAnsi="Times New Roman" w:cs="Times New Roman"/>
          <w:color w:val="000000"/>
          <w:sz w:val="20"/>
          <w:szCs w:val="20"/>
          <w:lang w:val="bs-Latn-BA"/>
        </w:rPr>
        <w:t>,</w:t>
      </w:r>
      <w:r w:rsidR="008A5FFC">
        <w:rPr>
          <w:rStyle w:val="FootnoteReference"/>
          <w:rFonts w:ascii="Times New Roman" w:eastAsia="Times New Roman" w:hAnsi="Times New Roman" w:cs="Times New Roman"/>
          <w:color w:val="000000"/>
          <w:sz w:val="20"/>
          <w:szCs w:val="20"/>
          <w:lang w:val="bs-Latn-BA"/>
        </w:rPr>
        <w:footnoteReference w:id="7"/>
      </w:r>
      <w:r w:rsidRPr="000E2844">
        <w:rPr>
          <w:rFonts w:ascii="Times New Roman" w:eastAsia="Times New Roman" w:hAnsi="Times New Roman" w:cs="Times New Roman"/>
          <w:color w:val="000000"/>
          <w:sz w:val="20"/>
          <w:szCs w:val="20"/>
          <w:lang w:val="bs-Latn-BA"/>
        </w:rPr>
        <w:t xml:space="preserve"> i Zakona o mirnom rješavanju radnih sporova FBiH</w:t>
      </w:r>
      <w:r w:rsidR="008A5FFC">
        <w:rPr>
          <w:rStyle w:val="FootnoteReference"/>
          <w:rFonts w:ascii="Times New Roman" w:eastAsia="Times New Roman" w:hAnsi="Times New Roman" w:cs="Times New Roman"/>
          <w:color w:val="000000"/>
          <w:sz w:val="20"/>
          <w:szCs w:val="20"/>
          <w:lang w:val="bs-Latn-BA"/>
        </w:rPr>
        <w:footnoteReference w:id="8"/>
      </w:r>
      <w:r w:rsidRPr="000E2844">
        <w:rPr>
          <w:rFonts w:ascii="Times New Roman" w:eastAsia="Times New Roman" w:hAnsi="Times New Roman" w:cs="Times New Roman"/>
          <w:color w:val="000000"/>
          <w:sz w:val="20"/>
          <w:szCs w:val="20"/>
          <w:lang w:val="bs-Latn-BA"/>
        </w:rPr>
        <w:t>.</w:t>
      </w:r>
    </w:p>
    <w:p w14:paraId="4AA14A7F" w14:textId="77777777" w:rsidR="006B0EF1" w:rsidRDefault="006B0EF1">
      <w:pPr>
        <w:widowControl w:val="0"/>
        <w:spacing w:line="272" w:lineRule="auto"/>
        <w:ind w:left="2" w:right="542"/>
        <w:jc w:val="both"/>
        <w:rPr>
          <w:rFonts w:ascii="Times New Roman" w:eastAsia="Times New Roman" w:hAnsi="Times New Roman" w:cs="Times New Roman"/>
          <w:color w:val="000000"/>
          <w:lang w:val="bs-Latn-BA"/>
        </w:rPr>
      </w:pPr>
    </w:p>
    <w:tbl>
      <w:tblPr>
        <w:tblStyle w:val="TableGrid"/>
        <w:tblW w:w="0" w:type="auto"/>
        <w:tblLook w:val="04A0" w:firstRow="1" w:lastRow="0" w:firstColumn="1" w:lastColumn="0" w:noHBand="0" w:noVBand="1"/>
      </w:tblPr>
      <w:tblGrid>
        <w:gridCol w:w="1349"/>
        <w:gridCol w:w="41"/>
        <w:gridCol w:w="7515"/>
      </w:tblGrid>
      <w:tr w:rsidR="006B0EF1" w:rsidRPr="008A5FFC" w14:paraId="38B4998C" w14:textId="77777777" w:rsidTr="00C24824">
        <w:tc>
          <w:tcPr>
            <w:tcW w:w="1349" w:type="dxa"/>
            <w:shd w:val="clear" w:color="auto" w:fill="83CAEB" w:themeFill="accent1" w:themeFillTint="66"/>
          </w:tcPr>
          <w:p w14:paraId="58B6B3A9" w14:textId="0DFE8353" w:rsidR="006B0EF1" w:rsidRPr="008A5FFC" w:rsidRDefault="006B0EF1" w:rsidP="000B33C6">
            <w:pPr>
              <w:widowControl w:val="0"/>
              <w:spacing w:line="272" w:lineRule="auto"/>
              <w:ind w:right="542"/>
              <w:jc w:val="center"/>
              <w:rPr>
                <w:rFonts w:ascii="Times New Roman" w:eastAsia="Times New Roman" w:hAnsi="Times New Roman" w:cs="Times New Roman"/>
                <w:b/>
                <w:bCs/>
                <w:color w:val="FFFFFF" w:themeColor="background1"/>
                <w:sz w:val="18"/>
                <w:szCs w:val="18"/>
                <w:lang w:val="bs-Latn-BA"/>
              </w:rPr>
            </w:pPr>
            <w:r w:rsidRPr="008A5FFC">
              <w:rPr>
                <w:rFonts w:ascii="Times New Roman" w:eastAsia="Times New Roman" w:hAnsi="Times New Roman" w:cs="Times New Roman"/>
                <w:b/>
                <w:bCs/>
                <w:color w:val="FFFFFF" w:themeColor="background1"/>
                <w:sz w:val="18"/>
                <w:szCs w:val="18"/>
                <w:lang w:val="bs-Latn-BA"/>
              </w:rPr>
              <w:t xml:space="preserve">Ključni </w:t>
            </w:r>
            <w:r w:rsidR="00C24824">
              <w:rPr>
                <w:rFonts w:ascii="Times New Roman" w:eastAsia="Times New Roman" w:hAnsi="Times New Roman" w:cs="Times New Roman"/>
                <w:b/>
                <w:bCs/>
                <w:color w:val="FFFFFF" w:themeColor="background1"/>
                <w:sz w:val="18"/>
                <w:szCs w:val="18"/>
                <w:lang w:val="bs-Latn-BA"/>
              </w:rPr>
              <w:t>pravni aspekti</w:t>
            </w:r>
          </w:p>
        </w:tc>
        <w:tc>
          <w:tcPr>
            <w:tcW w:w="7554" w:type="dxa"/>
            <w:gridSpan w:val="2"/>
            <w:shd w:val="clear" w:color="auto" w:fill="83CAEB" w:themeFill="accent1" w:themeFillTint="66"/>
          </w:tcPr>
          <w:p w14:paraId="741730B6" w14:textId="068A4A8C" w:rsidR="006B0EF1" w:rsidRPr="008A5FFC" w:rsidRDefault="00C24824" w:rsidP="006B0EF1">
            <w:pPr>
              <w:widowControl w:val="0"/>
              <w:spacing w:before="240" w:line="272" w:lineRule="auto"/>
              <w:ind w:right="542"/>
              <w:jc w:val="center"/>
              <w:rPr>
                <w:rFonts w:ascii="Times New Roman" w:eastAsia="Times New Roman" w:hAnsi="Times New Roman" w:cs="Times New Roman"/>
                <w:color w:val="FFFFFF" w:themeColor="background1"/>
                <w:lang w:val="bs-Latn-BA"/>
              </w:rPr>
            </w:pPr>
            <w:r>
              <w:rPr>
                <w:rFonts w:ascii="Times New Roman" w:eastAsia="Times New Roman" w:hAnsi="Times New Roman" w:cs="Times New Roman"/>
                <w:b/>
                <w:bCs/>
                <w:color w:val="FFFFFF" w:themeColor="background1"/>
                <w:sz w:val="18"/>
                <w:szCs w:val="18"/>
                <w:lang w:val="bs-Latn-BA"/>
              </w:rPr>
              <w:t>Zakonodavstvo</w:t>
            </w:r>
            <w:r w:rsidR="006B0EF1" w:rsidRPr="008A5FFC">
              <w:rPr>
                <w:rFonts w:ascii="Times New Roman" w:eastAsia="Times New Roman" w:hAnsi="Times New Roman" w:cs="Times New Roman"/>
                <w:b/>
                <w:bCs/>
                <w:color w:val="FFFFFF" w:themeColor="background1"/>
                <w:sz w:val="18"/>
                <w:szCs w:val="18"/>
                <w:lang w:val="bs-Latn-BA"/>
              </w:rPr>
              <w:t xml:space="preserve"> FBiH</w:t>
            </w:r>
          </w:p>
        </w:tc>
      </w:tr>
      <w:tr w:rsidR="006B0EF1" w:rsidRPr="008A5FFC" w14:paraId="159AEDC0" w14:textId="77777777" w:rsidTr="00C24824">
        <w:tc>
          <w:tcPr>
            <w:tcW w:w="1349" w:type="dxa"/>
          </w:tcPr>
          <w:p w14:paraId="6A27C3B4" w14:textId="21209C69" w:rsidR="006B0EF1" w:rsidRPr="008A5FFC" w:rsidRDefault="006B0EF1" w:rsidP="00C24824">
            <w:pPr>
              <w:widowControl w:val="0"/>
              <w:spacing w:line="239" w:lineRule="auto"/>
              <w:ind w:left="134" w:right="-43" w:firstLine="20"/>
              <w:rPr>
                <w:rFonts w:ascii="Times New Roman" w:eastAsia="Times New Roman" w:hAnsi="Times New Roman" w:cs="Times New Roman"/>
                <w:b/>
                <w:bCs/>
                <w:color w:val="000000"/>
                <w:sz w:val="18"/>
                <w:szCs w:val="18"/>
                <w:lang w:val="bs-Latn-BA"/>
              </w:rPr>
            </w:pPr>
            <w:r w:rsidRPr="008A5FFC">
              <w:rPr>
                <w:rFonts w:ascii="Times New Roman" w:eastAsia="Times New Roman" w:hAnsi="Times New Roman" w:cs="Times New Roman"/>
                <w:color w:val="000000"/>
                <w:sz w:val="18"/>
                <w:szCs w:val="18"/>
                <w:lang w:val="bs-Latn-BA"/>
              </w:rPr>
              <w:t>Zasnivanje radnog odnosa</w:t>
            </w:r>
          </w:p>
        </w:tc>
        <w:tc>
          <w:tcPr>
            <w:tcW w:w="7554" w:type="dxa"/>
            <w:gridSpan w:val="2"/>
          </w:tcPr>
          <w:p w14:paraId="128BBB3E" w14:textId="7B1D2FEC" w:rsidR="006B0EF1" w:rsidRPr="008A5FFC" w:rsidRDefault="006B0EF1" w:rsidP="006B0EF1">
            <w:pPr>
              <w:widowControl w:val="0"/>
              <w:spacing w:line="239" w:lineRule="auto"/>
              <w:ind w:left="9" w:right="790"/>
              <w:rPr>
                <w:rFonts w:ascii="Times New Roman" w:eastAsia="Times New Roman" w:hAnsi="Times New Roman" w:cs="Times New Roman"/>
                <w:b/>
                <w:bCs/>
                <w:color w:val="000000"/>
                <w:sz w:val="18"/>
                <w:szCs w:val="18"/>
                <w:lang w:val="bs-Latn-BA"/>
              </w:rPr>
            </w:pPr>
            <w:r w:rsidRPr="008A5FFC">
              <w:rPr>
                <w:rFonts w:ascii="Times New Roman" w:eastAsia="Times New Roman" w:hAnsi="Times New Roman" w:cs="Times New Roman"/>
                <w:color w:val="000000"/>
                <w:sz w:val="18"/>
                <w:szCs w:val="18"/>
                <w:lang w:val="bs-Latn-BA"/>
              </w:rPr>
              <w:t>Radni odnos zasniva se zaključivanjem ugovora o radu. Ugovor se zaključuje u pisanoj formi i sadrži listu podataka propisanu Zakonom o radu.</w:t>
            </w:r>
          </w:p>
        </w:tc>
      </w:tr>
      <w:tr w:rsidR="006B0EF1" w:rsidRPr="008A5FFC" w14:paraId="04366F0E" w14:textId="77777777" w:rsidTr="00C24824">
        <w:tc>
          <w:tcPr>
            <w:tcW w:w="1349" w:type="dxa"/>
          </w:tcPr>
          <w:p w14:paraId="640F6DA1" w14:textId="77777777" w:rsidR="006B0EF1" w:rsidRPr="008A5FFC" w:rsidRDefault="006B0EF1" w:rsidP="006B0EF1">
            <w:pPr>
              <w:widowControl w:val="0"/>
              <w:ind w:left="166"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Prava radnika</w:t>
            </w:r>
          </w:p>
          <w:p w14:paraId="312BC487" w14:textId="77777777" w:rsidR="006B0EF1" w:rsidRPr="008A5FFC" w:rsidRDefault="006B0EF1" w:rsidP="006B0EF1">
            <w:pPr>
              <w:widowControl w:val="0"/>
              <w:spacing w:line="239" w:lineRule="auto"/>
              <w:ind w:left="134" w:right="-43" w:firstLine="131"/>
              <w:rPr>
                <w:rFonts w:ascii="Times New Roman" w:eastAsia="Times New Roman" w:hAnsi="Times New Roman" w:cs="Times New Roman"/>
                <w:color w:val="000000"/>
                <w:sz w:val="18"/>
                <w:szCs w:val="18"/>
                <w:lang w:val="bs-Latn-BA"/>
              </w:rPr>
            </w:pPr>
          </w:p>
        </w:tc>
        <w:tc>
          <w:tcPr>
            <w:tcW w:w="7554" w:type="dxa"/>
            <w:gridSpan w:val="2"/>
          </w:tcPr>
          <w:p w14:paraId="6B8DF6D3" w14:textId="77777777" w:rsidR="006B0EF1" w:rsidRPr="008A5FFC" w:rsidRDefault="006B0EF1" w:rsidP="006B0EF1">
            <w:pPr>
              <w:widowControl w:val="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Radnik ima pravo na:</w:t>
            </w:r>
          </w:p>
          <w:p w14:paraId="07308E73" w14:textId="775C7F70" w:rsidR="006B0EF1" w:rsidRPr="008A5FFC" w:rsidRDefault="006B0EF1" w:rsidP="006B0EF1">
            <w:pPr>
              <w:pStyle w:val="ListParagraph"/>
              <w:widowControl w:val="0"/>
              <w:numPr>
                <w:ilvl w:val="0"/>
                <w:numId w:val="3"/>
              </w:numPr>
              <w:ind w:right="-288"/>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pravičnu plaću,</w:t>
            </w:r>
          </w:p>
          <w:p w14:paraId="6CD5790A" w14:textId="15049F44" w:rsidR="006B0EF1" w:rsidRPr="008A5FFC" w:rsidRDefault="006B0EF1" w:rsidP="006B0EF1">
            <w:pPr>
              <w:pStyle w:val="ListParagraph"/>
              <w:widowControl w:val="0"/>
              <w:numPr>
                <w:ilvl w:val="0"/>
                <w:numId w:val="3"/>
              </w:numPr>
              <w:spacing w:before="6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uvjete rada koji obezbjeđuju sigurnost i zaštitu života i zdravlja na radu,</w:t>
            </w:r>
          </w:p>
          <w:p w14:paraId="5491555D" w14:textId="0BFFFE96" w:rsidR="006B0EF1" w:rsidRPr="008A5FFC" w:rsidRDefault="006B0EF1" w:rsidP="006B0EF1">
            <w:pPr>
              <w:pStyle w:val="ListParagraph"/>
              <w:widowControl w:val="0"/>
              <w:numPr>
                <w:ilvl w:val="0"/>
                <w:numId w:val="3"/>
              </w:numPr>
              <w:spacing w:before="59"/>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posebnu zaštitu za slučaj bolesti, smanjenja ili gubitka radne snage i starosti;</w:t>
            </w:r>
          </w:p>
          <w:p w14:paraId="6684BDCE" w14:textId="529E178E" w:rsidR="006B0EF1" w:rsidRPr="008A5FFC" w:rsidRDefault="006B0EF1" w:rsidP="006B0EF1">
            <w:pPr>
              <w:pStyle w:val="ListParagraph"/>
              <w:widowControl w:val="0"/>
              <w:numPr>
                <w:ilvl w:val="0"/>
                <w:numId w:val="3"/>
              </w:numPr>
              <w:spacing w:before="62" w:line="239" w:lineRule="auto"/>
              <w:ind w:right="669"/>
              <w:jc w:val="both"/>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punu naknadu plaće u trajanju godišnjeg odmora, službenih praznika, privremene spriječenosti za rad zbog povrede na radu ili profesionalnog oboljenja, kao i za vrijeme prekida rada do kojeg je došlo previdom na strani poslodavca</w:t>
            </w:r>
          </w:p>
          <w:p w14:paraId="0D726CB1" w14:textId="27F5EE81" w:rsidR="006B0EF1" w:rsidRPr="008A5FFC" w:rsidRDefault="006B0EF1" w:rsidP="006B0EF1">
            <w:pPr>
              <w:pStyle w:val="ListParagraph"/>
              <w:widowControl w:val="0"/>
              <w:numPr>
                <w:ilvl w:val="0"/>
                <w:numId w:val="3"/>
              </w:numPr>
              <w:spacing w:before="6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naknadu plaće u trajanju odsustva sa rada,</w:t>
            </w:r>
          </w:p>
          <w:p w14:paraId="771F3B64" w14:textId="5BAE990D" w:rsidR="006B0EF1" w:rsidRPr="008A5FFC" w:rsidRDefault="006B0EF1" w:rsidP="006B0EF1">
            <w:pPr>
              <w:pStyle w:val="ListParagraph"/>
              <w:widowControl w:val="0"/>
              <w:numPr>
                <w:ilvl w:val="0"/>
                <w:numId w:val="3"/>
              </w:numPr>
              <w:spacing w:line="239" w:lineRule="auto"/>
              <w:ind w:right="79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isplatu otpremnine ako ima ugovor o radu na neodređeno vrijeme</w:t>
            </w:r>
          </w:p>
        </w:tc>
      </w:tr>
      <w:tr w:rsidR="006B0EF1" w:rsidRPr="008A5FFC" w14:paraId="6F62A78C" w14:textId="77777777" w:rsidTr="00C24824">
        <w:tc>
          <w:tcPr>
            <w:tcW w:w="1349" w:type="dxa"/>
          </w:tcPr>
          <w:p w14:paraId="6E84E6A4" w14:textId="77777777" w:rsidR="000B33C6" w:rsidRPr="008A5FFC" w:rsidRDefault="000B33C6" w:rsidP="000B33C6">
            <w:pPr>
              <w:widowControl w:val="0"/>
              <w:spacing w:line="239" w:lineRule="auto"/>
              <w:ind w:left="391" w:right="-43" w:hanging="43"/>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Obaveze radnika</w:t>
            </w:r>
          </w:p>
          <w:p w14:paraId="432A3CAE" w14:textId="77777777" w:rsidR="006B0EF1" w:rsidRPr="008A5FFC" w:rsidRDefault="006B0EF1" w:rsidP="006B0EF1">
            <w:pPr>
              <w:widowControl w:val="0"/>
              <w:ind w:left="166" w:right="-20"/>
              <w:rPr>
                <w:rFonts w:ascii="Times New Roman" w:eastAsia="Times New Roman" w:hAnsi="Times New Roman" w:cs="Times New Roman"/>
                <w:color w:val="000000"/>
                <w:sz w:val="18"/>
                <w:szCs w:val="18"/>
                <w:lang w:val="bs-Latn-BA"/>
              </w:rPr>
            </w:pPr>
          </w:p>
        </w:tc>
        <w:tc>
          <w:tcPr>
            <w:tcW w:w="7554" w:type="dxa"/>
            <w:gridSpan w:val="2"/>
          </w:tcPr>
          <w:p w14:paraId="4C889EEA" w14:textId="77777777" w:rsidR="000B33C6" w:rsidRPr="008A5FFC" w:rsidRDefault="000B33C6" w:rsidP="000B33C6">
            <w:pPr>
              <w:widowControl w:val="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Radnik je dužan:</w:t>
            </w:r>
          </w:p>
          <w:p w14:paraId="75E38D93" w14:textId="4F9F69B1" w:rsidR="000B33C6" w:rsidRPr="008A5FFC" w:rsidRDefault="000B33C6" w:rsidP="000B33C6">
            <w:pPr>
              <w:pStyle w:val="ListParagraph"/>
              <w:widowControl w:val="0"/>
              <w:numPr>
                <w:ilvl w:val="0"/>
                <w:numId w:val="3"/>
              </w:numPr>
              <w:spacing w:before="59"/>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obavljati preuzete poslove, poštovati organizaciju rada i poslovanje kod poslodavca,</w:t>
            </w:r>
          </w:p>
          <w:p w14:paraId="05BC2345" w14:textId="7472804D" w:rsidR="000B33C6" w:rsidRPr="008A5FFC" w:rsidRDefault="000B33C6" w:rsidP="000B33C6">
            <w:pPr>
              <w:pStyle w:val="ListParagraph"/>
              <w:widowControl w:val="0"/>
              <w:numPr>
                <w:ilvl w:val="0"/>
                <w:numId w:val="3"/>
              </w:numPr>
              <w:spacing w:before="59" w:line="242" w:lineRule="auto"/>
              <w:ind w:right="648"/>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prilikom zaključivanja ugovora o radu ili tokom trajanja radnog odnosa, obavijestiti poslodavca o bolesti ili drugoj okolnosti koja ga onemogućava u izvršavanju obaveza iz ugovora o radu,</w:t>
            </w:r>
          </w:p>
          <w:p w14:paraId="4666C364" w14:textId="494D70C5" w:rsidR="006B0EF1" w:rsidRPr="008A5FFC" w:rsidRDefault="000B33C6" w:rsidP="000B33C6">
            <w:pPr>
              <w:pStyle w:val="ListParagraph"/>
              <w:widowControl w:val="0"/>
              <w:numPr>
                <w:ilvl w:val="0"/>
                <w:numId w:val="3"/>
              </w:numPr>
              <w:spacing w:before="59"/>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obrazovati se i usavršavati se za rad u skladu sa svojim kapacitetima i zahtjevima posla.</w:t>
            </w:r>
          </w:p>
        </w:tc>
      </w:tr>
      <w:tr w:rsidR="000B33C6" w:rsidRPr="008A5FFC" w14:paraId="0F9EE350" w14:textId="77777777" w:rsidTr="00C24824">
        <w:tc>
          <w:tcPr>
            <w:tcW w:w="1349" w:type="dxa"/>
          </w:tcPr>
          <w:p w14:paraId="67C313A0" w14:textId="77777777" w:rsidR="000B33C6" w:rsidRPr="008A5FFC" w:rsidRDefault="000B33C6" w:rsidP="000B33C6">
            <w:pPr>
              <w:widowControl w:val="0"/>
              <w:spacing w:line="241" w:lineRule="auto"/>
              <w:ind w:left="257" w:right="-43" w:firstLine="91"/>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Obaveze poslodavca</w:t>
            </w:r>
          </w:p>
          <w:p w14:paraId="78DE03A3" w14:textId="77777777" w:rsidR="000B33C6" w:rsidRPr="008A5FFC" w:rsidRDefault="000B33C6" w:rsidP="000B33C6">
            <w:pPr>
              <w:widowControl w:val="0"/>
              <w:spacing w:line="239" w:lineRule="auto"/>
              <w:ind w:left="391" w:right="-43" w:hanging="43"/>
              <w:rPr>
                <w:rFonts w:ascii="Times New Roman" w:eastAsia="Times New Roman" w:hAnsi="Times New Roman" w:cs="Times New Roman"/>
                <w:color w:val="000000"/>
                <w:sz w:val="18"/>
                <w:szCs w:val="18"/>
                <w:lang w:val="bs-Latn-BA"/>
              </w:rPr>
            </w:pPr>
          </w:p>
        </w:tc>
        <w:tc>
          <w:tcPr>
            <w:tcW w:w="7554" w:type="dxa"/>
            <w:gridSpan w:val="2"/>
          </w:tcPr>
          <w:p w14:paraId="4A12F0B5" w14:textId="77777777" w:rsidR="000B33C6" w:rsidRPr="008A5FFC" w:rsidRDefault="000B33C6" w:rsidP="000B33C6">
            <w:pPr>
              <w:widowControl w:val="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Poslodavac je dužan:</w:t>
            </w:r>
          </w:p>
          <w:p w14:paraId="6AA8F685" w14:textId="14F146CD" w:rsidR="000B33C6" w:rsidRPr="008A5FFC" w:rsidRDefault="000B33C6" w:rsidP="000B33C6">
            <w:pPr>
              <w:pStyle w:val="ListParagraph"/>
              <w:widowControl w:val="0"/>
              <w:numPr>
                <w:ilvl w:val="0"/>
                <w:numId w:val="3"/>
              </w:numPr>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prijaviti radnika na penzijsko i invalidsko osiguranje, zdravstveno osiguranje i osiguranje za slučaj nezaposlenosti,</w:t>
            </w:r>
          </w:p>
          <w:p w14:paraId="783E786D" w14:textId="4851A032" w:rsidR="000B33C6" w:rsidRPr="008A5FFC" w:rsidRDefault="000B33C6" w:rsidP="000B33C6">
            <w:pPr>
              <w:pStyle w:val="ListParagraph"/>
              <w:widowControl w:val="0"/>
              <w:numPr>
                <w:ilvl w:val="0"/>
                <w:numId w:val="3"/>
              </w:numPr>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nakon prijave na obavezno osiguranje, dostaviti radniku fotokopiju prijave, kao i svaku promjenu osiguranja koja se tiče radnika</w:t>
            </w:r>
          </w:p>
        </w:tc>
      </w:tr>
      <w:bookmarkEnd w:id="11"/>
      <w:tr w:rsidR="000B33C6" w:rsidRPr="008A5FFC" w14:paraId="5F4838BF" w14:textId="77777777" w:rsidTr="00C24824">
        <w:tc>
          <w:tcPr>
            <w:tcW w:w="1390" w:type="dxa"/>
            <w:gridSpan w:val="2"/>
          </w:tcPr>
          <w:p w14:paraId="14DA9EA5" w14:textId="77777777" w:rsidR="00C5541A" w:rsidRPr="008A5FFC" w:rsidRDefault="00C5541A" w:rsidP="00C5541A">
            <w:pPr>
              <w:widowControl w:val="0"/>
              <w:spacing w:line="239" w:lineRule="auto"/>
              <w:ind w:left="144" w:right="-43" w:firstLine="220"/>
              <w:rPr>
                <w:rFonts w:ascii="Times New Roman" w:eastAsia="Times New Roman" w:hAnsi="Times New Roman" w:cs="Times New Roman"/>
                <w:color w:val="000000"/>
                <w:sz w:val="18"/>
                <w:szCs w:val="18"/>
                <w:lang w:val="bs-Latn-BA"/>
              </w:rPr>
            </w:pPr>
          </w:p>
          <w:p w14:paraId="5651E6AF" w14:textId="4274C5F2" w:rsidR="00C5541A" w:rsidRPr="008A5FFC" w:rsidRDefault="00C5541A" w:rsidP="00C5541A">
            <w:pPr>
              <w:widowControl w:val="0"/>
              <w:spacing w:line="239" w:lineRule="auto"/>
              <w:ind w:left="144" w:right="-43" w:firstLine="2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Zabrana diskriminacije</w:t>
            </w:r>
          </w:p>
          <w:p w14:paraId="4717AFA3" w14:textId="77777777" w:rsidR="000B33C6" w:rsidRPr="008A5FFC" w:rsidRDefault="000B33C6" w:rsidP="001D64AE">
            <w:pPr>
              <w:widowControl w:val="0"/>
              <w:spacing w:line="234" w:lineRule="auto"/>
              <w:ind w:right="-20"/>
              <w:rPr>
                <w:rFonts w:ascii="Times New Roman" w:eastAsia="Times New Roman" w:hAnsi="Times New Roman" w:cs="Times New Roman"/>
                <w:b/>
                <w:bCs/>
                <w:color w:val="000000"/>
                <w:sz w:val="18"/>
                <w:szCs w:val="18"/>
                <w:lang w:val="bs-Latn-BA"/>
              </w:rPr>
            </w:pPr>
          </w:p>
        </w:tc>
        <w:tc>
          <w:tcPr>
            <w:tcW w:w="7515" w:type="dxa"/>
          </w:tcPr>
          <w:p w14:paraId="72B9DC60" w14:textId="29EBDB6B" w:rsidR="00C5541A" w:rsidRPr="008A5FFC" w:rsidRDefault="00C5541A" w:rsidP="00C5541A">
            <w:pPr>
              <w:widowControl w:val="0"/>
              <w:spacing w:before="120" w:line="234" w:lineRule="auto"/>
              <w:ind w:right="-20"/>
              <w:jc w:val="both"/>
              <w:rPr>
                <w:rFonts w:ascii="Times New Roman" w:eastAsia="Times New Roman" w:hAnsi="Times New Roman" w:cs="Times New Roman"/>
                <w:b/>
                <w:bCs/>
                <w:color w:val="000000"/>
                <w:sz w:val="18"/>
                <w:szCs w:val="18"/>
                <w:lang w:val="bs-Latn-BA"/>
              </w:rPr>
            </w:pPr>
            <w:r w:rsidRPr="008A5FFC">
              <w:rPr>
                <w:rFonts w:ascii="Times New Roman" w:eastAsia="Times New Roman" w:hAnsi="Times New Roman" w:cs="Times New Roman"/>
                <w:color w:val="000000"/>
                <w:sz w:val="18"/>
                <w:szCs w:val="18"/>
                <w:lang w:val="bs-Latn-BA"/>
              </w:rPr>
              <w:t>Zabranjena je diskriminacija radnika i lica koje traži zaposlenje, s obzirom na spol, spolno opredjeljenje, bračno stanje, porodične obaveze, starost, invalidnost, trudnoću, jezik, vjeru, političko i drugo mišljenje, nacionalnu pripadnost, socijalno porijeklo, imovno stanje, rođenje, rasu, boju kože, članstvo ili nečlanstvo u političkim strankama i sindikatima, zdravstveni status, ili neko drugo lično svojstvo.</w:t>
            </w:r>
          </w:p>
        </w:tc>
      </w:tr>
      <w:tr w:rsidR="00C5541A" w:rsidRPr="008A5FFC" w14:paraId="22A581E4" w14:textId="77777777" w:rsidTr="00C24824">
        <w:tc>
          <w:tcPr>
            <w:tcW w:w="1390" w:type="dxa"/>
            <w:gridSpan w:val="2"/>
          </w:tcPr>
          <w:p w14:paraId="2A055359" w14:textId="77777777" w:rsidR="00C5541A" w:rsidRPr="008A5FFC" w:rsidRDefault="00C5541A" w:rsidP="00C5541A">
            <w:pPr>
              <w:widowControl w:val="0"/>
              <w:spacing w:line="241" w:lineRule="auto"/>
              <w:ind w:left="495" w:right="-31" w:hanging="340"/>
              <w:rPr>
                <w:rFonts w:ascii="Times New Roman" w:eastAsia="Times New Roman" w:hAnsi="Times New Roman" w:cs="Times New Roman"/>
                <w:color w:val="000000"/>
                <w:sz w:val="18"/>
                <w:szCs w:val="18"/>
                <w:lang w:val="bs-Latn-BA"/>
              </w:rPr>
            </w:pPr>
          </w:p>
          <w:p w14:paraId="2E37DB29" w14:textId="77777777" w:rsidR="00C5541A" w:rsidRPr="008A5FFC" w:rsidRDefault="00C5541A" w:rsidP="00C5541A">
            <w:pPr>
              <w:widowControl w:val="0"/>
              <w:spacing w:line="241" w:lineRule="auto"/>
              <w:ind w:left="495" w:right="-31" w:hanging="340"/>
              <w:rPr>
                <w:rFonts w:ascii="Times New Roman" w:eastAsia="Times New Roman" w:hAnsi="Times New Roman" w:cs="Times New Roman"/>
                <w:color w:val="000000"/>
                <w:sz w:val="18"/>
                <w:szCs w:val="18"/>
                <w:lang w:val="bs-Latn-BA"/>
              </w:rPr>
            </w:pPr>
          </w:p>
          <w:p w14:paraId="2C75CC2E" w14:textId="77777777" w:rsidR="00C5541A" w:rsidRPr="008A5FFC" w:rsidRDefault="00C5541A" w:rsidP="00C5541A">
            <w:pPr>
              <w:widowControl w:val="0"/>
              <w:spacing w:line="241" w:lineRule="auto"/>
              <w:ind w:left="495" w:right="-31" w:hanging="340"/>
              <w:rPr>
                <w:rFonts w:ascii="Times New Roman" w:eastAsia="Times New Roman" w:hAnsi="Times New Roman" w:cs="Times New Roman"/>
                <w:color w:val="000000"/>
                <w:sz w:val="18"/>
                <w:szCs w:val="18"/>
                <w:lang w:val="bs-Latn-BA"/>
              </w:rPr>
            </w:pPr>
          </w:p>
          <w:p w14:paraId="62B7C0EE" w14:textId="2FDF8172" w:rsidR="00C5541A" w:rsidRPr="008A5FFC" w:rsidRDefault="00C5541A" w:rsidP="00C5541A">
            <w:pPr>
              <w:widowControl w:val="0"/>
              <w:spacing w:line="241" w:lineRule="auto"/>
              <w:ind w:left="495" w:right="-31" w:hanging="34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Zapošljavanje žena</w:t>
            </w:r>
          </w:p>
          <w:p w14:paraId="5B0C2320" w14:textId="3E7148CC" w:rsidR="00C5541A" w:rsidRPr="008A5FFC" w:rsidRDefault="00C5541A" w:rsidP="00C5541A">
            <w:pPr>
              <w:widowControl w:val="0"/>
              <w:spacing w:line="239" w:lineRule="auto"/>
              <w:ind w:left="144" w:right="-43" w:firstLine="220"/>
              <w:rPr>
                <w:rFonts w:ascii="Times New Roman" w:eastAsia="Times New Roman" w:hAnsi="Times New Roman" w:cs="Times New Roman"/>
                <w:color w:val="000000"/>
                <w:sz w:val="18"/>
                <w:szCs w:val="18"/>
                <w:lang w:val="bs-Latn-BA"/>
              </w:rPr>
            </w:pPr>
            <w:r w:rsidRPr="008A5FFC">
              <w:rPr>
                <w:lang w:val="bs-Latn-BA"/>
              </w:rPr>
              <w:br w:type="column"/>
            </w:r>
          </w:p>
        </w:tc>
        <w:tc>
          <w:tcPr>
            <w:tcW w:w="7515" w:type="dxa"/>
          </w:tcPr>
          <w:p w14:paraId="28CBB6EC" w14:textId="77777777" w:rsidR="00C5541A" w:rsidRPr="008A5FFC" w:rsidRDefault="00C5541A" w:rsidP="00C5541A">
            <w:pPr>
              <w:widowControl w:val="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Odredbe ovog Zakona propisuju sljedeće za žene:</w:t>
            </w:r>
          </w:p>
          <w:p w14:paraId="72FB085C" w14:textId="316D004D" w:rsidR="00C5541A" w:rsidRPr="008A5FFC" w:rsidRDefault="00C5541A" w:rsidP="00C5541A">
            <w:pPr>
              <w:pStyle w:val="ListParagraph"/>
              <w:widowControl w:val="0"/>
              <w:numPr>
                <w:ilvl w:val="0"/>
                <w:numId w:val="3"/>
              </w:numPr>
              <w:spacing w:before="62" w:line="239" w:lineRule="auto"/>
              <w:ind w:right="644"/>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da ne mogu biti zaposlene na poslovimapod zemljom(u rudnicima), osimu slučaju ako su zaposlene na rukovodećem mjestu koje ne zahtijeva fizički rad ili u službama zdravstvene i socijalne zaštite;</w:t>
            </w:r>
          </w:p>
          <w:p w14:paraId="433BD2A4" w14:textId="3302F16C" w:rsidR="00C5541A" w:rsidRPr="008A5FFC" w:rsidRDefault="00C5541A" w:rsidP="00C5541A">
            <w:pPr>
              <w:pStyle w:val="ListParagraph"/>
              <w:widowControl w:val="0"/>
              <w:numPr>
                <w:ilvl w:val="0"/>
                <w:numId w:val="3"/>
              </w:numPr>
              <w:spacing w:before="6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da trudnoća i korištenje porođajnog odsustva ne mogu biti razlog za zapošljavanje žene;</w:t>
            </w:r>
          </w:p>
          <w:p w14:paraId="3AD1FC05" w14:textId="77777777" w:rsidR="00C5541A" w:rsidRPr="008A5FFC" w:rsidRDefault="00C5541A" w:rsidP="00C5541A">
            <w:pPr>
              <w:pStyle w:val="ListParagraph"/>
              <w:widowControl w:val="0"/>
              <w:numPr>
                <w:ilvl w:val="0"/>
                <w:numId w:val="3"/>
              </w:numPr>
              <w:spacing w:before="59" w:line="242" w:lineRule="auto"/>
              <w:ind w:right="641"/>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da se ugovor o radu ne može otkazati nakon isteka porođajnog odsustva ženi sa djetetom najmanje do jedne godine života;</w:t>
            </w:r>
          </w:p>
          <w:p w14:paraId="7BAC78DC" w14:textId="24BE0C55" w:rsidR="00C5541A" w:rsidRPr="008A5FFC" w:rsidRDefault="00C5541A" w:rsidP="00C5541A">
            <w:pPr>
              <w:pStyle w:val="ListParagraph"/>
              <w:widowControl w:val="0"/>
              <w:numPr>
                <w:ilvl w:val="0"/>
                <w:numId w:val="3"/>
              </w:numPr>
              <w:spacing w:before="59" w:line="242" w:lineRule="auto"/>
              <w:ind w:right="641"/>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da se za ženu čiji ugovor o radu na određeno vrijeme istekne u toku porođajnog odsustva ili trudnicu čiji ugovor o radu istekne ne smatra da je njen ugovor o radu otkazan.</w:t>
            </w:r>
          </w:p>
        </w:tc>
      </w:tr>
      <w:tr w:rsidR="00C5541A" w:rsidRPr="008A5FFC" w14:paraId="15346626" w14:textId="77777777" w:rsidTr="00C24824">
        <w:tc>
          <w:tcPr>
            <w:tcW w:w="1390" w:type="dxa"/>
            <w:gridSpan w:val="2"/>
          </w:tcPr>
          <w:p w14:paraId="530CCE99" w14:textId="77777777" w:rsidR="00C5541A" w:rsidRPr="008A5FFC" w:rsidRDefault="00C5541A" w:rsidP="00C5541A">
            <w:pPr>
              <w:widowControl w:val="0"/>
              <w:spacing w:line="239" w:lineRule="auto"/>
              <w:ind w:left="154" w:right="-14"/>
              <w:jc w:val="center"/>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Zapošljavanje osoba starosti od 15 do 18 godina</w:t>
            </w:r>
          </w:p>
          <w:p w14:paraId="1E53B0AB" w14:textId="77777777" w:rsidR="00C5541A" w:rsidRPr="008A5FFC" w:rsidRDefault="00C5541A" w:rsidP="00C5541A">
            <w:pPr>
              <w:widowControl w:val="0"/>
              <w:spacing w:line="241" w:lineRule="auto"/>
              <w:ind w:left="495" w:right="-31" w:hanging="340"/>
              <w:jc w:val="center"/>
              <w:rPr>
                <w:rFonts w:ascii="Times New Roman" w:eastAsia="Times New Roman" w:hAnsi="Times New Roman" w:cs="Times New Roman"/>
                <w:color w:val="000000"/>
                <w:sz w:val="18"/>
                <w:szCs w:val="18"/>
                <w:lang w:val="bs-Latn-BA"/>
              </w:rPr>
            </w:pPr>
          </w:p>
        </w:tc>
        <w:tc>
          <w:tcPr>
            <w:tcW w:w="7515" w:type="dxa"/>
          </w:tcPr>
          <w:p w14:paraId="0BAD5F79" w14:textId="4E65BDFE" w:rsidR="00C5541A" w:rsidRPr="008A5FFC" w:rsidRDefault="008A5FFC" w:rsidP="00C5541A">
            <w:pPr>
              <w:widowControl w:val="0"/>
              <w:spacing w:before="60" w:line="242" w:lineRule="auto"/>
              <w:ind w:right="646"/>
              <w:rPr>
                <w:rFonts w:ascii="Times New Roman" w:eastAsia="Times New Roman" w:hAnsi="Times New Roman" w:cs="Times New Roman"/>
                <w:color w:val="000000"/>
                <w:sz w:val="18"/>
                <w:szCs w:val="18"/>
                <w:lang w:val="bs-Latn-BA"/>
              </w:rPr>
            </w:pPr>
            <w:r>
              <w:rPr>
                <w:rFonts w:ascii="Times New Roman" w:eastAsia="Times New Roman" w:hAnsi="Times New Roman" w:cs="Times New Roman"/>
                <w:color w:val="000000"/>
                <w:sz w:val="18"/>
                <w:szCs w:val="18"/>
                <w:lang w:val="bs-Latn-BA"/>
              </w:rPr>
              <w:t xml:space="preserve">Obzirom da se zbrinjavanje otpada smatra opasnom djelatnošću, zapošljavanje radnika mlađih od 18 godina je strog zabranjeno. </w:t>
            </w:r>
          </w:p>
        </w:tc>
      </w:tr>
      <w:tr w:rsidR="00C5541A" w:rsidRPr="008A5FFC" w14:paraId="09EE7A7E" w14:textId="77777777" w:rsidTr="00C24824">
        <w:tc>
          <w:tcPr>
            <w:tcW w:w="1390" w:type="dxa"/>
            <w:gridSpan w:val="2"/>
          </w:tcPr>
          <w:p w14:paraId="24E99B05" w14:textId="289CBBDA" w:rsidR="00C5541A" w:rsidRPr="008A5FFC" w:rsidRDefault="00C5541A" w:rsidP="00C5541A">
            <w:pPr>
              <w:widowControl w:val="0"/>
              <w:spacing w:line="239" w:lineRule="auto"/>
              <w:ind w:left="154" w:right="-14"/>
              <w:jc w:val="center"/>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Radno vrijeme</w:t>
            </w:r>
          </w:p>
        </w:tc>
        <w:tc>
          <w:tcPr>
            <w:tcW w:w="7515" w:type="dxa"/>
          </w:tcPr>
          <w:p w14:paraId="3319803F" w14:textId="77777777" w:rsidR="00C5541A" w:rsidRPr="008A5FFC" w:rsidRDefault="00C5541A" w:rsidP="00C5541A">
            <w:pPr>
              <w:widowControl w:val="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Puno radno vrijeme traje 40 sati sedmično i može se rasporediti na najviše šest radnih dana.</w:t>
            </w:r>
          </w:p>
          <w:p w14:paraId="30ECDD31" w14:textId="77777777" w:rsidR="00C5541A" w:rsidRPr="008A5FFC" w:rsidRDefault="00C5541A" w:rsidP="00C5541A">
            <w:pPr>
              <w:widowControl w:val="0"/>
              <w:spacing w:line="239" w:lineRule="auto"/>
              <w:ind w:right="671"/>
              <w:jc w:val="both"/>
              <w:rPr>
                <w:rFonts w:ascii="Times New Roman" w:eastAsia="Times New Roman" w:hAnsi="Times New Roman" w:cs="Times New Roman"/>
                <w:color w:val="000000"/>
                <w:sz w:val="18"/>
                <w:szCs w:val="18"/>
                <w:lang w:val="bs-Latn-BA"/>
              </w:rPr>
            </w:pPr>
          </w:p>
        </w:tc>
      </w:tr>
      <w:tr w:rsidR="00C5541A" w:rsidRPr="008A5FFC" w14:paraId="708BE314" w14:textId="77777777" w:rsidTr="00C24824">
        <w:tc>
          <w:tcPr>
            <w:tcW w:w="1390" w:type="dxa"/>
            <w:gridSpan w:val="2"/>
          </w:tcPr>
          <w:p w14:paraId="4DDEF1D3" w14:textId="77777777" w:rsidR="00C5541A" w:rsidRPr="008A5FFC" w:rsidRDefault="00C5541A" w:rsidP="00C5541A">
            <w:pPr>
              <w:widowControl w:val="0"/>
              <w:spacing w:line="242" w:lineRule="auto"/>
              <w:ind w:left="545" w:right="-14" w:hanging="391"/>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Prekovremeni rad</w:t>
            </w:r>
          </w:p>
          <w:p w14:paraId="114A2378" w14:textId="77777777" w:rsidR="00C5541A" w:rsidRPr="008A5FFC" w:rsidRDefault="00C5541A" w:rsidP="00C5541A">
            <w:pPr>
              <w:widowControl w:val="0"/>
              <w:spacing w:line="239" w:lineRule="auto"/>
              <w:ind w:left="154" w:right="-14"/>
              <w:jc w:val="center"/>
              <w:rPr>
                <w:rFonts w:ascii="Times New Roman" w:eastAsia="Times New Roman" w:hAnsi="Times New Roman" w:cs="Times New Roman"/>
                <w:color w:val="000000"/>
                <w:sz w:val="18"/>
                <w:szCs w:val="18"/>
                <w:lang w:val="bs-Latn-BA"/>
              </w:rPr>
            </w:pPr>
          </w:p>
        </w:tc>
        <w:tc>
          <w:tcPr>
            <w:tcW w:w="7515" w:type="dxa"/>
          </w:tcPr>
          <w:p w14:paraId="58C31580" w14:textId="77777777" w:rsidR="00C5541A" w:rsidRPr="008A5FFC" w:rsidRDefault="00C5541A" w:rsidP="00C5541A">
            <w:pPr>
              <w:widowControl w:val="0"/>
              <w:spacing w:line="242" w:lineRule="auto"/>
              <w:ind w:right="791"/>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Prekovremeni rad (do 8 sati sedmično) dozvoljen je u slučaju iznenadnog povećanja obima posla i u slučaju više sile.</w:t>
            </w:r>
          </w:p>
          <w:p w14:paraId="4F1CBC25" w14:textId="77777777" w:rsidR="00C5541A" w:rsidRPr="008A5FFC" w:rsidRDefault="00C5541A" w:rsidP="00C5541A">
            <w:pPr>
              <w:widowControl w:val="0"/>
              <w:spacing w:before="57" w:line="239" w:lineRule="auto"/>
              <w:ind w:right="810"/>
              <w:jc w:val="both"/>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 xml:space="preserve">Nije dozvoljen prekovremeni rad maloljetnom radniku, trudnici, majci odnosno usvojitelju djeteta do tri godine života, kao i samohranom roditelju, samohranom usvojitelju i licu </w:t>
            </w:r>
            <w:r w:rsidRPr="008A5FFC">
              <w:rPr>
                <w:rFonts w:ascii="Times New Roman" w:eastAsia="Times New Roman" w:hAnsi="Times New Roman" w:cs="Times New Roman"/>
                <w:color w:val="000000"/>
                <w:sz w:val="18"/>
                <w:szCs w:val="18"/>
                <w:lang w:val="bs-Latn-BA"/>
              </w:rPr>
              <w:lastRenderedPageBreak/>
              <w:t>kojem je na osnovu rješenja nadležnog organa dijete povjereno na čuvanje i odgoj, do šest godina života djeteta.</w:t>
            </w:r>
          </w:p>
          <w:p w14:paraId="643F6ED6" w14:textId="464D8FBD" w:rsidR="00C5541A" w:rsidRPr="008A5FFC" w:rsidRDefault="00C5541A" w:rsidP="00C5541A">
            <w:pPr>
              <w:widowControl w:val="0"/>
              <w:spacing w:before="63"/>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Radnik ima pravo na povećanu plaću za prekovremeni rad.</w:t>
            </w:r>
          </w:p>
        </w:tc>
      </w:tr>
      <w:tr w:rsidR="00C5541A" w:rsidRPr="008A5FFC" w14:paraId="626A763D" w14:textId="77777777" w:rsidTr="00C24824">
        <w:tc>
          <w:tcPr>
            <w:tcW w:w="1390" w:type="dxa"/>
            <w:gridSpan w:val="2"/>
          </w:tcPr>
          <w:p w14:paraId="2327277D" w14:textId="77777777" w:rsidR="00C5541A" w:rsidRPr="008A5FFC" w:rsidRDefault="00C5541A" w:rsidP="00C5541A">
            <w:pPr>
              <w:widowControl w:val="0"/>
              <w:ind w:left="303"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lastRenderedPageBreak/>
              <w:t>Noćni rad</w:t>
            </w:r>
          </w:p>
          <w:p w14:paraId="53A63810" w14:textId="77777777" w:rsidR="00C5541A" w:rsidRPr="008A5FFC" w:rsidRDefault="00C5541A" w:rsidP="00C5541A">
            <w:pPr>
              <w:widowControl w:val="0"/>
              <w:spacing w:line="242" w:lineRule="auto"/>
              <w:ind w:left="545" w:right="-14" w:hanging="391"/>
              <w:rPr>
                <w:rFonts w:ascii="Times New Roman" w:eastAsia="Times New Roman" w:hAnsi="Times New Roman" w:cs="Times New Roman"/>
                <w:color w:val="000000"/>
                <w:sz w:val="18"/>
                <w:szCs w:val="18"/>
                <w:lang w:val="bs-Latn-BA"/>
              </w:rPr>
            </w:pPr>
          </w:p>
        </w:tc>
        <w:tc>
          <w:tcPr>
            <w:tcW w:w="7515" w:type="dxa"/>
          </w:tcPr>
          <w:p w14:paraId="24E522CE" w14:textId="77777777" w:rsidR="00C5541A" w:rsidRPr="008A5FFC" w:rsidRDefault="00C5541A" w:rsidP="00C5541A">
            <w:pPr>
              <w:widowControl w:val="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Rad u vremenu između 22 sata uvečer i 6 sati ujutro idućeg dana smatra se noćnim radom.</w:t>
            </w:r>
          </w:p>
          <w:p w14:paraId="057504F8" w14:textId="03C95148" w:rsidR="00C5541A" w:rsidRPr="008A5FFC" w:rsidRDefault="00C5541A" w:rsidP="00C5541A">
            <w:pPr>
              <w:widowControl w:val="0"/>
              <w:spacing w:before="59"/>
              <w:ind w:right="815"/>
              <w:jc w:val="both"/>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 xml:space="preserve">Zabranjen je noćni rad trudnica počev od šestog mjeseca trudnoće, majki i usvojitelja, kao i lica kojem je na osnovu rješenje nadležnog organa dijete povjereno na čuvanje i odgoj, i to do navršene dvije godine života djeteta. </w:t>
            </w:r>
            <w:r w:rsidR="00F55D5D">
              <w:rPr>
                <w:rFonts w:ascii="Times New Roman" w:eastAsia="Times New Roman" w:hAnsi="Times New Roman" w:cs="Times New Roman"/>
                <w:color w:val="000000"/>
                <w:sz w:val="18"/>
                <w:szCs w:val="18"/>
                <w:lang w:val="bs-Latn-BA"/>
              </w:rPr>
              <w:t xml:space="preserve">Takođe </w:t>
            </w:r>
            <w:r w:rsidRPr="008A5FFC">
              <w:rPr>
                <w:rFonts w:ascii="Times New Roman" w:eastAsia="Times New Roman" w:hAnsi="Times New Roman" w:cs="Times New Roman"/>
                <w:color w:val="000000"/>
                <w:sz w:val="18"/>
                <w:szCs w:val="18"/>
                <w:lang w:val="bs-Latn-BA"/>
              </w:rPr>
              <w:t xml:space="preserve"> je zabranjen noćni rad maloljetnih radnika.</w:t>
            </w:r>
          </w:p>
          <w:p w14:paraId="2AC1A883" w14:textId="09473DB8" w:rsidR="00C5541A" w:rsidRPr="008A5FFC" w:rsidRDefault="00C5541A" w:rsidP="00C5541A">
            <w:pPr>
              <w:widowControl w:val="0"/>
              <w:spacing w:before="59"/>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Radnik ima pravo na povećanu plaću za noćni rad.</w:t>
            </w:r>
          </w:p>
        </w:tc>
      </w:tr>
      <w:tr w:rsidR="00C5541A" w:rsidRPr="008A5FFC" w14:paraId="5DDB2A68" w14:textId="77777777" w:rsidTr="00C24824">
        <w:tc>
          <w:tcPr>
            <w:tcW w:w="1390" w:type="dxa"/>
            <w:gridSpan w:val="2"/>
          </w:tcPr>
          <w:p w14:paraId="1E7E4B12" w14:textId="2EFC11B4" w:rsidR="00C5541A" w:rsidRPr="008A5FFC" w:rsidRDefault="00C5541A" w:rsidP="00C5541A">
            <w:pPr>
              <w:widowControl w:val="0"/>
              <w:ind w:left="154" w:right="-15"/>
              <w:jc w:val="center"/>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Odmor u toku radnog vremena</w:t>
            </w:r>
          </w:p>
        </w:tc>
        <w:tc>
          <w:tcPr>
            <w:tcW w:w="7515" w:type="dxa"/>
          </w:tcPr>
          <w:p w14:paraId="3A1E1443" w14:textId="173FE52F" w:rsidR="00C5541A" w:rsidRPr="008A5FFC" w:rsidRDefault="00C5541A" w:rsidP="00C5541A">
            <w:pPr>
              <w:widowControl w:val="0"/>
              <w:spacing w:line="242" w:lineRule="auto"/>
              <w:ind w:right="790"/>
              <w:rPr>
                <w:rFonts w:ascii="Times New Roman" w:eastAsia="Times New Roman" w:hAnsi="Times New Roman" w:cs="Times New Roman"/>
                <w:sz w:val="24"/>
                <w:szCs w:val="24"/>
                <w:lang w:val="bs-Latn-BA"/>
              </w:rPr>
            </w:pPr>
            <w:r w:rsidRPr="008A5FFC">
              <w:rPr>
                <w:rFonts w:ascii="Times New Roman" w:eastAsia="Times New Roman" w:hAnsi="Times New Roman" w:cs="Times New Roman"/>
                <w:color w:val="000000"/>
                <w:sz w:val="18"/>
                <w:szCs w:val="18"/>
                <w:lang w:val="bs-Latn-BA"/>
              </w:rPr>
              <w:t>Radnik koji radi duže od 6 sati dnevno ima pravo na odmor u toku radnog dana u trajanju od najmanje 30 minuta.</w:t>
            </w:r>
          </w:p>
          <w:p w14:paraId="6E12AF47" w14:textId="77777777" w:rsidR="00C5541A" w:rsidRPr="008A5FFC" w:rsidRDefault="00C5541A" w:rsidP="00C5541A">
            <w:pPr>
              <w:widowControl w:val="0"/>
              <w:ind w:right="-20"/>
              <w:rPr>
                <w:rFonts w:ascii="Times New Roman" w:eastAsia="Times New Roman" w:hAnsi="Times New Roman" w:cs="Times New Roman"/>
                <w:color w:val="000000"/>
                <w:sz w:val="18"/>
                <w:szCs w:val="18"/>
                <w:lang w:val="bs-Latn-BA"/>
              </w:rPr>
            </w:pPr>
          </w:p>
        </w:tc>
      </w:tr>
      <w:tr w:rsidR="00C5541A" w:rsidRPr="008A5FFC" w14:paraId="6EAD2666" w14:textId="77777777" w:rsidTr="00C24824">
        <w:tc>
          <w:tcPr>
            <w:tcW w:w="1390" w:type="dxa"/>
            <w:gridSpan w:val="2"/>
          </w:tcPr>
          <w:p w14:paraId="189F3B8E" w14:textId="49C43311" w:rsidR="00C5541A" w:rsidRPr="008A5FFC" w:rsidRDefault="00C5541A" w:rsidP="00C5541A">
            <w:pPr>
              <w:widowControl w:val="0"/>
              <w:ind w:left="154" w:right="-15"/>
              <w:jc w:val="center"/>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Dnevni odmor</w:t>
            </w:r>
          </w:p>
        </w:tc>
        <w:tc>
          <w:tcPr>
            <w:tcW w:w="7515" w:type="dxa"/>
          </w:tcPr>
          <w:p w14:paraId="2FBC87A9" w14:textId="6DFD9DB2" w:rsidR="00C5541A" w:rsidRPr="008A5FFC" w:rsidRDefault="00C5541A" w:rsidP="00C5541A">
            <w:pPr>
              <w:widowControl w:val="0"/>
              <w:spacing w:line="242" w:lineRule="auto"/>
              <w:ind w:right="79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Radnik ima pravo na odmor između dva uzastopna radna dana (dnevni odmor) u trajanju od najmanje 12 sati neprekidno</w:t>
            </w:r>
          </w:p>
        </w:tc>
      </w:tr>
      <w:tr w:rsidR="00C5541A" w:rsidRPr="008A5FFC" w14:paraId="20007FA8" w14:textId="77777777" w:rsidTr="00C24824">
        <w:tc>
          <w:tcPr>
            <w:tcW w:w="1390" w:type="dxa"/>
            <w:gridSpan w:val="2"/>
          </w:tcPr>
          <w:p w14:paraId="6283008F" w14:textId="5398AC05" w:rsidR="00C5541A" w:rsidRPr="008A5FFC" w:rsidRDefault="00C5541A" w:rsidP="00C5541A">
            <w:pPr>
              <w:widowControl w:val="0"/>
              <w:spacing w:line="239" w:lineRule="auto"/>
              <w:ind w:left="425" w:right="148" w:hanging="105"/>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Sedmični odmor</w:t>
            </w:r>
          </w:p>
        </w:tc>
        <w:tc>
          <w:tcPr>
            <w:tcW w:w="7515" w:type="dxa"/>
          </w:tcPr>
          <w:p w14:paraId="56B95BB8" w14:textId="0D32093A" w:rsidR="00C5541A" w:rsidRPr="008A5FFC" w:rsidRDefault="00C5541A" w:rsidP="00C5541A">
            <w:pPr>
              <w:widowControl w:val="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Radnik ima pravo na sedmični odmor u trajanju od najmanje 24 sata neprekidno.</w:t>
            </w:r>
          </w:p>
        </w:tc>
      </w:tr>
      <w:tr w:rsidR="00C5541A" w:rsidRPr="008A5FFC" w14:paraId="7C8A5B86" w14:textId="77777777" w:rsidTr="00C24824">
        <w:tc>
          <w:tcPr>
            <w:tcW w:w="1390" w:type="dxa"/>
            <w:gridSpan w:val="2"/>
          </w:tcPr>
          <w:p w14:paraId="71AC1C47" w14:textId="77777777" w:rsidR="00C5541A" w:rsidRPr="008A5FFC" w:rsidRDefault="00C5541A" w:rsidP="00C5541A">
            <w:pPr>
              <w:widowControl w:val="0"/>
              <w:spacing w:line="239" w:lineRule="auto"/>
              <w:ind w:left="425" w:right="180" w:hanging="76"/>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Godišnji odmor</w:t>
            </w:r>
          </w:p>
          <w:p w14:paraId="77D84206" w14:textId="77777777" w:rsidR="00C5541A" w:rsidRPr="008A5FFC" w:rsidRDefault="00C5541A" w:rsidP="00C5541A">
            <w:pPr>
              <w:widowControl w:val="0"/>
              <w:spacing w:line="239" w:lineRule="auto"/>
              <w:ind w:left="425" w:right="148" w:hanging="105"/>
              <w:rPr>
                <w:rFonts w:ascii="Times New Roman" w:eastAsia="Times New Roman" w:hAnsi="Times New Roman" w:cs="Times New Roman"/>
                <w:color w:val="000000"/>
                <w:sz w:val="18"/>
                <w:szCs w:val="18"/>
                <w:lang w:val="bs-Latn-BA"/>
              </w:rPr>
            </w:pPr>
          </w:p>
        </w:tc>
        <w:tc>
          <w:tcPr>
            <w:tcW w:w="7515" w:type="dxa"/>
          </w:tcPr>
          <w:p w14:paraId="3E69D12C" w14:textId="02BA2BFE" w:rsidR="00C5541A" w:rsidRPr="008A5FFC" w:rsidRDefault="00C5541A" w:rsidP="00C5541A">
            <w:pPr>
              <w:widowControl w:val="0"/>
              <w:spacing w:line="239" w:lineRule="auto"/>
              <w:ind w:right="810"/>
              <w:jc w:val="both"/>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Radnik, za svaku kalendarsku godinu, ima pravo na plaćeni godišnji odmor u trajanju od najmanje 20 radnih dana, a najduže 30 radnih dana. Pravo na godišnji odmor stiče se nakon 6 mjeseci neprekidnog rada. Godišnji odmor koristi se u dva dijela, s tim da prvi dio traje najmanje 12 dana, a drugi dio se treba iskoristiti najkasnije do 30. juna naredne godine.</w:t>
            </w:r>
          </w:p>
        </w:tc>
      </w:tr>
      <w:tr w:rsidR="00C5541A" w:rsidRPr="008A5FFC" w14:paraId="25A14E47" w14:textId="77777777" w:rsidTr="00C24824">
        <w:tc>
          <w:tcPr>
            <w:tcW w:w="1390" w:type="dxa"/>
            <w:gridSpan w:val="2"/>
          </w:tcPr>
          <w:p w14:paraId="425B2C54" w14:textId="77777777" w:rsidR="00C5541A" w:rsidRPr="008A5FFC" w:rsidRDefault="00C5541A" w:rsidP="00C5541A">
            <w:pPr>
              <w:widowControl w:val="0"/>
              <w:spacing w:line="239" w:lineRule="auto"/>
              <w:ind w:left="178" w:right="-36" w:hanging="45"/>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Mehanizam za žalbe radnika</w:t>
            </w:r>
          </w:p>
          <w:p w14:paraId="054F4F8D" w14:textId="77777777" w:rsidR="00C5541A" w:rsidRPr="008A5FFC" w:rsidRDefault="00C5541A" w:rsidP="00C5541A">
            <w:pPr>
              <w:widowControl w:val="0"/>
              <w:spacing w:line="239" w:lineRule="auto"/>
              <w:ind w:left="425" w:right="180" w:hanging="76"/>
              <w:rPr>
                <w:rFonts w:ascii="Times New Roman" w:eastAsia="Times New Roman" w:hAnsi="Times New Roman" w:cs="Times New Roman"/>
                <w:color w:val="000000"/>
                <w:sz w:val="18"/>
                <w:szCs w:val="18"/>
                <w:lang w:val="bs-Latn-BA"/>
              </w:rPr>
            </w:pPr>
          </w:p>
        </w:tc>
        <w:tc>
          <w:tcPr>
            <w:tcW w:w="7515" w:type="dxa"/>
          </w:tcPr>
          <w:p w14:paraId="22AB9FE0" w14:textId="77777777" w:rsidR="00D3294F" w:rsidRPr="008A5FFC" w:rsidRDefault="00D3294F" w:rsidP="00D3294F">
            <w:pPr>
              <w:widowControl w:val="0"/>
              <w:spacing w:line="239" w:lineRule="auto"/>
              <w:ind w:right="813"/>
              <w:jc w:val="both"/>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Radnik koji smatra da mu je poslodavac povrijedio neko pravo iz radnog odnosa može u roku od 30 dana od dana dostavljanja odluke kojom je povrijeđeno njegovo pravo, odnosno od dana saznanja za povredu prava zahtijevati od poslodavca ostvarivanje tog prava.</w:t>
            </w:r>
          </w:p>
          <w:p w14:paraId="4EAB8886" w14:textId="6C362E51" w:rsidR="00C5541A" w:rsidRPr="008A5FFC" w:rsidRDefault="00D3294F" w:rsidP="00D3294F">
            <w:pPr>
              <w:widowControl w:val="0"/>
              <w:spacing w:before="61"/>
              <w:ind w:right="814"/>
              <w:jc w:val="both"/>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Prije podnošenja tužbe radnik i poslodavac mogu se dogovoriti o mirnom rješavanju spora. Mirenje nije obavezni oblik rješavanja radnih sporova, ali je ostavljeno kao mogućnost. Ako se postupak mirenja ne okonča u razumnom roku (koji ne može biti duži od 30 dana) ili se postupak mirenja okonča neuspješno, strane u sporu mogu podnijeti tužbu nadležnom sudu, u rokovima koji teku od dana okončanja postupka mirenja.</w:t>
            </w:r>
          </w:p>
        </w:tc>
      </w:tr>
      <w:tr w:rsidR="00D3294F" w:rsidRPr="008A5FFC" w14:paraId="1EA3DB70" w14:textId="77777777" w:rsidTr="00C24824">
        <w:tc>
          <w:tcPr>
            <w:tcW w:w="1390" w:type="dxa"/>
            <w:gridSpan w:val="2"/>
          </w:tcPr>
          <w:p w14:paraId="436FC5F2" w14:textId="77777777" w:rsidR="00D3294F" w:rsidRPr="008A5FFC" w:rsidRDefault="00D3294F" w:rsidP="00D3294F">
            <w:pPr>
              <w:widowControl w:val="0"/>
              <w:spacing w:line="239" w:lineRule="auto"/>
              <w:ind w:left="236" w:right="61" w:firstLine="127"/>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Sloboda udruživanja</w:t>
            </w:r>
          </w:p>
          <w:p w14:paraId="20508CB2" w14:textId="77777777" w:rsidR="00D3294F" w:rsidRPr="008A5FFC" w:rsidRDefault="00D3294F" w:rsidP="00C5541A">
            <w:pPr>
              <w:widowControl w:val="0"/>
              <w:spacing w:line="239" w:lineRule="auto"/>
              <w:ind w:left="178" w:right="-36" w:hanging="45"/>
              <w:rPr>
                <w:rFonts w:ascii="Times New Roman" w:eastAsia="Times New Roman" w:hAnsi="Times New Roman" w:cs="Times New Roman"/>
                <w:color w:val="000000"/>
                <w:sz w:val="18"/>
                <w:szCs w:val="18"/>
                <w:lang w:val="bs-Latn-BA"/>
              </w:rPr>
            </w:pPr>
          </w:p>
        </w:tc>
        <w:tc>
          <w:tcPr>
            <w:tcW w:w="7515" w:type="dxa"/>
          </w:tcPr>
          <w:p w14:paraId="4D3252EB" w14:textId="1DF056B8" w:rsidR="00D3294F" w:rsidRPr="008A5FFC" w:rsidRDefault="00D3294F" w:rsidP="00D3294F">
            <w:pPr>
              <w:widowControl w:val="0"/>
              <w:spacing w:line="239" w:lineRule="auto"/>
              <w:ind w:right="814"/>
              <w:jc w:val="both"/>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Radnici mogu slobodno osnovati sindikat i u njega se učlaniti ili iz njega istupiti po svom slobodnom izboru, bez ikakvog prethodnog odobrenja, te se ne mogu biti stavljeni u nepovoljniji položaj zbog članstva ili nečlanstva u takvoj organizaciji. Poslodavcima se zabranjuje miješanje u uspostavljanje, funkcioniranje i pružanje pomoći sa ciljem kontroliranja takvog sindikata.</w:t>
            </w:r>
          </w:p>
        </w:tc>
      </w:tr>
      <w:tr w:rsidR="00D3294F" w14:paraId="2E968114" w14:textId="77777777" w:rsidTr="00C24824">
        <w:tc>
          <w:tcPr>
            <w:tcW w:w="1390" w:type="dxa"/>
            <w:gridSpan w:val="2"/>
          </w:tcPr>
          <w:p w14:paraId="3AB8D83F" w14:textId="77777777" w:rsidR="00D3294F" w:rsidRPr="008A5FFC" w:rsidRDefault="00D3294F" w:rsidP="00D3294F">
            <w:pPr>
              <w:widowControl w:val="0"/>
              <w:ind w:left="261" w:right="-43"/>
              <w:jc w:val="center"/>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Sigurnost i zdravlje na radu</w:t>
            </w:r>
          </w:p>
          <w:p w14:paraId="7CE9E2C6" w14:textId="77777777" w:rsidR="00D3294F" w:rsidRPr="008A5FFC" w:rsidRDefault="00D3294F" w:rsidP="00D3294F">
            <w:pPr>
              <w:widowControl w:val="0"/>
              <w:spacing w:line="239" w:lineRule="auto"/>
              <w:ind w:left="236" w:right="61" w:firstLine="127"/>
              <w:rPr>
                <w:rFonts w:ascii="Times New Roman" w:eastAsia="Times New Roman" w:hAnsi="Times New Roman" w:cs="Times New Roman"/>
                <w:color w:val="000000"/>
                <w:sz w:val="18"/>
                <w:szCs w:val="18"/>
                <w:lang w:val="bs-Latn-BA"/>
              </w:rPr>
            </w:pPr>
          </w:p>
        </w:tc>
        <w:tc>
          <w:tcPr>
            <w:tcW w:w="7515" w:type="dxa"/>
          </w:tcPr>
          <w:p w14:paraId="4D44DFF7" w14:textId="77777777" w:rsidR="00D3294F" w:rsidRPr="008A5FFC" w:rsidRDefault="00D3294F" w:rsidP="00D3294F">
            <w:pPr>
              <w:widowControl w:val="0"/>
              <w:ind w:right="665"/>
              <w:jc w:val="both"/>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Prilikom stupanja radnika na rad poslodavac je dužan omogućiti radniku da se upozna sa propisima u vezi sa radnim odnosima i propisima u vezi sa sigurnošću i zdravljem na radu, te ga je dužan upoznati sa organizacijom rada.</w:t>
            </w:r>
          </w:p>
          <w:p w14:paraId="33ADD378" w14:textId="6650E8A9" w:rsidR="00D3294F" w:rsidRPr="008A5FFC" w:rsidRDefault="00D3294F" w:rsidP="00D3294F">
            <w:pPr>
              <w:widowControl w:val="0"/>
              <w:spacing w:line="239" w:lineRule="auto"/>
              <w:ind w:right="814"/>
              <w:jc w:val="both"/>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Radnici imaju pravo i obavezu da koriste sve mjere zaštite predviđene propisima o sigurnosti i zdravlju na radu i drugim važećim propisima</w:t>
            </w:r>
          </w:p>
        </w:tc>
      </w:tr>
    </w:tbl>
    <w:p w14:paraId="5DA433AC" w14:textId="0583433D" w:rsidR="000B33C6" w:rsidRPr="00834BC2" w:rsidRDefault="000B33C6" w:rsidP="000B33C6">
      <w:pPr>
        <w:widowControl w:val="0"/>
        <w:spacing w:line="240" w:lineRule="auto"/>
        <w:ind w:right="288"/>
        <w:jc w:val="both"/>
        <w:rPr>
          <w:color w:val="000000"/>
          <w:lang w:val="bs-Latn-BA"/>
        </w:rPr>
        <w:sectPr w:rsidR="000B33C6" w:rsidRPr="00834BC2" w:rsidSect="00F477CD">
          <w:type w:val="continuous"/>
          <w:pgSz w:w="11906" w:h="16838"/>
          <w:pgMar w:top="719" w:right="850" w:bottom="0" w:left="1416" w:header="0" w:footer="0" w:gutter="0"/>
          <w:cols w:space="708"/>
        </w:sectPr>
      </w:pPr>
    </w:p>
    <w:p w14:paraId="18698A10" w14:textId="77777777" w:rsidR="00921B32" w:rsidRPr="00834BC2" w:rsidRDefault="00921B32">
      <w:pPr>
        <w:spacing w:after="1" w:line="120" w:lineRule="exact"/>
        <w:rPr>
          <w:sz w:val="12"/>
          <w:szCs w:val="12"/>
          <w:lang w:val="bs-Latn-BA"/>
        </w:rPr>
      </w:pPr>
      <w:bookmarkStart w:id="12" w:name="_page_32_0"/>
    </w:p>
    <w:p w14:paraId="23E23EA9" w14:textId="6C56BDFA" w:rsidR="00921B32" w:rsidRPr="008A5FFC" w:rsidRDefault="008A5FFC" w:rsidP="008A5FFC">
      <w:pPr>
        <w:widowControl w:val="0"/>
        <w:tabs>
          <w:tab w:val="left" w:pos="576"/>
        </w:tabs>
        <w:spacing w:line="240" w:lineRule="auto"/>
        <w:ind w:left="270" w:right="-20"/>
        <w:rPr>
          <w:rFonts w:ascii="Times New Roman" w:eastAsia="Times New Roman" w:hAnsi="Times New Roman" w:cs="Times New Roman"/>
          <w:b/>
          <w:bCs/>
          <w:color w:val="000000"/>
          <w:lang w:val="bs-Latn-BA"/>
        </w:rPr>
      </w:pPr>
      <w:r>
        <w:rPr>
          <w:rFonts w:ascii="Times New Roman" w:eastAsia="Times New Roman" w:hAnsi="Times New Roman" w:cs="Times New Roman"/>
          <w:b/>
          <w:bCs/>
          <w:color w:val="000000"/>
          <w:lang w:val="bs-Latn-BA"/>
        </w:rPr>
        <w:t xml:space="preserve">Zakonodavstvo FBiH o zaštiti i sigurnosti na radu </w:t>
      </w:r>
    </w:p>
    <w:p w14:paraId="398AB1BC" w14:textId="77777777" w:rsidR="00921B32" w:rsidRPr="000E2844" w:rsidRDefault="00921B32">
      <w:pPr>
        <w:spacing w:after="3" w:line="160" w:lineRule="exact"/>
        <w:rPr>
          <w:rFonts w:ascii="Times New Roman" w:eastAsia="Times New Roman" w:hAnsi="Times New Roman" w:cs="Times New Roman"/>
          <w:lang w:val="bs-Latn-BA"/>
        </w:rPr>
      </w:pPr>
    </w:p>
    <w:p w14:paraId="18D1590F" w14:textId="0DB59B8C" w:rsidR="00921B32" w:rsidRPr="000E2844" w:rsidRDefault="008A5FFC">
      <w:pPr>
        <w:widowControl w:val="0"/>
        <w:spacing w:line="271" w:lineRule="auto"/>
        <w:ind w:right="512"/>
        <w:rPr>
          <w:rFonts w:ascii="Times New Roman" w:eastAsia="Times New Roman" w:hAnsi="Times New Roman" w:cs="Times New Roman"/>
          <w:color w:val="000000"/>
          <w:sz w:val="20"/>
          <w:szCs w:val="20"/>
          <w:lang w:val="bs-Latn-BA"/>
        </w:rPr>
      </w:pPr>
      <w:r>
        <w:rPr>
          <w:rFonts w:ascii="Times New Roman" w:eastAsia="Times New Roman" w:hAnsi="Times New Roman" w:cs="Times New Roman"/>
          <w:color w:val="000000"/>
          <w:sz w:val="20"/>
          <w:szCs w:val="20"/>
          <w:lang w:val="bs-Latn-BA"/>
        </w:rPr>
        <w:t>U BiH je z</w:t>
      </w:r>
      <w:r w:rsidR="00926421" w:rsidRPr="000E2844">
        <w:rPr>
          <w:rFonts w:ascii="Times New Roman" w:eastAsia="Times New Roman" w:hAnsi="Times New Roman" w:cs="Times New Roman"/>
          <w:color w:val="000000"/>
          <w:sz w:val="20"/>
          <w:szCs w:val="20"/>
          <w:lang w:val="bs-Latn-BA"/>
        </w:rPr>
        <w:t>akonodavstvo iz oblasti zaštite i sigurnosti na radu u nadležnosti entiteta. U tekstu u nastavku dat je pregled Zakona o zaštiti na radu FBiH</w:t>
      </w:r>
      <w:r>
        <w:rPr>
          <w:rFonts w:ascii="Times New Roman" w:eastAsia="Times New Roman" w:hAnsi="Times New Roman" w:cs="Times New Roman"/>
          <w:color w:val="000000"/>
          <w:sz w:val="20"/>
          <w:szCs w:val="20"/>
          <w:lang w:val="bs-Latn-BA"/>
        </w:rPr>
        <w:t>.</w:t>
      </w:r>
      <w:r w:rsidR="00926421" w:rsidRPr="008A5FFC">
        <w:rPr>
          <w:rFonts w:ascii="Times New Roman" w:eastAsia="Times New Roman" w:hAnsi="Times New Roman" w:cs="Times New Roman"/>
          <w:color w:val="000000"/>
          <w:position w:val="7"/>
          <w:sz w:val="16"/>
          <w:szCs w:val="16"/>
          <w:lang w:val="bs-Latn-BA"/>
        </w:rPr>
        <w:t>8</w:t>
      </w:r>
    </w:p>
    <w:p w14:paraId="5495CC83" w14:textId="77777777" w:rsidR="0091773E" w:rsidRPr="000E2844" w:rsidRDefault="0091773E">
      <w:pPr>
        <w:widowControl w:val="0"/>
        <w:spacing w:line="271" w:lineRule="auto"/>
        <w:ind w:right="512"/>
        <w:rPr>
          <w:rFonts w:ascii="Times New Roman" w:eastAsia="Times New Roman" w:hAnsi="Times New Roman" w:cs="Times New Roman"/>
          <w:color w:val="000000"/>
          <w:sz w:val="20"/>
          <w:szCs w:val="20"/>
          <w:lang w:val="bs-Latn-BA"/>
        </w:rPr>
      </w:pPr>
    </w:p>
    <w:tbl>
      <w:tblPr>
        <w:tblStyle w:val="TableGrid"/>
        <w:tblW w:w="0" w:type="auto"/>
        <w:tblLook w:val="04A0" w:firstRow="1" w:lastRow="0" w:firstColumn="1" w:lastColumn="0" w:noHBand="0" w:noVBand="1"/>
      </w:tblPr>
      <w:tblGrid>
        <w:gridCol w:w="1319"/>
        <w:gridCol w:w="7586"/>
      </w:tblGrid>
      <w:tr w:rsidR="0091773E" w14:paraId="34149DC0" w14:textId="77777777" w:rsidTr="008A5FFC">
        <w:tc>
          <w:tcPr>
            <w:tcW w:w="1319" w:type="dxa"/>
            <w:shd w:val="clear" w:color="auto" w:fill="83CAEB" w:themeFill="accent1" w:themeFillTint="66"/>
          </w:tcPr>
          <w:p w14:paraId="48DD3BD6" w14:textId="384E1931" w:rsidR="0091773E" w:rsidRPr="008A5FFC" w:rsidRDefault="0091773E">
            <w:pPr>
              <w:widowControl w:val="0"/>
              <w:spacing w:line="271" w:lineRule="auto"/>
              <w:ind w:right="512"/>
              <w:rPr>
                <w:rFonts w:ascii="Times New Roman" w:eastAsia="Times New Roman" w:hAnsi="Times New Roman" w:cs="Times New Roman"/>
                <w:b/>
                <w:bCs/>
                <w:color w:val="FFFFFF" w:themeColor="background1"/>
                <w:sz w:val="18"/>
                <w:szCs w:val="18"/>
                <w:lang w:val="bs-Latn-BA"/>
              </w:rPr>
            </w:pPr>
            <w:r w:rsidRPr="008A5FFC">
              <w:rPr>
                <w:rFonts w:ascii="Times New Roman" w:eastAsia="Times New Roman" w:hAnsi="Times New Roman" w:cs="Times New Roman"/>
                <w:b/>
                <w:bCs/>
                <w:color w:val="FFFFFF" w:themeColor="background1"/>
                <w:sz w:val="18"/>
                <w:szCs w:val="18"/>
                <w:lang w:val="bs-Latn-BA"/>
              </w:rPr>
              <w:t>Ključni aspekti Zakona</w:t>
            </w:r>
          </w:p>
        </w:tc>
        <w:tc>
          <w:tcPr>
            <w:tcW w:w="7586" w:type="dxa"/>
            <w:shd w:val="clear" w:color="auto" w:fill="83CAEB" w:themeFill="accent1" w:themeFillTint="66"/>
          </w:tcPr>
          <w:p w14:paraId="697165F1" w14:textId="77777777" w:rsidR="0091773E" w:rsidRPr="008A5FFC" w:rsidRDefault="0091773E" w:rsidP="0091773E">
            <w:pPr>
              <w:widowControl w:val="0"/>
              <w:spacing w:before="240"/>
              <w:ind w:left="2273" w:right="-20"/>
              <w:rPr>
                <w:rFonts w:ascii="Times New Roman" w:eastAsia="Times New Roman" w:hAnsi="Times New Roman" w:cs="Times New Roman"/>
                <w:b/>
                <w:bCs/>
                <w:color w:val="FFFFFF" w:themeColor="background1"/>
                <w:sz w:val="18"/>
                <w:szCs w:val="18"/>
                <w:lang w:val="bs-Latn-BA"/>
              </w:rPr>
            </w:pPr>
            <w:r w:rsidRPr="008A5FFC">
              <w:rPr>
                <w:rFonts w:ascii="Times New Roman" w:eastAsia="Times New Roman" w:hAnsi="Times New Roman" w:cs="Times New Roman"/>
                <w:b/>
                <w:bCs/>
                <w:color w:val="FFFFFF" w:themeColor="background1"/>
                <w:sz w:val="18"/>
                <w:szCs w:val="18"/>
                <w:lang w:val="bs-Latn-BA"/>
              </w:rPr>
              <w:t>Odredbe Zakona o zaštiti na radu FBiH</w:t>
            </w:r>
          </w:p>
          <w:p w14:paraId="6A4D5722" w14:textId="77777777" w:rsidR="0091773E" w:rsidRPr="008A5FFC" w:rsidRDefault="0091773E" w:rsidP="0091773E">
            <w:pPr>
              <w:widowControl w:val="0"/>
              <w:spacing w:line="271" w:lineRule="auto"/>
              <w:ind w:right="512"/>
              <w:rPr>
                <w:rFonts w:ascii="Times New Roman" w:eastAsia="Times New Roman" w:hAnsi="Times New Roman" w:cs="Times New Roman"/>
                <w:color w:val="FFFFFF" w:themeColor="background1"/>
                <w:lang w:val="bs-Latn-BA"/>
              </w:rPr>
            </w:pPr>
          </w:p>
        </w:tc>
      </w:tr>
      <w:tr w:rsidR="0091773E" w14:paraId="1726DC44" w14:textId="77777777" w:rsidTr="001071D9">
        <w:tc>
          <w:tcPr>
            <w:tcW w:w="1319" w:type="dxa"/>
          </w:tcPr>
          <w:p w14:paraId="134AE6C4" w14:textId="77777777" w:rsidR="0091773E" w:rsidRPr="008A5FFC" w:rsidRDefault="0091773E" w:rsidP="0091773E">
            <w:pPr>
              <w:widowControl w:val="0"/>
              <w:spacing w:line="241" w:lineRule="auto"/>
              <w:ind w:left="113" w:right="-43"/>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Obaveze poslodavaca</w:t>
            </w:r>
          </w:p>
          <w:p w14:paraId="09EBA049" w14:textId="77777777" w:rsidR="0091773E" w:rsidRPr="008A5FFC" w:rsidRDefault="0091773E">
            <w:pPr>
              <w:widowControl w:val="0"/>
              <w:spacing w:line="271" w:lineRule="auto"/>
              <w:ind w:right="512"/>
              <w:rPr>
                <w:rFonts w:ascii="Times New Roman" w:eastAsia="Times New Roman" w:hAnsi="Times New Roman" w:cs="Times New Roman"/>
                <w:color w:val="000000"/>
                <w:lang w:val="bs-Latn-BA"/>
              </w:rPr>
            </w:pPr>
          </w:p>
        </w:tc>
        <w:tc>
          <w:tcPr>
            <w:tcW w:w="7586" w:type="dxa"/>
          </w:tcPr>
          <w:p w14:paraId="757C5509" w14:textId="77777777" w:rsidR="0091773E" w:rsidRPr="008A5FFC" w:rsidRDefault="0091773E" w:rsidP="0035101D">
            <w:pPr>
              <w:widowControl w:val="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Poslodavac je dužan da:</w:t>
            </w:r>
          </w:p>
          <w:p w14:paraId="3BB9EDC9" w14:textId="226E3CB2" w:rsidR="0091773E" w:rsidRPr="008A5FFC" w:rsidRDefault="0091773E" w:rsidP="0035101D">
            <w:pPr>
              <w:pStyle w:val="ListParagraph"/>
              <w:widowControl w:val="0"/>
              <w:numPr>
                <w:ilvl w:val="0"/>
                <w:numId w:val="3"/>
              </w:numPr>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organizuje poslove sigurnosti i zaštite zdravlja na radu,</w:t>
            </w:r>
          </w:p>
          <w:p w14:paraId="5D55D112" w14:textId="17B567AB" w:rsidR="0091773E" w:rsidRPr="008A5FFC" w:rsidRDefault="0091773E" w:rsidP="0035101D">
            <w:pPr>
              <w:pStyle w:val="ListParagraph"/>
              <w:widowControl w:val="0"/>
              <w:numPr>
                <w:ilvl w:val="0"/>
                <w:numId w:val="3"/>
              </w:numPr>
              <w:ind w:right="637"/>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vrši procjenu rizika za svako radno mjesto i utvrđuje poslove sa povećanim rizikom, na način i pod uvjetima utvrđenim ovim zakonom,</w:t>
            </w:r>
          </w:p>
          <w:p w14:paraId="34114FDE" w14:textId="77777777" w:rsidR="0091773E" w:rsidRPr="008A5FFC" w:rsidRDefault="0091773E" w:rsidP="0035101D">
            <w:pPr>
              <w:pStyle w:val="ListParagraph"/>
              <w:widowControl w:val="0"/>
              <w:numPr>
                <w:ilvl w:val="0"/>
                <w:numId w:val="3"/>
              </w:numPr>
              <w:ind w:right="1201"/>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 xml:space="preserve">omogući radniku da se prije stupanja na rad upozna sa mjerama sigurnosti i zaštite na radu, </w:t>
            </w:r>
            <w:r w:rsidRPr="008A5FFC">
              <w:rPr>
                <w:rFonts w:ascii="Wingdings" w:eastAsia="Wingdings" w:hAnsi="Wingdings" w:cs="Wingdings"/>
                <w:color w:val="000000"/>
                <w:sz w:val="18"/>
                <w:szCs w:val="18"/>
                <w:lang w:val="bs-Latn-BA"/>
              </w:rPr>
              <w:t xml:space="preserve">  </w:t>
            </w:r>
          </w:p>
          <w:p w14:paraId="40427688" w14:textId="7EC05888" w:rsidR="0091773E" w:rsidRPr="008A5FFC" w:rsidRDefault="0091773E" w:rsidP="0035101D">
            <w:pPr>
              <w:pStyle w:val="ListParagraph"/>
              <w:widowControl w:val="0"/>
              <w:numPr>
                <w:ilvl w:val="0"/>
                <w:numId w:val="3"/>
              </w:numPr>
              <w:ind w:right="1201"/>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donese interni akt o zaštiti na radu,</w:t>
            </w:r>
          </w:p>
          <w:p w14:paraId="50CA14D3" w14:textId="244E8DC5" w:rsidR="0091773E" w:rsidRPr="008A5FFC" w:rsidRDefault="0091773E" w:rsidP="0035101D">
            <w:pPr>
              <w:pStyle w:val="ListParagraph"/>
              <w:widowControl w:val="0"/>
              <w:numPr>
                <w:ilvl w:val="0"/>
                <w:numId w:val="3"/>
              </w:numPr>
              <w:ind w:right="637"/>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obavještava radnike, sindikat i povjerenika za zaštitu na radu o uvođenju novih tehnologija i sredstava za rad, te opasnostima i štetnostima po zdravlje radnika i izdaje uputstva za siguran rad,</w:t>
            </w:r>
          </w:p>
          <w:p w14:paraId="738DBF30" w14:textId="381621A5" w:rsidR="0091773E" w:rsidRPr="008A5FFC" w:rsidRDefault="0091773E" w:rsidP="0035101D">
            <w:pPr>
              <w:pStyle w:val="ListParagraph"/>
              <w:widowControl w:val="0"/>
              <w:numPr>
                <w:ilvl w:val="0"/>
                <w:numId w:val="3"/>
              </w:numPr>
              <w:ind w:right="665"/>
              <w:jc w:val="both"/>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osigurava da planiranje i uvođenje novih tehnologija bude predmet savjetovanja sa radnicima i/ili njihovim povjerenikom za zaštitu na radu u vezi sa posljedicama po sigurnost i zdravlje izazvanih izborom opreme, uvjeta rada i radne okoline,</w:t>
            </w:r>
          </w:p>
          <w:p w14:paraId="1FEC7ACB" w14:textId="30A5AFDE" w:rsidR="0091773E" w:rsidRPr="008A5FFC" w:rsidRDefault="0091773E" w:rsidP="0035101D">
            <w:pPr>
              <w:pStyle w:val="ListParagraph"/>
              <w:widowControl w:val="0"/>
              <w:numPr>
                <w:ilvl w:val="0"/>
                <w:numId w:val="3"/>
              </w:numPr>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osposobljava radnike za siguran rad,</w:t>
            </w:r>
          </w:p>
          <w:p w14:paraId="4E2F7604" w14:textId="71BCB328" w:rsidR="0091773E" w:rsidRPr="008A5FFC" w:rsidRDefault="0091773E" w:rsidP="0035101D">
            <w:pPr>
              <w:pStyle w:val="ListParagraph"/>
              <w:widowControl w:val="0"/>
              <w:numPr>
                <w:ilvl w:val="0"/>
                <w:numId w:val="3"/>
              </w:numPr>
              <w:ind w:right="261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povremeno provodi provjeru praktičnih i teorijskih sposobnosti radnika, osigurava radnicima sredstva i opremu lične zaštite i njihovo korištenje,</w:t>
            </w:r>
          </w:p>
          <w:p w14:paraId="0DCF611B" w14:textId="46E7F5E2" w:rsidR="0091773E" w:rsidRPr="008A5FFC" w:rsidRDefault="0091773E" w:rsidP="0035101D">
            <w:pPr>
              <w:pStyle w:val="ListParagraph"/>
              <w:widowControl w:val="0"/>
              <w:numPr>
                <w:ilvl w:val="0"/>
                <w:numId w:val="3"/>
              </w:numPr>
              <w:ind w:right="666"/>
              <w:jc w:val="both"/>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osigurava periodične ljekarske preglede radnika koji rade na poslovima na kojima postoje povećani rizici po zdravlje i preduzima mjere za sprječavanje nastanka invaliditeta i profesionalnih oboljenja radnika,</w:t>
            </w:r>
          </w:p>
          <w:p w14:paraId="67CD00A1" w14:textId="5792283D" w:rsidR="0091773E" w:rsidRPr="008A5FFC" w:rsidRDefault="0091773E" w:rsidP="0035101D">
            <w:pPr>
              <w:pStyle w:val="ListParagraph"/>
              <w:widowControl w:val="0"/>
              <w:numPr>
                <w:ilvl w:val="0"/>
                <w:numId w:val="3"/>
              </w:numPr>
              <w:ind w:right="641"/>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 xml:space="preserve">osigurava periodične preglede sredstava rada i sredstava i opreme lične zaštite </w:t>
            </w:r>
            <w:r w:rsidRPr="008A5FFC">
              <w:rPr>
                <w:rFonts w:ascii="Times New Roman" w:eastAsia="Times New Roman" w:hAnsi="Times New Roman" w:cs="Times New Roman"/>
                <w:color w:val="000000"/>
                <w:sz w:val="18"/>
                <w:szCs w:val="18"/>
                <w:lang w:val="bs-Latn-BA"/>
              </w:rPr>
              <w:lastRenderedPageBreak/>
              <w:t>pri radu, u skladu sa tehničkim standardima,</w:t>
            </w:r>
          </w:p>
          <w:p w14:paraId="3E9E06B1" w14:textId="22886EA1" w:rsidR="0091773E" w:rsidRPr="008A5FFC" w:rsidRDefault="0091773E" w:rsidP="0035101D">
            <w:pPr>
              <w:pStyle w:val="ListParagraph"/>
              <w:widowControl w:val="0"/>
              <w:numPr>
                <w:ilvl w:val="0"/>
                <w:numId w:val="3"/>
              </w:numPr>
              <w:ind w:right="646"/>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osigurava periodične preglede i ispitivanja fizičkih, hemijskih i bioloških štetnosti i mikroklime u radnoj okolini,</w:t>
            </w:r>
          </w:p>
          <w:p w14:paraId="4F7384D9" w14:textId="4ED00353" w:rsidR="0091773E" w:rsidRPr="008A5FFC" w:rsidRDefault="0091773E" w:rsidP="0035101D">
            <w:pPr>
              <w:pStyle w:val="ListParagraph"/>
              <w:widowControl w:val="0"/>
              <w:numPr>
                <w:ilvl w:val="0"/>
                <w:numId w:val="3"/>
              </w:numPr>
              <w:ind w:right="667"/>
              <w:jc w:val="both"/>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osigurava periodične preglede i ispitivanja sredstava rada i opreme, radnih i pomoćnih prostorija i sredstava i opreme lične zaštite, koji ne podliježu obaveznim periodičnim pregledima i ispitivanjima, na način, po postupku i u rokovima utvrđenim općim aktom,</w:t>
            </w:r>
          </w:p>
          <w:p w14:paraId="3CE46DF0" w14:textId="77777777" w:rsidR="0091773E" w:rsidRPr="008A5FFC" w:rsidRDefault="0091773E" w:rsidP="0035101D">
            <w:pPr>
              <w:pStyle w:val="ListParagraph"/>
              <w:widowControl w:val="0"/>
              <w:numPr>
                <w:ilvl w:val="0"/>
                <w:numId w:val="3"/>
              </w:numPr>
              <w:ind w:right="3085"/>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 xml:space="preserve">provodi mjere zaštite od požara u skladu sa posebnim propisima, </w:t>
            </w:r>
            <w:r w:rsidRPr="008A5FFC">
              <w:rPr>
                <w:rFonts w:ascii="Wingdings" w:eastAsia="Wingdings" w:hAnsi="Wingdings" w:cs="Wingdings"/>
                <w:color w:val="000000"/>
                <w:sz w:val="18"/>
                <w:szCs w:val="18"/>
                <w:lang w:val="bs-Latn-BA"/>
              </w:rPr>
              <w:t xml:space="preserve">  </w:t>
            </w:r>
          </w:p>
          <w:p w14:paraId="1DBC5CCA" w14:textId="69034113" w:rsidR="0091773E" w:rsidRPr="008A5FFC" w:rsidRDefault="0091773E" w:rsidP="0035101D">
            <w:pPr>
              <w:pStyle w:val="ListParagraph"/>
              <w:widowControl w:val="0"/>
              <w:numPr>
                <w:ilvl w:val="0"/>
                <w:numId w:val="3"/>
              </w:numPr>
              <w:ind w:right="3085"/>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provodi mjere za osiguranje prve pomoći,</w:t>
            </w:r>
          </w:p>
          <w:p w14:paraId="5E4070B2" w14:textId="5168AEA9" w:rsidR="0091773E" w:rsidRPr="008A5FFC" w:rsidRDefault="0091773E" w:rsidP="0035101D">
            <w:pPr>
              <w:pStyle w:val="ListParagraph"/>
              <w:widowControl w:val="0"/>
              <w:numPr>
                <w:ilvl w:val="0"/>
                <w:numId w:val="3"/>
              </w:numPr>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unaprjeđuje sigurnost i zaštitu zdravlja na radu,</w:t>
            </w:r>
          </w:p>
          <w:p w14:paraId="69304928" w14:textId="5994D5C9" w:rsidR="0091773E" w:rsidRPr="008A5FFC" w:rsidRDefault="0091773E" w:rsidP="0035101D">
            <w:pPr>
              <w:pStyle w:val="ListParagraph"/>
              <w:widowControl w:val="0"/>
              <w:numPr>
                <w:ilvl w:val="0"/>
                <w:numId w:val="3"/>
              </w:numPr>
              <w:ind w:right="667"/>
              <w:jc w:val="both"/>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obavještava nadležnu inspekciju rada o svakom smrtnom slučaju, nesreći koja je zadesila jednog ili više radnika, težoj povredi, profesionalnom oboljenju, svakoj pojavi ili bolesti koje pogađaju više od jednog radnika i svakoj pojavi koja bi mogla ugroziti život ili zdravlje radnika na radu,</w:t>
            </w:r>
          </w:p>
          <w:p w14:paraId="7C738454" w14:textId="6E54C450" w:rsidR="0091773E" w:rsidRPr="008A5FFC" w:rsidRDefault="0091773E" w:rsidP="0035101D">
            <w:pPr>
              <w:pStyle w:val="ListParagraph"/>
              <w:widowControl w:val="0"/>
              <w:numPr>
                <w:ilvl w:val="0"/>
                <w:numId w:val="3"/>
              </w:numPr>
              <w:ind w:right="644"/>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obavještava nadležnu inspekciju o početku i završetku radova na izgradnji, montaži, zamjeni opreme, remontu i rekonstrukciji objekata.</w:t>
            </w:r>
          </w:p>
          <w:p w14:paraId="2F70D84D" w14:textId="77777777" w:rsidR="0091773E" w:rsidRPr="008A5FFC" w:rsidRDefault="0091773E" w:rsidP="0035101D">
            <w:pPr>
              <w:widowControl w:val="0"/>
              <w:ind w:right="512"/>
              <w:rPr>
                <w:rFonts w:ascii="Times New Roman" w:eastAsia="Times New Roman" w:hAnsi="Times New Roman" w:cs="Times New Roman"/>
                <w:color w:val="000000"/>
                <w:lang w:val="bs-Latn-BA"/>
              </w:rPr>
            </w:pPr>
          </w:p>
        </w:tc>
      </w:tr>
      <w:tr w:rsidR="0091773E" w14:paraId="66265967" w14:textId="77777777" w:rsidTr="001071D9">
        <w:tc>
          <w:tcPr>
            <w:tcW w:w="1319" w:type="dxa"/>
          </w:tcPr>
          <w:p w14:paraId="1E0048C0" w14:textId="77777777" w:rsidR="003608E5" w:rsidRPr="008A5FFC" w:rsidRDefault="003608E5" w:rsidP="003608E5">
            <w:pPr>
              <w:widowControl w:val="0"/>
              <w:spacing w:line="241" w:lineRule="auto"/>
              <w:ind w:left="113" w:right="-43"/>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lastRenderedPageBreak/>
              <w:t>Dužnosti radnika</w:t>
            </w:r>
          </w:p>
          <w:p w14:paraId="3340BEA8" w14:textId="77777777" w:rsidR="0091773E" w:rsidRPr="008A5FFC" w:rsidRDefault="0091773E" w:rsidP="0091773E">
            <w:pPr>
              <w:widowControl w:val="0"/>
              <w:spacing w:line="241" w:lineRule="auto"/>
              <w:ind w:left="113" w:right="-43"/>
              <w:rPr>
                <w:rFonts w:ascii="Times New Roman" w:eastAsia="Times New Roman" w:hAnsi="Times New Roman" w:cs="Times New Roman"/>
                <w:color w:val="000000"/>
                <w:sz w:val="18"/>
                <w:szCs w:val="18"/>
                <w:lang w:val="bs-Latn-BA"/>
              </w:rPr>
            </w:pPr>
          </w:p>
        </w:tc>
        <w:tc>
          <w:tcPr>
            <w:tcW w:w="7586" w:type="dxa"/>
          </w:tcPr>
          <w:p w14:paraId="1E99676E" w14:textId="77777777" w:rsidR="003608E5" w:rsidRPr="008A5FFC" w:rsidRDefault="003608E5" w:rsidP="0035101D">
            <w:pPr>
              <w:widowControl w:val="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Radnik je dužan da:</w:t>
            </w:r>
          </w:p>
          <w:p w14:paraId="5300783A" w14:textId="794697E4" w:rsidR="003608E5" w:rsidRPr="008A5FFC" w:rsidRDefault="003608E5" w:rsidP="0035101D">
            <w:pPr>
              <w:pStyle w:val="ListParagraph"/>
              <w:widowControl w:val="0"/>
              <w:numPr>
                <w:ilvl w:val="0"/>
                <w:numId w:val="3"/>
              </w:numPr>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da se pridržavaju utvrđenih pravila sigurnosti i zaštite zdravlja na radu u smislu ovog zakona,</w:t>
            </w:r>
          </w:p>
          <w:p w14:paraId="1361D23B" w14:textId="2ACAD5A9" w:rsidR="003608E5" w:rsidRPr="008A5FFC" w:rsidRDefault="003608E5" w:rsidP="0035101D">
            <w:pPr>
              <w:pStyle w:val="ListParagraph"/>
              <w:widowControl w:val="0"/>
              <w:numPr>
                <w:ilvl w:val="0"/>
                <w:numId w:val="3"/>
              </w:numPr>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da pravilno upotrebljavaju sredstva za rad i opremu, opasne materije i druga sredstva proizvodnje u skladu sa uputstvima proizvođača i uputstvima za siguran rad koja daje poslodavac</w:t>
            </w:r>
          </w:p>
          <w:p w14:paraId="0FF40134" w14:textId="0C6CC6BC" w:rsidR="003608E5" w:rsidRPr="008A5FFC" w:rsidRDefault="003608E5" w:rsidP="0035101D">
            <w:pPr>
              <w:pStyle w:val="ListParagraph"/>
              <w:widowControl w:val="0"/>
              <w:numPr>
                <w:ilvl w:val="0"/>
                <w:numId w:val="3"/>
              </w:numPr>
              <w:ind w:right="645"/>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da pravilno upotrebljavaju sredstva i opremu lične zaštite koja su im dodijeljena i da ih nakon upotrebe vraćaju na mjesto na kojem se čuvaju,</w:t>
            </w:r>
          </w:p>
          <w:p w14:paraId="1EDEDAC5" w14:textId="58ED643A" w:rsidR="003608E5" w:rsidRPr="008A5FFC" w:rsidRDefault="003608E5" w:rsidP="0035101D">
            <w:pPr>
              <w:pStyle w:val="ListParagraph"/>
              <w:widowControl w:val="0"/>
              <w:numPr>
                <w:ilvl w:val="0"/>
                <w:numId w:val="3"/>
              </w:numPr>
              <w:ind w:right="671"/>
              <w:jc w:val="both"/>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da odmah obavijeste poslodavca i/ili radnika za zaštitu na radu o svakoj pojavi na poslu za koju postoji opravdana sumnja da predstavlja opasnost po sigurnost i zdravlje kao i o nedostacima u postupcima zaštite,</w:t>
            </w:r>
          </w:p>
          <w:p w14:paraId="667B77DA" w14:textId="0B09D261" w:rsidR="003608E5" w:rsidRPr="008A5FFC" w:rsidRDefault="003608E5" w:rsidP="0035101D">
            <w:pPr>
              <w:pStyle w:val="ListParagraph"/>
              <w:widowControl w:val="0"/>
              <w:numPr>
                <w:ilvl w:val="0"/>
                <w:numId w:val="3"/>
              </w:numPr>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da obavijesti lice odgovorno za to radno mjesto i/ili poslodavca o povredama koje su zadobili,</w:t>
            </w:r>
          </w:p>
          <w:p w14:paraId="29B1E08E" w14:textId="08DBFAB7" w:rsidR="003608E5" w:rsidRPr="008A5FFC" w:rsidRDefault="003608E5" w:rsidP="0035101D">
            <w:pPr>
              <w:pStyle w:val="ListParagraph"/>
              <w:widowControl w:val="0"/>
              <w:numPr>
                <w:ilvl w:val="0"/>
                <w:numId w:val="3"/>
              </w:numPr>
              <w:ind w:right="643"/>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da sarađuju sa poslodavcem i/ili radnikom za zaštitu na radu u provođenju mjera ili zahtjeva koje je naredio inspektor rada,</w:t>
            </w:r>
          </w:p>
          <w:p w14:paraId="280072D1" w14:textId="5F166E61" w:rsidR="003608E5" w:rsidRPr="008A5FFC" w:rsidRDefault="003608E5" w:rsidP="0035101D">
            <w:pPr>
              <w:pStyle w:val="ListParagraph"/>
              <w:widowControl w:val="0"/>
              <w:numPr>
                <w:ilvl w:val="0"/>
                <w:numId w:val="3"/>
              </w:numPr>
              <w:ind w:right="663"/>
              <w:jc w:val="both"/>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da sarađuje saposlodavcemi/ili radnikomza zaštitu na radu u provođenju mjerakoje će obezbijediti da radna okolina i uvjeti rada budu sigurni i ne predstavljaju rizik po sigurnost i zdravlje u okviru njihovog radnog mjesta,</w:t>
            </w:r>
          </w:p>
          <w:p w14:paraId="234D2258" w14:textId="59C87D89" w:rsidR="003608E5" w:rsidRPr="008A5FFC" w:rsidRDefault="003608E5" w:rsidP="0035101D">
            <w:pPr>
              <w:pStyle w:val="ListParagraph"/>
              <w:widowControl w:val="0"/>
              <w:numPr>
                <w:ilvl w:val="0"/>
                <w:numId w:val="3"/>
              </w:numPr>
              <w:ind w:right="2227"/>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 xml:space="preserve">obavljaju periodične ljekarske preglede u terminima po </w:t>
            </w:r>
            <w:r w:rsidR="001071D9" w:rsidRPr="008A5FFC">
              <w:rPr>
                <w:rFonts w:ascii="Times New Roman" w:eastAsia="Times New Roman" w:hAnsi="Times New Roman" w:cs="Times New Roman"/>
                <w:color w:val="000000"/>
                <w:sz w:val="18"/>
                <w:szCs w:val="18"/>
                <w:lang w:val="bs-Latn-BA"/>
              </w:rPr>
              <w:t>z</w:t>
            </w:r>
            <w:r w:rsidRPr="008A5FFC">
              <w:rPr>
                <w:rFonts w:ascii="Times New Roman" w:eastAsia="Times New Roman" w:hAnsi="Times New Roman" w:cs="Times New Roman"/>
                <w:color w:val="000000"/>
                <w:sz w:val="18"/>
                <w:szCs w:val="18"/>
                <w:lang w:val="bs-Latn-BA"/>
              </w:rPr>
              <w:t xml:space="preserve">ahtjevu poslodavca, </w:t>
            </w:r>
            <w:r w:rsidRPr="008A5FFC">
              <w:rPr>
                <w:rFonts w:ascii="Wingdings" w:eastAsia="Wingdings" w:hAnsi="Wingdings" w:cs="Wingdings"/>
                <w:color w:val="000000"/>
                <w:sz w:val="18"/>
                <w:szCs w:val="18"/>
                <w:lang w:val="bs-Latn-BA"/>
              </w:rPr>
              <w:t xml:space="preserve">  </w:t>
            </w:r>
          </w:p>
          <w:p w14:paraId="55DEF9EA" w14:textId="6A39C4D7" w:rsidR="0091773E" w:rsidRPr="008A5FFC" w:rsidRDefault="003608E5" w:rsidP="0035101D">
            <w:pPr>
              <w:pStyle w:val="ListParagraph"/>
              <w:widowControl w:val="0"/>
              <w:numPr>
                <w:ilvl w:val="0"/>
                <w:numId w:val="3"/>
              </w:numPr>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da daju sve podatke i informacije koje traže inspektori rada.</w:t>
            </w:r>
          </w:p>
        </w:tc>
      </w:tr>
      <w:tr w:rsidR="003608E5" w14:paraId="24E44C32" w14:textId="77777777" w:rsidTr="001071D9">
        <w:tc>
          <w:tcPr>
            <w:tcW w:w="1319" w:type="dxa"/>
          </w:tcPr>
          <w:p w14:paraId="654BD342" w14:textId="28F4748D" w:rsidR="003608E5" w:rsidRPr="008A5FFC" w:rsidRDefault="003608E5" w:rsidP="003608E5">
            <w:pPr>
              <w:widowControl w:val="0"/>
              <w:spacing w:line="242" w:lineRule="auto"/>
              <w:ind w:left="113" w:right="314"/>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Učešće sindikata</w:t>
            </w:r>
          </w:p>
          <w:p w14:paraId="317B3183" w14:textId="77777777" w:rsidR="003608E5" w:rsidRPr="008A5FFC" w:rsidRDefault="003608E5" w:rsidP="003608E5">
            <w:pPr>
              <w:widowControl w:val="0"/>
              <w:spacing w:line="241" w:lineRule="auto"/>
              <w:ind w:left="113" w:right="-43"/>
              <w:rPr>
                <w:rFonts w:ascii="Times New Roman" w:eastAsia="Times New Roman" w:hAnsi="Times New Roman" w:cs="Times New Roman"/>
                <w:color w:val="000000"/>
                <w:sz w:val="18"/>
                <w:szCs w:val="18"/>
                <w:lang w:val="bs-Latn-BA"/>
              </w:rPr>
            </w:pPr>
          </w:p>
        </w:tc>
        <w:tc>
          <w:tcPr>
            <w:tcW w:w="7586" w:type="dxa"/>
          </w:tcPr>
          <w:p w14:paraId="0B2951FC" w14:textId="2D89C902" w:rsidR="003608E5" w:rsidRPr="008A5FFC" w:rsidRDefault="003608E5" w:rsidP="0035101D">
            <w:pPr>
              <w:widowControl w:val="0"/>
              <w:ind w:right="78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Sindikat učestvuje u uređivanju i unaprjeđivanju sigurnosti i zaštite zdravlja radnika na radu u skladu sa zakonom, propisima donesenim na osnovu zakona.</w:t>
            </w:r>
          </w:p>
          <w:p w14:paraId="4B3AE5AC" w14:textId="77777777" w:rsidR="003608E5" w:rsidRPr="008A5FFC" w:rsidRDefault="003608E5" w:rsidP="0035101D">
            <w:pPr>
              <w:widowControl w:val="0"/>
              <w:ind w:right="64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Poslodavac je dužan da najmanje dva puta godišnje izvijesti sindikat o rizicima po sigurnost i zdravlje, te mjerama koje je preduzeo i koje će preduzeti radi unaprjeđivanja sigurnosti i zaštite zdravlja.</w:t>
            </w:r>
          </w:p>
          <w:p w14:paraId="5E274DE6" w14:textId="77777777" w:rsidR="003608E5" w:rsidRPr="008A5FFC" w:rsidRDefault="003608E5" w:rsidP="0035101D">
            <w:pPr>
              <w:widowControl w:val="0"/>
              <w:ind w:right="-20"/>
              <w:rPr>
                <w:rFonts w:ascii="Times New Roman" w:eastAsia="Times New Roman" w:hAnsi="Times New Roman" w:cs="Times New Roman"/>
                <w:color w:val="000000"/>
                <w:sz w:val="18"/>
                <w:szCs w:val="18"/>
                <w:lang w:val="bs-Latn-BA"/>
              </w:rPr>
            </w:pPr>
          </w:p>
        </w:tc>
      </w:tr>
      <w:tr w:rsidR="003608E5" w14:paraId="1E7B9849" w14:textId="77777777" w:rsidTr="001071D9">
        <w:tc>
          <w:tcPr>
            <w:tcW w:w="1319" w:type="dxa"/>
          </w:tcPr>
          <w:p w14:paraId="0B2F37F5" w14:textId="77777777" w:rsidR="003608E5" w:rsidRPr="008A5FFC" w:rsidRDefault="003608E5" w:rsidP="003608E5">
            <w:pPr>
              <w:widowControl w:val="0"/>
              <w:spacing w:line="239" w:lineRule="auto"/>
              <w:ind w:left="68" w:right="1"/>
              <w:jc w:val="right"/>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Evidencije o zaštiti na radu</w:t>
            </w:r>
          </w:p>
          <w:p w14:paraId="7D33367F" w14:textId="77777777" w:rsidR="003608E5" w:rsidRPr="008A5FFC" w:rsidRDefault="003608E5" w:rsidP="003608E5">
            <w:pPr>
              <w:widowControl w:val="0"/>
              <w:spacing w:line="242" w:lineRule="auto"/>
              <w:ind w:left="113" w:right="314"/>
              <w:rPr>
                <w:rFonts w:ascii="Times New Roman" w:eastAsia="Times New Roman" w:hAnsi="Times New Roman" w:cs="Times New Roman"/>
                <w:color w:val="000000"/>
                <w:sz w:val="18"/>
                <w:szCs w:val="18"/>
                <w:lang w:val="bs-Latn-BA"/>
              </w:rPr>
            </w:pPr>
          </w:p>
        </w:tc>
        <w:tc>
          <w:tcPr>
            <w:tcW w:w="7586" w:type="dxa"/>
          </w:tcPr>
          <w:p w14:paraId="47A82C81" w14:textId="77777777" w:rsidR="003608E5" w:rsidRPr="008A5FFC" w:rsidRDefault="003608E5" w:rsidP="0035101D">
            <w:pPr>
              <w:widowControl w:val="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Poslodavac je dužan da vodi evidenciju o:</w:t>
            </w:r>
          </w:p>
          <w:p w14:paraId="1A2DD812" w14:textId="77777777" w:rsidR="003608E5" w:rsidRPr="008A5FFC" w:rsidRDefault="003608E5" w:rsidP="0035101D">
            <w:pPr>
              <w:widowControl w:val="0"/>
              <w:ind w:right="-20"/>
              <w:rPr>
                <w:rFonts w:ascii="Times New Roman" w:eastAsia="Times New Roman" w:hAnsi="Times New Roman" w:cs="Times New Roman"/>
                <w:color w:val="000000"/>
                <w:sz w:val="18"/>
                <w:szCs w:val="18"/>
                <w:lang w:val="bs-Latn-BA"/>
              </w:rPr>
            </w:pPr>
          </w:p>
          <w:p w14:paraId="19C02024" w14:textId="2DA4D3D7" w:rsidR="003608E5" w:rsidRPr="008A5FFC" w:rsidRDefault="003608E5" w:rsidP="0035101D">
            <w:pPr>
              <w:pStyle w:val="ListParagraph"/>
              <w:widowControl w:val="0"/>
              <w:numPr>
                <w:ilvl w:val="0"/>
                <w:numId w:val="3"/>
              </w:numPr>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radnicima na radnim mjestima sa povećanim rizikom,</w:t>
            </w:r>
          </w:p>
          <w:p w14:paraId="3D40BFE9" w14:textId="2F2F1E71" w:rsidR="003608E5" w:rsidRPr="008A5FFC" w:rsidRDefault="003608E5" w:rsidP="0035101D">
            <w:pPr>
              <w:pStyle w:val="ListParagraph"/>
              <w:widowControl w:val="0"/>
              <w:numPr>
                <w:ilvl w:val="0"/>
                <w:numId w:val="3"/>
              </w:numPr>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opasnim materijama koje se koriste pri radu,</w:t>
            </w:r>
          </w:p>
          <w:p w14:paraId="780F2F20" w14:textId="70C50A22" w:rsidR="003608E5" w:rsidRPr="008A5FFC" w:rsidRDefault="003608E5" w:rsidP="0035101D">
            <w:pPr>
              <w:pStyle w:val="ListParagraph"/>
              <w:widowControl w:val="0"/>
              <w:numPr>
                <w:ilvl w:val="0"/>
                <w:numId w:val="3"/>
              </w:numPr>
              <w:ind w:right="283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provjeri znanja radnika iz oblasti sigurnosti i zaštite zdravlja na radu, izvršenim pregledima i ispitivanjima radne sredine i sredstava za rad,</w:t>
            </w:r>
          </w:p>
          <w:p w14:paraId="7FA9DE24" w14:textId="77777777" w:rsidR="003608E5" w:rsidRPr="008A5FFC" w:rsidRDefault="003608E5" w:rsidP="0035101D">
            <w:pPr>
              <w:pStyle w:val="ListParagraph"/>
              <w:widowControl w:val="0"/>
              <w:numPr>
                <w:ilvl w:val="0"/>
                <w:numId w:val="3"/>
              </w:numPr>
              <w:ind w:right="1153"/>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 xml:space="preserve">povredama na radu, profesionalnim oboljenjima, smrtnim slučajevima i njihovim uzrocima, </w:t>
            </w:r>
            <w:r w:rsidRPr="008A5FFC">
              <w:rPr>
                <w:rFonts w:ascii="Wingdings" w:eastAsia="Wingdings" w:hAnsi="Wingdings" w:cs="Wingdings"/>
                <w:color w:val="000000"/>
                <w:sz w:val="18"/>
                <w:szCs w:val="18"/>
                <w:lang w:val="bs-Latn-BA"/>
              </w:rPr>
              <w:t xml:space="preserve">  </w:t>
            </w:r>
          </w:p>
          <w:p w14:paraId="30BEB03B" w14:textId="4A851B1D" w:rsidR="003608E5" w:rsidRPr="008A5FFC" w:rsidRDefault="003608E5" w:rsidP="0035101D">
            <w:pPr>
              <w:pStyle w:val="ListParagraph"/>
              <w:widowControl w:val="0"/>
              <w:numPr>
                <w:ilvl w:val="0"/>
                <w:numId w:val="3"/>
              </w:numPr>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ljekarskim pregledima radnika.</w:t>
            </w:r>
          </w:p>
        </w:tc>
      </w:tr>
      <w:tr w:rsidR="003608E5" w14:paraId="5541D24B" w14:textId="77777777" w:rsidTr="001071D9">
        <w:tc>
          <w:tcPr>
            <w:tcW w:w="1319" w:type="dxa"/>
          </w:tcPr>
          <w:p w14:paraId="7A49D6A5" w14:textId="77777777" w:rsidR="003608E5" w:rsidRPr="008A5FFC" w:rsidRDefault="003608E5" w:rsidP="003608E5">
            <w:pPr>
              <w:widowControl w:val="0"/>
              <w:spacing w:line="239" w:lineRule="auto"/>
              <w:ind w:left="113" w:right="-43"/>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Zaštita ugroženih kategorija</w:t>
            </w:r>
          </w:p>
          <w:p w14:paraId="6CAC61DF" w14:textId="77777777" w:rsidR="003608E5" w:rsidRPr="008A5FFC" w:rsidRDefault="003608E5" w:rsidP="003608E5">
            <w:pPr>
              <w:widowControl w:val="0"/>
              <w:spacing w:line="239" w:lineRule="auto"/>
              <w:ind w:left="68" w:right="1"/>
              <w:jc w:val="right"/>
              <w:rPr>
                <w:rFonts w:ascii="Times New Roman" w:eastAsia="Times New Roman" w:hAnsi="Times New Roman" w:cs="Times New Roman"/>
                <w:color w:val="000000"/>
                <w:sz w:val="18"/>
                <w:szCs w:val="18"/>
                <w:lang w:val="bs-Latn-BA"/>
              </w:rPr>
            </w:pPr>
          </w:p>
        </w:tc>
        <w:tc>
          <w:tcPr>
            <w:tcW w:w="7586" w:type="dxa"/>
          </w:tcPr>
          <w:p w14:paraId="7465440B" w14:textId="77777777" w:rsidR="001071D9" w:rsidRPr="008A5FFC" w:rsidRDefault="001071D9" w:rsidP="001071D9">
            <w:pPr>
              <w:widowControl w:val="0"/>
              <w:spacing w:line="239" w:lineRule="auto"/>
              <w:ind w:right="1124"/>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Poslodavac je dužan organizovati radno mjesto tako da vodi računa o prisustvu grupa osjetljivih na određene rizike.</w:t>
            </w:r>
          </w:p>
          <w:p w14:paraId="6BF05BB2" w14:textId="77777777" w:rsidR="001071D9" w:rsidRPr="008A5FFC" w:rsidRDefault="001071D9" w:rsidP="001071D9">
            <w:pPr>
              <w:widowControl w:val="0"/>
              <w:spacing w:before="60"/>
              <w:ind w:right="91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Grupe posebno osjetljive na rizike, kao što su trudnice, porodilje ili dojilje, maloljetnici, lica sa invaliditetom, kao i radnici sa promijenjenom radnom sposobnošću u smislu propisa o penzijskom i invalidskom osiguranju, moraju se zaštititi od opasnosti koje posebno njih pogađaju, u skladu sa ovim zakonom, drugim propisima, kolektivnim ugovorom i općim aktom poslodavca.</w:t>
            </w:r>
          </w:p>
          <w:p w14:paraId="7EFAA5AF" w14:textId="77777777" w:rsidR="001071D9" w:rsidRPr="008A5FFC" w:rsidRDefault="001071D9" w:rsidP="001071D9">
            <w:pPr>
              <w:widowControl w:val="0"/>
              <w:spacing w:before="60"/>
              <w:ind w:right="717"/>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Zabranjen je rad trudnicama, porodiljama i dojiljama na poslovima na kojima postoji rizik od izloženosti opasnim materijama, hemijskim, fizičkim i biološkim agensima, štetnim zračenjima i mikroklimatskim uticajima, odnosno na poslovima sa teškim uvjetima rada, kao i posebno teškim i opasnim poslovima gdje postoji rizik po njihovo fizičko i mentalno zdravlje.</w:t>
            </w:r>
          </w:p>
          <w:p w14:paraId="70B32BAC" w14:textId="77777777" w:rsidR="001071D9" w:rsidRPr="008A5FFC" w:rsidRDefault="001071D9" w:rsidP="001071D9">
            <w:pPr>
              <w:widowControl w:val="0"/>
              <w:spacing w:before="59"/>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Zabranjen je rad maloljetnicima na poslovima koji mogu ugroziti njihovo zdravlje i razvoj.</w:t>
            </w:r>
          </w:p>
          <w:p w14:paraId="2C33AB5D" w14:textId="11DEE4C2" w:rsidR="003608E5" w:rsidRPr="008A5FFC" w:rsidRDefault="001071D9" w:rsidP="001071D9">
            <w:pPr>
              <w:widowControl w:val="0"/>
              <w:spacing w:before="60" w:line="241" w:lineRule="auto"/>
              <w:ind w:right="645"/>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Radnik sa promijenjenom radnom sposobnošću ne smije obavljati poslove na kojima postoji opasnost smanjenja preostale radne sposobnosti.</w:t>
            </w:r>
          </w:p>
        </w:tc>
      </w:tr>
    </w:tbl>
    <w:p w14:paraId="11D6A767" w14:textId="5838F7F4" w:rsidR="0091773E" w:rsidRDefault="0091773E">
      <w:pPr>
        <w:widowControl w:val="0"/>
        <w:spacing w:line="271" w:lineRule="auto"/>
        <w:ind w:right="512"/>
        <w:rPr>
          <w:rFonts w:ascii="Times New Roman" w:eastAsia="Times New Roman" w:hAnsi="Times New Roman" w:cs="Times New Roman"/>
          <w:color w:val="000000"/>
          <w:lang w:val="bs-Latn-BA"/>
        </w:rPr>
      </w:pPr>
    </w:p>
    <w:p w14:paraId="5E4D1EAF" w14:textId="41262895" w:rsidR="001071D9" w:rsidRPr="000E2844" w:rsidRDefault="0035101D" w:rsidP="001071D9">
      <w:pPr>
        <w:widowControl w:val="0"/>
        <w:spacing w:line="275" w:lineRule="auto"/>
        <w:ind w:right="542"/>
        <w:jc w:val="both"/>
        <w:rPr>
          <w:rFonts w:ascii="Times New Roman" w:eastAsia="Times New Roman" w:hAnsi="Times New Roman" w:cs="Times New Roman"/>
          <w:color w:val="000000"/>
          <w:sz w:val="20"/>
          <w:szCs w:val="20"/>
          <w:lang w:val="bs-Latn-BA"/>
        </w:rPr>
      </w:pPr>
      <w:r>
        <w:rPr>
          <w:rFonts w:ascii="Times New Roman" w:eastAsia="Times New Roman" w:hAnsi="Times New Roman" w:cs="Times New Roman"/>
          <w:color w:val="000000"/>
          <w:sz w:val="20"/>
          <w:szCs w:val="20"/>
          <w:lang w:val="bs-Latn-BA"/>
        </w:rPr>
        <w:lastRenderedPageBreak/>
        <w:t>Radno zakonodavstvo se provodi</w:t>
      </w:r>
      <w:r w:rsidR="001071D9" w:rsidRPr="000E2844">
        <w:rPr>
          <w:rFonts w:ascii="Times New Roman" w:eastAsia="Times New Roman" w:hAnsi="Times New Roman" w:cs="Times New Roman"/>
          <w:color w:val="000000"/>
          <w:sz w:val="20"/>
          <w:szCs w:val="20"/>
          <w:lang w:val="bs-Latn-BA"/>
        </w:rPr>
        <w:t xml:space="preserve"> kroz različite uredbe, podzakonske akte i pravilnike koje donosi </w:t>
      </w:r>
      <w:r w:rsidR="001071D9" w:rsidRPr="00EC4F40">
        <w:rPr>
          <w:rFonts w:ascii="Times New Roman" w:eastAsia="Times New Roman" w:hAnsi="Times New Roman" w:cs="Times New Roman"/>
          <w:color w:val="000000"/>
          <w:sz w:val="20"/>
          <w:szCs w:val="20"/>
          <w:u w:val="single"/>
          <w:lang w:val="bs-Latn-BA"/>
        </w:rPr>
        <w:t>Federalno ministarstvo rada i socijalne politike,</w:t>
      </w:r>
      <w:r w:rsidR="001071D9" w:rsidRPr="000E2844">
        <w:rPr>
          <w:rFonts w:ascii="Times New Roman" w:eastAsia="Times New Roman" w:hAnsi="Times New Roman" w:cs="Times New Roman"/>
          <w:color w:val="000000"/>
          <w:sz w:val="20"/>
          <w:szCs w:val="20"/>
          <w:lang w:val="bs-Latn-BA"/>
        </w:rPr>
        <w:t xml:space="preserve"> a u kojima se obrađuju efektivni rad, radni uslovi i inspekcije zdravlja i zaštite na radu </w:t>
      </w:r>
      <w:r w:rsidR="001071D9" w:rsidRPr="00EC4F40">
        <w:rPr>
          <w:rFonts w:ascii="Times New Roman" w:eastAsia="Times New Roman" w:hAnsi="Times New Roman" w:cs="Times New Roman"/>
          <w:color w:val="000000"/>
          <w:sz w:val="20"/>
          <w:szCs w:val="20"/>
          <w:lang w:val="bs-Latn-BA"/>
        </w:rPr>
        <w:t>širom zemlje</w:t>
      </w:r>
      <w:r w:rsidR="001071D9" w:rsidRPr="000E2844">
        <w:rPr>
          <w:rFonts w:ascii="Times New Roman" w:eastAsia="Times New Roman" w:hAnsi="Times New Roman" w:cs="Times New Roman"/>
          <w:color w:val="000000"/>
          <w:sz w:val="20"/>
          <w:szCs w:val="20"/>
          <w:lang w:val="bs-Latn-BA"/>
        </w:rPr>
        <w:t xml:space="preserve">. Glavno fokusno područje inspekcija je smanjenje stope neformalnog rada i povećanje zdravlja i zaštite na radnom mjestu. Korektivne mjere za utvrđene neusklađenosti kreću se od novčanih kazni do krivičnog gonjenja koje, u najtežim slučajevima, može rezultirati zabranom poslovanja i obavljanja djelatnosti, u zavisnosti od sudske odluke. Institucionalni kapacitet za rješavanje rizika vezanih za radnu snagu i radne uslove koji se mogu pripisati projektu ocijenjen je kao adekvatan. Ova vrsta projekata, podržana od strane </w:t>
      </w:r>
      <w:r>
        <w:rPr>
          <w:rFonts w:ascii="Times New Roman" w:eastAsia="Times New Roman" w:hAnsi="Times New Roman" w:cs="Times New Roman"/>
          <w:color w:val="000000"/>
          <w:sz w:val="20"/>
          <w:szCs w:val="20"/>
          <w:lang w:val="bs-Latn-BA"/>
        </w:rPr>
        <w:t>WB</w:t>
      </w:r>
      <w:r w:rsidR="001071D9" w:rsidRPr="000E2844">
        <w:rPr>
          <w:rFonts w:ascii="Times New Roman" w:eastAsia="Times New Roman" w:hAnsi="Times New Roman" w:cs="Times New Roman"/>
          <w:color w:val="000000"/>
          <w:sz w:val="20"/>
          <w:szCs w:val="20"/>
          <w:lang w:val="bs-Latn-BA"/>
        </w:rPr>
        <w:t xml:space="preserve">, već je implementirana u nedavnoj prošlosti sa pozitivnim rezultatima kada je riječ o </w:t>
      </w:r>
      <w:r>
        <w:rPr>
          <w:rFonts w:ascii="Times New Roman" w:eastAsia="Times New Roman" w:hAnsi="Times New Roman" w:cs="Times New Roman"/>
          <w:color w:val="000000"/>
          <w:sz w:val="20"/>
          <w:szCs w:val="20"/>
          <w:lang w:val="bs-Latn-BA"/>
        </w:rPr>
        <w:t>društvenom</w:t>
      </w:r>
      <w:r w:rsidR="001071D9" w:rsidRPr="000E2844">
        <w:rPr>
          <w:rFonts w:ascii="Times New Roman" w:eastAsia="Times New Roman" w:hAnsi="Times New Roman" w:cs="Times New Roman"/>
          <w:color w:val="000000"/>
          <w:sz w:val="20"/>
          <w:szCs w:val="20"/>
          <w:lang w:val="bs-Latn-BA"/>
        </w:rPr>
        <w:t xml:space="preserve"> učinku. Postoji jasna raspodjela odgovornosti unutar i među nadležnim institucijama čime se jamči da je mehanizam za provođenje zakona uspostavljen.</w:t>
      </w:r>
    </w:p>
    <w:p w14:paraId="349916B8" w14:textId="0C84B880" w:rsidR="0091773E" w:rsidRDefault="0091773E">
      <w:pPr>
        <w:widowControl w:val="0"/>
        <w:spacing w:line="271" w:lineRule="auto"/>
        <w:ind w:right="512"/>
        <w:rPr>
          <w:rFonts w:ascii="Times New Roman" w:eastAsia="Times New Roman" w:hAnsi="Times New Roman" w:cs="Times New Roman"/>
          <w:color w:val="000000"/>
          <w:lang w:val="bs-Latn-BA"/>
        </w:rPr>
      </w:pPr>
    </w:p>
    <w:p w14:paraId="290E1156" w14:textId="79AECE80" w:rsidR="0091773E" w:rsidRPr="00834BC2" w:rsidRDefault="0091773E">
      <w:pPr>
        <w:widowControl w:val="0"/>
        <w:spacing w:line="271" w:lineRule="auto"/>
        <w:ind w:right="512"/>
        <w:rPr>
          <w:rFonts w:ascii="Times New Roman" w:eastAsia="Times New Roman" w:hAnsi="Times New Roman" w:cs="Times New Roman"/>
          <w:color w:val="000000"/>
          <w:lang w:val="bs-Latn-BA"/>
        </w:rPr>
      </w:pPr>
    </w:p>
    <w:p w14:paraId="32524D2C" w14:textId="37FFCB0A" w:rsidR="00921B32" w:rsidRPr="00834BC2" w:rsidRDefault="00921B32">
      <w:pPr>
        <w:spacing w:after="75" w:line="240" w:lineRule="exact"/>
        <w:rPr>
          <w:rFonts w:ascii="Times New Roman" w:eastAsia="Times New Roman" w:hAnsi="Times New Roman" w:cs="Times New Roman"/>
          <w:sz w:val="24"/>
          <w:szCs w:val="24"/>
          <w:lang w:val="bs-Latn-BA"/>
        </w:rPr>
      </w:pPr>
    </w:p>
    <w:p w14:paraId="1A6757B8" w14:textId="77777777" w:rsidR="00921B32" w:rsidRPr="00834BC2" w:rsidRDefault="00921B32">
      <w:pPr>
        <w:rPr>
          <w:lang w:val="bs-Latn-BA"/>
        </w:rPr>
        <w:sectPr w:rsidR="00921B32" w:rsidRPr="00834BC2" w:rsidSect="00F477CD">
          <w:type w:val="continuous"/>
          <w:pgSz w:w="11906" w:h="16838"/>
          <w:pgMar w:top="719" w:right="850" w:bottom="0" w:left="1418" w:header="0" w:footer="0" w:gutter="0"/>
          <w:cols w:space="708"/>
        </w:sectPr>
      </w:pPr>
    </w:p>
    <w:bookmarkEnd w:id="12"/>
    <w:p w14:paraId="67F5162B" w14:textId="519F4E3D" w:rsidR="00921B32" w:rsidRPr="00834BC2" w:rsidRDefault="00921B32">
      <w:pPr>
        <w:widowControl w:val="0"/>
        <w:spacing w:line="240" w:lineRule="auto"/>
        <w:ind w:left="8851" w:right="-20"/>
        <w:rPr>
          <w:color w:val="000000"/>
          <w:lang w:val="bs-Latn-BA"/>
        </w:rPr>
        <w:sectPr w:rsidR="00921B32" w:rsidRPr="00834BC2" w:rsidSect="00F477CD">
          <w:type w:val="continuous"/>
          <w:pgSz w:w="11906" w:h="16838"/>
          <w:pgMar w:top="719" w:right="850" w:bottom="0" w:left="1418" w:header="0" w:footer="0" w:gutter="0"/>
          <w:cols w:space="708"/>
        </w:sectPr>
      </w:pPr>
    </w:p>
    <w:p w14:paraId="40607093" w14:textId="4F3DC123" w:rsidR="00921B32" w:rsidRPr="00834BC2" w:rsidRDefault="00926421">
      <w:pPr>
        <w:widowControl w:val="0"/>
        <w:tabs>
          <w:tab w:val="left" w:pos="5507"/>
        </w:tabs>
        <w:spacing w:line="240" w:lineRule="auto"/>
        <w:ind w:right="-20"/>
        <w:rPr>
          <w:rFonts w:ascii="Cambria" w:eastAsia="Cambria" w:hAnsi="Cambria" w:cs="Cambria"/>
          <w:color w:val="4F81BC"/>
          <w:sz w:val="20"/>
          <w:szCs w:val="20"/>
          <w:lang w:val="bs-Latn-BA"/>
        </w:rPr>
      </w:pPr>
      <w:bookmarkStart w:id="13" w:name="_page_36_0"/>
      <w:r w:rsidRPr="00834BC2">
        <w:rPr>
          <w:rFonts w:ascii="Cambria" w:eastAsia="Cambria" w:hAnsi="Cambria" w:cs="Cambria"/>
          <w:color w:val="4F81BC"/>
          <w:sz w:val="20"/>
          <w:szCs w:val="20"/>
          <w:lang w:val="bs-Latn-BA"/>
        </w:rPr>
        <w:lastRenderedPageBreak/>
        <w:tab/>
      </w:r>
    </w:p>
    <w:p w14:paraId="1F5064C0" w14:textId="055CADC2" w:rsidR="00921B32" w:rsidRPr="000E2844" w:rsidRDefault="00926421" w:rsidP="00F703FA">
      <w:pPr>
        <w:pStyle w:val="ListParagraph"/>
        <w:widowControl w:val="0"/>
        <w:numPr>
          <w:ilvl w:val="0"/>
          <w:numId w:val="6"/>
        </w:numPr>
        <w:tabs>
          <w:tab w:val="left" w:pos="432"/>
        </w:tabs>
        <w:spacing w:line="240" w:lineRule="auto"/>
        <w:ind w:right="-20"/>
        <w:rPr>
          <w:rFonts w:ascii="Times New Roman" w:eastAsia="Times New Roman" w:hAnsi="Times New Roman" w:cs="Times New Roman"/>
          <w:b/>
          <w:bCs/>
          <w:color w:val="000000"/>
          <w:lang w:val="bs-Latn-BA"/>
        </w:rPr>
      </w:pPr>
      <w:r w:rsidRPr="000E2844">
        <w:rPr>
          <w:rFonts w:ascii="Times New Roman" w:eastAsia="Times New Roman" w:hAnsi="Times New Roman" w:cs="Times New Roman"/>
          <w:b/>
          <w:bCs/>
          <w:color w:val="000000"/>
          <w:lang w:val="bs-Latn-BA"/>
        </w:rPr>
        <w:t>ODGOVORNO OSOBLJE</w:t>
      </w:r>
    </w:p>
    <w:p w14:paraId="6A35E8CC" w14:textId="77777777" w:rsidR="00921B32" w:rsidRPr="000E2844" w:rsidRDefault="00921B32">
      <w:pPr>
        <w:spacing w:after="3" w:line="160" w:lineRule="exact"/>
        <w:rPr>
          <w:rFonts w:ascii="Times New Roman" w:eastAsia="Times New Roman" w:hAnsi="Times New Roman" w:cs="Times New Roman"/>
          <w:lang w:val="bs-Latn-BA"/>
        </w:rPr>
      </w:pPr>
    </w:p>
    <w:p w14:paraId="3130CC27" w14:textId="2ABFD63F" w:rsidR="00921B32" w:rsidRPr="000E2844" w:rsidRDefault="00E361BD">
      <w:pPr>
        <w:widowControl w:val="0"/>
        <w:spacing w:line="275" w:lineRule="auto"/>
        <w:ind w:right="539"/>
        <w:jc w:val="both"/>
        <w:rPr>
          <w:rFonts w:ascii="Times New Roman" w:eastAsia="Times New Roman" w:hAnsi="Times New Roman" w:cs="Times New Roman"/>
          <w:color w:val="000000"/>
          <w:sz w:val="20"/>
          <w:szCs w:val="20"/>
          <w:lang w:val="bs-Latn-BA"/>
        </w:rPr>
      </w:pPr>
      <w:r>
        <w:rPr>
          <w:rFonts w:ascii="Times New Roman" w:eastAsia="Times New Roman" w:hAnsi="Times New Roman" w:cs="Times New Roman"/>
          <w:color w:val="000000"/>
          <w:sz w:val="20"/>
          <w:szCs w:val="20"/>
          <w:lang w:val="bs-Latn-BA"/>
        </w:rPr>
        <w:t>PMU</w:t>
      </w:r>
      <w:r w:rsidR="00926421" w:rsidRPr="000E2844">
        <w:rPr>
          <w:rFonts w:ascii="Times New Roman" w:eastAsia="Times New Roman" w:hAnsi="Times New Roman" w:cs="Times New Roman"/>
          <w:color w:val="000000"/>
          <w:sz w:val="20"/>
          <w:szCs w:val="20"/>
          <w:lang w:val="bs-Latn-BA"/>
        </w:rPr>
        <w:t xml:space="preserve"> je odgovoran za sveukupni nadzor i koordinaciju implementacije Projekta, kao i za </w:t>
      </w:r>
      <w:r w:rsidR="0035101D">
        <w:rPr>
          <w:rFonts w:ascii="Times New Roman" w:eastAsia="Times New Roman" w:hAnsi="Times New Roman" w:cs="Times New Roman"/>
          <w:color w:val="000000"/>
          <w:sz w:val="20"/>
          <w:szCs w:val="20"/>
          <w:lang w:val="bs-Latn-BA"/>
        </w:rPr>
        <w:t>monitoring</w:t>
      </w:r>
      <w:r w:rsidR="00926421" w:rsidRPr="000E2844">
        <w:rPr>
          <w:rFonts w:ascii="Times New Roman" w:eastAsia="Times New Roman" w:hAnsi="Times New Roman" w:cs="Times New Roman"/>
          <w:color w:val="000000"/>
          <w:sz w:val="20"/>
          <w:szCs w:val="20"/>
          <w:lang w:val="bs-Latn-BA"/>
        </w:rPr>
        <w:t xml:space="preserve"> i izvještavanje o Projektu, te naročito za implementaciju </w:t>
      </w:r>
      <w:r w:rsidR="0035101D">
        <w:rPr>
          <w:rFonts w:ascii="Times New Roman" w:eastAsia="Times New Roman" w:hAnsi="Times New Roman" w:cs="Times New Roman"/>
          <w:color w:val="000000"/>
          <w:sz w:val="20"/>
          <w:szCs w:val="20"/>
          <w:lang w:val="bs-Latn-BA"/>
        </w:rPr>
        <w:t>ovog LMP</w:t>
      </w:r>
      <w:r w:rsidR="001902D4">
        <w:rPr>
          <w:rFonts w:ascii="Times New Roman" w:eastAsia="Times New Roman" w:hAnsi="Times New Roman" w:cs="Times New Roman"/>
          <w:color w:val="000000"/>
          <w:sz w:val="20"/>
          <w:szCs w:val="20"/>
          <w:lang w:val="bs-Latn-BA"/>
        </w:rPr>
        <w:t xml:space="preserve"> </w:t>
      </w:r>
      <w:r w:rsidR="00926421" w:rsidRPr="000E2844">
        <w:rPr>
          <w:rFonts w:ascii="Times New Roman" w:eastAsia="Times New Roman" w:hAnsi="Times New Roman" w:cs="Times New Roman"/>
          <w:color w:val="000000"/>
          <w:sz w:val="20"/>
          <w:szCs w:val="20"/>
          <w:lang w:val="bs-Latn-BA"/>
        </w:rPr>
        <w:t>snagom te nadzor nad provođenjem ovog LMP od strane PI</w:t>
      </w:r>
      <w:r w:rsidR="001A43B8">
        <w:rPr>
          <w:rFonts w:ascii="Times New Roman" w:eastAsia="Times New Roman" w:hAnsi="Times New Roman" w:cs="Times New Roman"/>
          <w:color w:val="000000"/>
          <w:sz w:val="20"/>
          <w:szCs w:val="20"/>
          <w:lang w:val="bs-Latn-BA"/>
        </w:rPr>
        <w:t>T-ov</w:t>
      </w:r>
      <w:r w:rsidR="0035101D">
        <w:rPr>
          <w:rFonts w:ascii="Times New Roman" w:eastAsia="Times New Roman" w:hAnsi="Times New Roman" w:cs="Times New Roman"/>
          <w:color w:val="000000"/>
          <w:sz w:val="20"/>
          <w:szCs w:val="20"/>
          <w:lang w:val="bs-Latn-BA"/>
        </w:rPr>
        <w:t>a</w:t>
      </w:r>
      <w:r w:rsidR="001A43B8">
        <w:rPr>
          <w:rFonts w:ascii="Times New Roman" w:eastAsia="Times New Roman" w:hAnsi="Times New Roman" w:cs="Times New Roman"/>
          <w:color w:val="000000"/>
          <w:sz w:val="20"/>
          <w:szCs w:val="20"/>
          <w:lang w:val="bs-Latn-BA"/>
        </w:rPr>
        <w:t xml:space="preserve">. </w:t>
      </w:r>
    </w:p>
    <w:p w14:paraId="3814B92E" w14:textId="77777777" w:rsidR="00921B32" w:rsidRPr="000E2844" w:rsidRDefault="00921B32">
      <w:pPr>
        <w:spacing w:line="120" w:lineRule="exact"/>
        <w:rPr>
          <w:rFonts w:ascii="Times New Roman" w:eastAsia="Times New Roman" w:hAnsi="Times New Roman" w:cs="Times New Roman"/>
          <w:sz w:val="20"/>
          <w:szCs w:val="20"/>
          <w:lang w:val="bs-Latn-BA"/>
        </w:rPr>
      </w:pPr>
    </w:p>
    <w:p w14:paraId="0E10D85B" w14:textId="19654114" w:rsidR="00921B32" w:rsidRPr="000E2844" w:rsidRDefault="00926421">
      <w:pPr>
        <w:widowControl w:val="0"/>
        <w:spacing w:line="240" w:lineRule="auto"/>
        <w:ind w:right="-20"/>
        <w:rPr>
          <w:rFonts w:ascii="Times New Roman" w:eastAsia="Times New Roman" w:hAnsi="Times New Roman" w:cs="Times New Roman"/>
          <w:color w:val="000000"/>
          <w:sz w:val="20"/>
          <w:szCs w:val="20"/>
          <w:lang w:val="bs-Latn-BA"/>
        </w:rPr>
      </w:pPr>
      <w:r w:rsidRPr="000E2844">
        <w:rPr>
          <w:rFonts w:ascii="Times New Roman" w:eastAsia="Times New Roman" w:hAnsi="Times New Roman" w:cs="Times New Roman"/>
          <w:color w:val="000000"/>
          <w:sz w:val="20"/>
          <w:szCs w:val="20"/>
          <w:lang w:val="bs-Latn-BA"/>
        </w:rPr>
        <w:t xml:space="preserve">U vezi s ovom Procedurom </w:t>
      </w:r>
      <w:r w:rsidR="001902D4">
        <w:rPr>
          <w:rFonts w:ascii="Times New Roman" w:eastAsia="Times New Roman" w:hAnsi="Times New Roman" w:cs="Times New Roman"/>
          <w:color w:val="000000"/>
          <w:sz w:val="20"/>
          <w:szCs w:val="20"/>
          <w:lang w:val="bs-Latn-BA"/>
        </w:rPr>
        <w:t xml:space="preserve">upravljanja radnom </w:t>
      </w:r>
      <w:r w:rsidRPr="000E2844">
        <w:rPr>
          <w:rFonts w:ascii="Times New Roman" w:eastAsia="Times New Roman" w:hAnsi="Times New Roman" w:cs="Times New Roman"/>
          <w:color w:val="000000"/>
          <w:sz w:val="20"/>
          <w:szCs w:val="20"/>
          <w:lang w:val="bs-Latn-BA"/>
        </w:rPr>
        <w:t xml:space="preserve">snagom, </w:t>
      </w:r>
      <w:r w:rsidR="00E361BD">
        <w:rPr>
          <w:rFonts w:ascii="Times New Roman" w:eastAsia="Times New Roman" w:hAnsi="Times New Roman" w:cs="Times New Roman"/>
          <w:color w:val="000000"/>
          <w:sz w:val="20"/>
          <w:szCs w:val="20"/>
          <w:lang w:val="bs-Latn-BA"/>
        </w:rPr>
        <w:t>PMU</w:t>
      </w:r>
      <w:r w:rsidRPr="000E2844">
        <w:rPr>
          <w:rFonts w:ascii="Times New Roman" w:eastAsia="Times New Roman" w:hAnsi="Times New Roman" w:cs="Times New Roman"/>
          <w:color w:val="000000"/>
          <w:sz w:val="20"/>
          <w:szCs w:val="20"/>
          <w:lang w:val="bs-Latn-BA"/>
        </w:rPr>
        <w:t xml:space="preserve"> je odgovoran za:</w:t>
      </w:r>
    </w:p>
    <w:p w14:paraId="3748C8D7" w14:textId="77777777" w:rsidR="00921B32" w:rsidRPr="00834BC2" w:rsidRDefault="00921B32">
      <w:pPr>
        <w:spacing w:after="18" w:line="140" w:lineRule="exact"/>
        <w:rPr>
          <w:rFonts w:ascii="Times New Roman" w:eastAsia="Times New Roman" w:hAnsi="Times New Roman" w:cs="Times New Roman"/>
          <w:sz w:val="14"/>
          <w:szCs w:val="14"/>
          <w:lang w:val="bs-Latn-BA"/>
        </w:rPr>
      </w:pPr>
    </w:p>
    <w:p w14:paraId="7E4DB944" w14:textId="43F40E18" w:rsidR="00921B32" w:rsidRPr="001A43B8" w:rsidRDefault="001A43B8" w:rsidP="001A43B8">
      <w:pPr>
        <w:widowControl w:val="0"/>
        <w:spacing w:line="275" w:lineRule="auto"/>
        <w:ind w:left="720" w:right="509" w:hanging="362"/>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lang w:val="bs-Latn-BA"/>
        </w:rPr>
        <w:t xml:space="preserve">▪ </w:t>
      </w:r>
      <w:r w:rsidR="00926421" w:rsidRPr="00834BC2">
        <w:rPr>
          <w:rFonts w:ascii="Wingdings" w:eastAsia="Wingdings" w:hAnsi="Wingdings" w:cs="Wingdings"/>
          <w:color w:val="000000"/>
          <w:lang w:val="bs-Latn-BA"/>
        </w:rPr>
        <w:t xml:space="preserve"> </w:t>
      </w:r>
      <w:r w:rsidR="0035101D">
        <w:rPr>
          <w:rFonts w:ascii="Times New Roman" w:eastAsia="Times New Roman" w:hAnsi="Times New Roman" w:cs="Times New Roman"/>
          <w:color w:val="000000"/>
          <w:sz w:val="20"/>
          <w:szCs w:val="20"/>
          <w:lang w:val="bs-Latn-BA"/>
        </w:rPr>
        <w:t>monitoring</w:t>
      </w:r>
      <w:r w:rsidR="00926421" w:rsidRPr="001A43B8">
        <w:rPr>
          <w:rFonts w:ascii="Times New Roman" w:eastAsia="Times New Roman" w:hAnsi="Times New Roman" w:cs="Times New Roman"/>
          <w:color w:val="000000"/>
          <w:sz w:val="20"/>
          <w:szCs w:val="20"/>
          <w:lang w:val="bs-Latn-BA"/>
        </w:rPr>
        <w:t xml:space="preserve"> implementacije ove Procedure i nadzor nad provođenjem ove Procedure od strane PI</w:t>
      </w:r>
      <w:r w:rsidRPr="001A43B8">
        <w:rPr>
          <w:rFonts w:ascii="Times New Roman" w:eastAsia="Times New Roman" w:hAnsi="Times New Roman" w:cs="Times New Roman"/>
          <w:color w:val="000000"/>
          <w:sz w:val="20"/>
          <w:szCs w:val="20"/>
          <w:lang w:val="bs-Latn-BA"/>
        </w:rPr>
        <w:t xml:space="preserve">T-ova; </w:t>
      </w:r>
    </w:p>
    <w:p w14:paraId="06C96BC1" w14:textId="0A54235D" w:rsidR="00921B32" w:rsidRPr="001A43B8" w:rsidRDefault="00926421" w:rsidP="001A43B8">
      <w:pPr>
        <w:widowControl w:val="0"/>
        <w:spacing w:before="2" w:line="275" w:lineRule="auto"/>
        <w:ind w:left="720" w:right="505" w:hanging="362"/>
        <w:rPr>
          <w:rFonts w:ascii="Times New Roman" w:eastAsia="Times New Roman" w:hAnsi="Times New Roman" w:cs="Times New Roman"/>
          <w:color w:val="000000"/>
          <w:sz w:val="20"/>
          <w:szCs w:val="20"/>
          <w:lang w:val="bs-Latn-BA"/>
        </w:rPr>
      </w:pPr>
      <w:r w:rsidRPr="001A43B8">
        <w:rPr>
          <w:rFonts w:ascii="Times New Roman" w:eastAsia="Wingdings" w:hAnsi="Times New Roman" w:cs="Times New Roman"/>
          <w:color w:val="000000"/>
          <w:sz w:val="20"/>
          <w:szCs w:val="20"/>
          <w:lang w:val="bs-Latn-BA"/>
        </w:rPr>
        <w:t xml:space="preserve">▪ </w:t>
      </w:r>
      <w:r w:rsidR="001A43B8" w:rsidRPr="001A43B8">
        <w:rPr>
          <w:rFonts w:ascii="Times New Roman" w:eastAsia="Wingdings" w:hAnsi="Times New Roman" w:cs="Times New Roman"/>
          <w:color w:val="000000"/>
          <w:sz w:val="20"/>
          <w:szCs w:val="20"/>
          <w:lang w:val="bs-Latn-BA"/>
        </w:rPr>
        <w:t xml:space="preserve">    </w:t>
      </w:r>
      <w:r w:rsidRPr="001A43B8">
        <w:rPr>
          <w:rFonts w:ascii="Times New Roman" w:eastAsia="Times New Roman" w:hAnsi="Times New Roman" w:cs="Times New Roman"/>
          <w:color w:val="000000"/>
          <w:sz w:val="20"/>
          <w:szCs w:val="20"/>
          <w:lang w:val="bs-Latn-BA"/>
        </w:rPr>
        <w:t>ažuriranje ove Procedure prema potrebi u toku pripreme, razvoja i implementacije Projekta, kao i u slučaju izmjena domaćeg zakonodavstva u bilo kom aspektu od važnosti za ovu Proceduru;</w:t>
      </w:r>
    </w:p>
    <w:p w14:paraId="78377CF0" w14:textId="753338C7" w:rsidR="00921B32" w:rsidRPr="001A43B8" w:rsidRDefault="00926421" w:rsidP="001A43B8">
      <w:pPr>
        <w:widowControl w:val="0"/>
        <w:spacing w:line="275" w:lineRule="auto"/>
        <w:ind w:left="720" w:right="507" w:hanging="362"/>
        <w:rPr>
          <w:rFonts w:ascii="Times New Roman" w:eastAsia="Times New Roman" w:hAnsi="Times New Roman" w:cs="Times New Roman"/>
          <w:color w:val="000000"/>
          <w:sz w:val="20"/>
          <w:szCs w:val="20"/>
          <w:lang w:val="bs-Latn-BA"/>
        </w:rPr>
      </w:pPr>
      <w:r w:rsidRPr="001A43B8">
        <w:rPr>
          <w:rFonts w:ascii="Times New Roman" w:eastAsia="Wingdings" w:hAnsi="Times New Roman" w:cs="Times New Roman"/>
          <w:color w:val="000000"/>
          <w:sz w:val="20"/>
          <w:szCs w:val="20"/>
          <w:lang w:val="bs-Latn-BA"/>
        </w:rPr>
        <w:t xml:space="preserve">▪ </w:t>
      </w:r>
      <w:r w:rsidR="001A43B8" w:rsidRPr="001A43B8">
        <w:rPr>
          <w:rFonts w:ascii="Times New Roman" w:eastAsia="Wingdings" w:hAnsi="Times New Roman" w:cs="Times New Roman"/>
          <w:color w:val="000000"/>
          <w:sz w:val="20"/>
          <w:szCs w:val="20"/>
          <w:lang w:val="bs-Latn-BA"/>
        </w:rPr>
        <w:t xml:space="preserve">    </w:t>
      </w:r>
      <w:r w:rsidRPr="001A43B8">
        <w:rPr>
          <w:rFonts w:ascii="Times New Roman" w:eastAsia="Times New Roman" w:hAnsi="Times New Roman" w:cs="Times New Roman"/>
          <w:color w:val="000000"/>
          <w:sz w:val="20"/>
          <w:szCs w:val="20"/>
          <w:lang w:val="bs-Latn-BA"/>
        </w:rPr>
        <w:t xml:space="preserve">angažiranje i upravljanje zaposlenicima ministarstava i svim vanjskim konsultantima koje je angažirao </w:t>
      </w:r>
      <w:r w:rsidR="00E361BD">
        <w:rPr>
          <w:rFonts w:ascii="Times New Roman" w:eastAsia="Times New Roman" w:hAnsi="Times New Roman" w:cs="Times New Roman"/>
          <w:color w:val="000000"/>
          <w:sz w:val="20"/>
          <w:szCs w:val="20"/>
          <w:lang w:val="bs-Latn-BA"/>
        </w:rPr>
        <w:t>PMU</w:t>
      </w:r>
      <w:r w:rsidRPr="001A43B8">
        <w:rPr>
          <w:rFonts w:ascii="Times New Roman" w:eastAsia="Times New Roman" w:hAnsi="Times New Roman" w:cs="Times New Roman"/>
          <w:color w:val="000000"/>
          <w:sz w:val="20"/>
          <w:szCs w:val="20"/>
          <w:lang w:val="bs-Latn-BA"/>
        </w:rPr>
        <w:t xml:space="preserve"> (kao direktno zaposlenim radnicima);</w:t>
      </w:r>
    </w:p>
    <w:p w14:paraId="03C0FB60" w14:textId="4509F62B" w:rsidR="00921B32" w:rsidRPr="001A43B8" w:rsidRDefault="00926421" w:rsidP="001A43B8">
      <w:pPr>
        <w:widowControl w:val="0"/>
        <w:spacing w:line="276" w:lineRule="auto"/>
        <w:ind w:left="720" w:right="505" w:hanging="362"/>
        <w:rPr>
          <w:rFonts w:ascii="Times New Roman" w:eastAsia="Times New Roman" w:hAnsi="Times New Roman" w:cs="Times New Roman"/>
          <w:color w:val="000000"/>
          <w:sz w:val="20"/>
          <w:szCs w:val="20"/>
          <w:lang w:val="bs-Latn-BA"/>
        </w:rPr>
      </w:pPr>
      <w:r w:rsidRPr="001A43B8">
        <w:rPr>
          <w:rFonts w:ascii="Times New Roman" w:eastAsia="Wingdings" w:hAnsi="Times New Roman" w:cs="Times New Roman"/>
          <w:color w:val="000000"/>
          <w:sz w:val="20"/>
          <w:szCs w:val="20"/>
          <w:lang w:val="bs-Latn-BA"/>
        </w:rPr>
        <w:t xml:space="preserve">▪ </w:t>
      </w:r>
      <w:r w:rsidR="001A43B8" w:rsidRPr="001A43B8">
        <w:rPr>
          <w:rFonts w:ascii="Times New Roman" w:eastAsia="Wingdings" w:hAnsi="Times New Roman" w:cs="Times New Roman"/>
          <w:color w:val="000000"/>
          <w:sz w:val="20"/>
          <w:szCs w:val="20"/>
          <w:lang w:val="bs-Latn-BA"/>
        </w:rPr>
        <w:t xml:space="preserve">    </w:t>
      </w:r>
      <w:r w:rsidRPr="001A43B8">
        <w:rPr>
          <w:rFonts w:ascii="Times New Roman" w:eastAsia="Times New Roman" w:hAnsi="Times New Roman" w:cs="Times New Roman"/>
          <w:color w:val="000000"/>
          <w:sz w:val="20"/>
          <w:szCs w:val="20"/>
          <w:lang w:val="bs-Latn-BA"/>
        </w:rPr>
        <w:t xml:space="preserve">uspostavu i </w:t>
      </w:r>
      <w:r w:rsidR="0035101D">
        <w:rPr>
          <w:rFonts w:ascii="Times New Roman" w:eastAsia="Times New Roman" w:hAnsi="Times New Roman" w:cs="Times New Roman"/>
          <w:color w:val="000000"/>
          <w:sz w:val="20"/>
          <w:szCs w:val="20"/>
          <w:lang w:val="bs-Latn-BA"/>
        </w:rPr>
        <w:t>vođenje</w:t>
      </w:r>
      <w:r w:rsidRPr="001A43B8">
        <w:rPr>
          <w:rFonts w:ascii="Times New Roman" w:eastAsia="Times New Roman" w:hAnsi="Times New Roman" w:cs="Times New Roman"/>
          <w:color w:val="000000"/>
          <w:sz w:val="20"/>
          <w:szCs w:val="20"/>
          <w:lang w:val="bs-Latn-BA"/>
        </w:rPr>
        <w:t xml:space="preserve"> radničkog mehanizama za žalbe u skladu sa zahtjevima ove Procedure na nivou Projekta.</w:t>
      </w:r>
    </w:p>
    <w:p w14:paraId="1D7852D7" w14:textId="0627C4DB" w:rsidR="00921B32" w:rsidRPr="000E2844" w:rsidRDefault="00926421">
      <w:pPr>
        <w:widowControl w:val="0"/>
        <w:spacing w:before="119" w:line="275" w:lineRule="auto"/>
        <w:ind w:right="540"/>
        <w:jc w:val="both"/>
        <w:rPr>
          <w:rFonts w:ascii="Times New Roman" w:eastAsia="Times New Roman" w:hAnsi="Times New Roman" w:cs="Times New Roman"/>
          <w:color w:val="000000"/>
          <w:sz w:val="20"/>
          <w:szCs w:val="20"/>
          <w:lang w:val="bs-Latn-BA"/>
        </w:rPr>
      </w:pPr>
      <w:r w:rsidRPr="000E2844">
        <w:rPr>
          <w:rFonts w:ascii="Times New Roman" w:eastAsia="Times New Roman" w:hAnsi="Times New Roman" w:cs="Times New Roman"/>
          <w:color w:val="000000"/>
          <w:sz w:val="20"/>
          <w:szCs w:val="20"/>
          <w:lang w:val="bs-Latn-BA"/>
        </w:rPr>
        <w:t xml:space="preserve">U vezi s ovom Procedurom </w:t>
      </w:r>
      <w:r w:rsidR="001902D4">
        <w:rPr>
          <w:rFonts w:ascii="Times New Roman" w:eastAsia="Times New Roman" w:hAnsi="Times New Roman" w:cs="Times New Roman"/>
          <w:color w:val="000000"/>
          <w:sz w:val="20"/>
          <w:szCs w:val="20"/>
          <w:lang w:val="bs-Latn-BA"/>
        </w:rPr>
        <w:t xml:space="preserve">upravljanja radnom </w:t>
      </w:r>
      <w:r w:rsidRPr="000E2844">
        <w:rPr>
          <w:rFonts w:ascii="Times New Roman" w:eastAsia="Times New Roman" w:hAnsi="Times New Roman" w:cs="Times New Roman"/>
          <w:color w:val="000000"/>
          <w:sz w:val="20"/>
          <w:szCs w:val="20"/>
          <w:lang w:val="bs-Latn-BA"/>
        </w:rPr>
        <w:t>snagom, PI</w:t>
      </w:r>
      <w:r w:rsidR="001A43B8">
        <w:rPr>
          <w:rFonts w:ascii="Times New Roman" w:eastAsia="Times New Roman" w:hAnsi="Times New Roman" w:cs="Times New Roman"/>
          <w:color w:val="000000"/>
          <w:sz w:val="20"/>
          <w:szCs w:val="20"/>
          <w:lang w:val="bs-Latn-BA"/>
        </w:rPr>
        <w:t>T-ovi su</w:t>
      </w:r>
      <w:r w:rsidRPr="000E2844">
        <w:rPr>
          <w:rFonts w:ascii="Times New Roman" w:eastAsia="Times New Roman" w:hAnsi="Times New Roman" w:cs="Times New Roman"/>
          <w:color w:val="000000"/>
          <w:sz w:val="20"/>
          <w:szCs w:val="20"/>
          <w:lang w:val="bs-Latn-BA"/>
        </w:rPr>
        <w:t xml:space="preserve"> odgovorn</w:t>
      </w:r>
      <w:r w:rsidR="001A43B8">
        <w:rPr>
          <w:rFonts w:ascii="Times New Roman" w:eastAsia="Times New Roman" w:hAnsi="Times New Roman" w:cs="Times New Roman"/>
          <w:color w:val="000000"/>
          <w:sz w:val="20"/>
          <w:szCs w:val="20"/>
          <w:lang w:val="bs-Latn-BA"/>
        </w:rPr>
        <w:t>i</w:t>
      </w:r>
      <w:r w:rsidRPr="000E2844">
        <w:rPr>
          <w:rFonts w:ascii="Times New Roman" w:eastAsia="Times New Roman" w:hAnsi="Times New Roman" w:cs="Times New Roman"/>
          <w:color w:val="000000"/>
          <w:sz w:val="20"/>
          <w:szCs w:val="20"/>
          <w:lang w:val="bs-Latn-BA"/>
        </w:rPr>
        <w:t xml:space="preserve"> za angažiranje i upravljanje svojim zaposlenicima i svim vanjskim konsultantima koje </w:t>
      </w:r>
      <w:r w:rsidR="001A43B8">
        <w:rPr>
          <w:rFonts w:ascii="Times New Roman" w:eastAsia="Times New Roman" w:hAnsi="Times New Roman" w:cs="Times New Roman"/>
          <w:color w:val="000000"/>
          <w:sz w:val="20"/>
          <w:szCs w:val="20"/>
          <w:lang w:val="bs-Latn-BA"/>
        </w:rPr>
        <w:t>su</w:t>
      </w:r>
      <w:r w:rsidRPr="000E2844">
        <w:rPr>
          <w:rFonts w:ascii="Times New Roman" w:eastAsia="Times New Roman" w:hAnsi="Times New Roman" w:cs="Times New Roman"/>
          <w:color w:val="000000"/>
          <w:sz w:val="20"/>
          <w:szCs w:val="20"/>
          <w:lang w:val="bs-Latn-BA"/>
        </w:rPr>
        <w:t xml:space="preserve"> angažira</w:t>
      </w:r>
      <w:r w:rsidR="001A43B8">
        <w:rPr>
          <w:rFonts w:ascii="Times New Roman" w:eastAsia="Times New Roman" w:hAnsi="Times New Roman" w:cs="Times New Roman"/>
          <w:color w:val="000000"/>
          <w:sz w:val="20"/>
          <w:szCs w:val="20"/>
          <w:lang w:val="bs-Latn-BA"/>
        </w:rPr>
        <w:t>li</w:t>
      </w:r>
      <w:r w:rsidRPr="000E2844">
        <w:rPr>
          <w:rFonts w:ascii="Times New Roman" w:eastAsia="Times New Roman" w:hAnsi="Times New Roman" w:cs="Times New Roman"/>
          <w:color w:val="000000"/>
          <w:sz w:val="20"/>
          <w:szCs w:val="20"/>
          <w:lang w:val="bs-Latn-BA"/>
        </w:rPr>
        <w:t xml:space="preserve"> PI</w:t>
      </w:r>
      <w:r w:rsidR="001A43B8">
        <w:rPr>
          <w:rFonts w:ascii="Times New Roman" w:eastAsia="Times New Roman" w:hAnsi="Times New Roman" w:cs="Times New Roman"/>
          <w:color w:val="000000"/>
          <w:sz w:val="20"/>
          <w:szCs w:val="20"/>
          <w:lang w:val="bs-Latn-BA"/>
        </w:rPr>
        <w:t>T-ovi</w:t>
      </w:r>
      <w:r w:rsidRPr="000E2844">
        <w:rPr>
          <w:rFonts w:ascii="Times New Roman" w:eastAsia="Times New Roman" w:hAnsi="Times New Roman" w:cs="Times New Roman"/>
          <w:color w:val="000000"/>
          <w:sz w:val="20"/>
          <w:szCs w:val="20"/>
          <w:lang w:val="bs-Latn-BA"/>
        </w:rPr>
        <w:t xml:space="preserve"> (kao direktno zaposlenim radnicima).</w:t>
      </w:r>
    </w:p>
    <w:p w14:paraId="2C0EC817" w14:textId="77777777" w:rsidR="00921B32" w:rsidRPr="00834BC2" w:rsidRDefault="00921B32">
      <w:pPr>
        <w:spacing w:after="3" w:line="120" w:lineRule="exact"/>
        <w:rPr>
          <w:rFonts w:ascii="Times New Roman" w:eastAsia="Times New Roman" w:hAnsi="Times New Roman" w:cs="Times New Roman"/>
          <w:sz w:val="12"/>
          <w:szCs w:val="12"/>
          <w:lang w:val="bs-Latn-BA"/>
        </w:rPr>
      </w:pPr>
    </w:p>
    <w:p w14:paraId="4E1EE6DB" w14:textId="2839EBD7" w:rsidR="00921B32" w:rsidRPr="000E2844" w:rsidRDefault="00926421">
      <w:pPr>
        <w:widowControl w:val="0"/>
        <w:spacing w:line="240" w:lineRule="auto"/>
        <w:ind w:right="-20"/>
        <w:rPr>
          <w:rFonts w:ascii="Times New Roman" w:eastAsia="Times New Roman" w:hAnsi="Times New Roman" w:cs="Times New Roman"/>
          <w:color w:val="000000"/>
          <w:sz w:val="20"/>
          <w:szCs w:val="20"/>
          <w:lang w:val="bs-Latn-BA"/>
        </w:rPr>
      </w:pPr>
      <w:r w:rsidRPr="000E2844">
        <w:rPr>
          <w:rFonts w:ascii="Times New Roman" w:eastAsia="Times New Roman" w:hAnsi="Times New Roman" w:cs="Times New Roman"/>
          <w:color w:val="000000"/>
          <w:sz w:val="20"/>
          <w:szCs w:val="20"/>
          <w:lang w:val="bs-Latn-BA"/>
        </w:rPr>
        <w:t xml:space="preserve">U vezi s ovom Procedurom </w:t>
      </w:r>
      <w:r w:rsidR="001902D4">
        <w:rPr>
          <w:rFonts w:ascii="Times New Roman" w:eastAsia="Times New Roman" w:hAnsi="Times New Roman" w:cs="Times New Roman"/>
          <w:color w:val="000000"/>
          <w:sz w:val="20"/>
          <w:szCs w:val="20"/>
          <w:lang w:val="bs-Latn-BA"/>
        </w:rPr>
        <w:t xml:space="preserve">upravljanja radnom </w:t>
      </w:r>
      <w:r w:rsidRPr="000E2844">
        <w:rPr>
          <w:rFonts w:ascii="Times New Roman" w:eastAsia="Times New Roman" w:hAnsi="Times New Roman" w:cs="Times New Roman"/>
          <w:color w:val="000000"/>
          <w:sz w:val="20"/>
          <w:szCs w:val="20"/>
          <w:lang w:val="bs-Latn-BA"/>
        </w:rPr>
        <w:t xml:space="preserve">snagom, </w:t>
      </w:r>
      <w:r w:rsidR="001A43B8">
        <w:rPr>
          <w:rFonts w:ascii="Times New Roman" w:eastAsia="Times New Roman" w:hAnsi="Times New Roman" w:cs="Times New Roman"/>
          <w:color w:val="000000"/>
          <w:sz w:val="20"/>
          <w:szCs w:val="20"/>
          <w:lang w:val="bs-Latn-BA"/>
        </w:rPr>
        <w:t>PIT-ovi</w:t>
      </w:r>
      <w:r w:rsidRPr="000E2844">
        <w:rPr>
          <w:rFonts w:ascii="Times New Roman" w:eastAsia="Times New Roman" w:hAnsi="Times New Roman" w:cs="Times New Roman"/>
          <w:color w:val="000000"/>
          <w:sz w:val="20"/>
          <w:szCs w:val="20"/>
          <w:lang w:val="bs-Latn-BA"/>
        </w:rPr>
        <w:t xml:space="preserve"> su odgovorni za sljedeće:</w:t>
      </w:r>
    </w:p>
    <w:p w14:paraId="128B4ADC" w14:textId="77777777" w:rsidR="00921B32" w:rsidRPr="000E2844" w:rsidRDefault="00921B32">
      <w:pPr>
        <w:spacing w:after="17" w:line="140" w:lineRule="exact"/>
        <w:rPr>
          <w:rFonts w:ascii="Times New Roman" w:eastAsia="Times New Roman" w:hAnsi="Times New Roman" w:cs="Times New Roman"/>
          <w:sz w:val="20"/>
          <w:szCs w:val="20"/>
          <w:lang w:val="bs-Latn-BA"/>
        </w:rPr>
      </w:pPr>
    </w:p>
    <w:p w14:paraId="04C39199" w14:textId="3BAB950F" w:rsidR="00921B32" w:rsidRPr="000E2844" w:rsidRDefault="00926421" w:rsidP="001A43B8">
      <w:pPr>
        <w:widowControl w:val="0"/>
        <w:spacing w:line="240" w:lineRule="auto"/>
        <w:ind w:left="720" w:right="-20" w:hanging="36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A43B8">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monitoring implementacije ove Procedure za aktivnosti na kantonalnom nivou;</w:t>
      </w:r>
    </w:p>
    <w:p w14:paraId="5DB54C7C" w14:textId="40823318" w:rsidR="00921B32" w:rsidRPr="000E2844" w:rsidRDefault="00926421" w:rsidP="001A43B8">
      <w:pPr>
        <w:widowControl w:val="0"/>
        <w:spacing w:before="38" w:line="275" w:lineRule="auto"/>
        <w:ind w:left="720" w:right="507" w:hanging="36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A43B8">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 xml:space="preserve">angažiranje i upravljanje zaposlenicima </w:t>
      </w:r>
      <w:r w:rsidR="000E2844" w:rsidRPr="000E2844">
        <w:rPr>
          <w:rFonts w:ascii="Times New Roman" w:eastAsia="Times New Roman" w:hAnsi="Times New Roman" w:cs="Times New Roman"/>
          <w:color w:val="000000"/>
          <w:sz w:val="20"/>
          <w:szCs w:val="20"/>
          <w:lang w:val="bs-Latn-BA"/>
        </w:rPr>
        <w:t>k</w:t>
      </w:r>
      <w:r w:rsidRPr="000E2844">
        <w:rPr>
          <w:rFonts w:ascii="Times New Roman" w:eastAsia="Times New Roman" w:hAnsi="Times New Roman" w:cs="Times New Roman"/>
          <w:color w:val="000000"/>
          <w:sz w:val="20"/>
          <w:szCs w:val="20"/>
          <w:lang w:val="bs-Latn-BA"/>
        </w:rPr>
        <w:t>antona i svim vanjskim konsultantima (kao direktno zaposlenim radnicima);</w:t>
      </w:r>
    </w:p>
    <w:p w14:paraId="0F4409D7" w14:textId="7515AED9" w:rsidR="00921B32" w:rsidRPr="000E2844" w:rsidRDefault="00926421" w:rsidP="001A43B8">
      <w:pPr>
        <w:widowControl w:val="0"/>
        <w:spacing w:line="276" w:lineRule="auto"/>
        <w:ind w:left="720" w:right="515" w:hanging="36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A43B8">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praćenje implementacije zahtjeva ove Procedure od strane izvođača i pod</w:t>
      </w:r>
      <w:r w:rsidR="005A55FA">
        <w:rPr>
          <w:rFonts w:ascii="Times New Roman" w:eastAsia="Times New Roman" w:hAnsi="Times New Roman" w:cs="Times New Roman"/>
          <w:color w:val="000000"/>
          <w:sz w:val="20"/>
          <w:szCs w:val="20"/>
          <w:lang w:val="bs-Latn-BA"/>
        </w:rPr>
        <w:t>-</w:t>
      </w:r>
      <w:r w:rsidRPr="000E2844">
        <w:rPr>
          <w:rFonts w:ascii="Times New Roman" w:eastAsia="Times New Roman" w:hAnsi="Times New Roman" w:cs="Times New Roman"/>
          <w:color w:val="000000"/>
          <w:sz w:val="20"/>
          <w:szCs w:val="20"/>
          <w:lang w:val="bs-Latn-BA"/>
        </w:rPr>
        <w:t>izvođača čiji radnici se smatraju ugovornim radnicima.</w:t>
      </w:r>
    </w:p>
    <w:p w14:paraId="403A39F3" w14:textId="376B1740" w:rsidR="00921B32" w:rsidRPr="000E2844" w:rsidRDefault="00926421">
      <w:pPr>
        <w:widowControl w:val="0"/>
        <w:spacing w:before="119" w:line="275" w:lineRule="auto"/>
        <w:ind w:right="542"/>
        <w:jc w:val="both"/>
        <w:rPr>
          <w:rFonts w:ascii="Times New Roman" w:eastAsia="Times New Roman" w:hAnsi="Times New Roman" w:cs="Times New Roman"/>
          <w:color w:val="000000"/>
          <w:sz w:val="20"/>
          <w:szCs w:val="20"/>
          <w:lang w:val="bs-Latn-BA"/>
        </w:rPr>
      </w:pPr>
      <w:r w:rsidRPr="000E2844">
        <w:rPr>
          <w:rFonts w:ascii="Times New Roman" w:eastAsia="Times New Roman" w:hAnsi="Times New Roman" w:cs="Times New Roman"/>
          <w:color w:val="000000"/>
          <w:sz w:val="20"/>
          <w:szCs w:val="20"/>
          <w:lang w:val="bs-Latn-BA"/>
        </w:rPr>
        <w:t>U pogledu rada i zaštite na radu t</w:t>
      </w:r>
      <w:r w:rsidR="005A55FA">
        <w:rPr>
          <w:rFonts w:ascii="Times New Roman" w:eastAsia="Times New Roman" w:hAnsi="Times New Roman" w:cs="Times New Roman"/>
          <w:color w:val="000000"/>
          <w:sz w:val="20"/>
          <w:szCs w:val="20"/>
          <w:lang w:val="bs-Latn-BA"/>
        </w:rPr>
        <w:t>o</w:t>
      </w:r>
      <w:r w:rsidRPr="000E2844">
        <w:rPr>
          <w:rFonts w:ascii="Times New Roman" w:eastAsia="Times New Roman" w:hAnsi="Times New Roman" w:cs="Times New Roman"/>
          <w:color w:val="000000"/>
          <w:sz w:val="20"/>
          <w:szCs w:val="20"/>
          <w:lang w:val="bs-Latn-BA"/>
        </w:rPr>
        <w:t xml:space="preserve">kom izvođenja radova, svaki </w:t>
      </w:r>
      <w:r w:rsidR="001B28B1">
        <w:rPr>
          <w:rFonts w:ascii="Times New Roman" w:eastAsia="Times New Roman" w:hAnsi="Times New Roman" w:cs="Times New Roman"/>
          <w:color w:val="000000"/>
          <w:sz w:val="20"/>
          <w:szCs w:val="20"/>
          <w:lang w:val="bs-Latn-BA"/>
        </w:rPr>
        <w:t>pod-proj</w:t>
      </w:r>
      <w:r w:rsidRPr="000E2844">
        <w:rPr>
          <w:rFonts w:ascii="Times New Roman" w:eastAsia="Times New Roman" w:hAnsi="Times New Roman" w:cs="Times New Roman"/>
          <w:color w:val="000000"/>
          <w:sz w:val="20"/>
          <w:szCs w:val="20"/>
          <w:lang w:val="bs-Latn-BA"/>
        </w:rPr>
        <w:t xml:space="preserve">ekt će nadgledati </w:t>
      </w:r>
      <w:r w:rsidR="005A55FA">
        <w:rPr>
          <w:rFonts w:ascii="Times New Roman" w:eastAsia="Times New Roman" w:hAnsi="Times New Roman" w:cs="Times New Roman"/>
          <w:color w:val="000000"/>
          <w:sz w:val="20"/>
          <w:szCs w:val="20"/>
          <w:lang w:val="bs-Latn-BA"/>
        </w:rPr>
        <w:t>konsultant za</w:t>
      </w:r>
      <w:r w:rsidRPr="000E2844">
        <w:rPr>
          <w:rFonts w:ascii="Times New Roman" w:eastAsia="Times New Roman" w:hAnsi="Times New Roman" w:cs="Times New Roman"/>
          <w:color w:val="000000"/>
          <w:sz w:val="20"/>
          <w:szCs w:val="20"/>
          <w:lang w:val="bs-Latn-BA"/>
        </w:rPr>
        <w:t xml:space="preserve"> nadzor (vanjski konsultant), koji će biti angažiran od strane </w:t>
      </w:r>
      <w:r w:rsidR="001A43B8">
        <w:rPr>
          <w:rFonts w:ascii="Times New Roman" w:eastAsia="Times New Roman" w:hAnsi="Times New Roman" w:cs="Times New Roman"/>
          <w:color w:val="000000"/>
          <w:sz w:val="20"/>
          <w:szCs w:val="20"/>
          <w:lang w:val="bs-Latn-BA"/>
        </w:rPr>
        <w:t>PIT-ova</w:t>
      </w:r>
      <w:r w:rsidRPr="000E2844">
        <w:rPr>
          <w:rFonts w:ascii="Times New Roman" w:eastAsia="Times New Roman" w:hAnsi="Times New Roman" w:cs="Times New Roman"/>
          <w:color w:val="000000"/>
          <w:sz w:val="20"/>
          <w:szCs w:val="20"/>
          <w:lang w:val="bs-Latn-BA"/>
        </w:rPr>
        <w:t xml:space="preserve"> </w:t>
      </w:r>
      <w:r w:rsidR="000E2844" w:rsidRPr="000E2844">
        <w:rPr>
          <w:rFonts w:ascii="Times New Roman" w:eastAsia="Times New Roman" w:hAnsi="Times New Roman" w:cs="Times New Roman"/>
          <w:color w:val="000000"/>
          <w:sz w:val="20"/>
          <w:szCs w:val="20"/>
          <w:lang w:val="bs-Latn-BA"/>
        </w:rPr>
        <w:t>kantona</w:t>
      </w:r>
      <w:r w:rsidRPr="000E2844">
        <w:rPr>
          <w:rFonts w:ascii="Times New Roman" w:eastAsia="Times New Roman" w:hAnsi="Times New Roman" w:cs="Times New Roman"/>
          <w:color w:val="000000"/>
          <w:sz w:val="20"/>
          <w:szCs w:val="20"/>
          <w:lang w:val="bs-Latn-BA"/>
        </w:rPr>
        <w:t xml:space="preserve"> i koji će najmanje na mjesečnoj osnovi izvještavati </w:t>
      </w:r>
      <w:r w:rsidR="001A43B8">
        <w:rPr>
          <w:rFonts w:ascii="Times New Roman" w:eastAsia="Times New Roman" w:hAnsi="Times New Roman" w:cs="Times New Roman"/>
          <w:color w:val="000000"/>
          <w:sz w:val="20"/>
          <w:szCs w:val="20"/>
          <w:lang w:val="bs-Latn-BA"/>
        </w:rPr>
        <w:t>PIT-ove</w:t>
      </w:r>
      <w:r w:rsidRPr="000E2844">
        <w:rPr>
          <w:rFonts w:ascii="Times New Roman" w:eastAsia="Times New Roman" w:hAnsi="Times New Roman" w:cs="Times New Roman"/>
          <w:color w:val="000000"/>
          <w:sz w:val="20"/>
          <w:szCs w:val="20"/>
          <w:lang w:val="bs-Latn-BA"/>
        </w:rPr>
        <w:t xml:space="preserve"> o realizaciji navedenih aspekata od strane izvođača.</w:t>
      </w:r>
    </w:p>
    <w:p w14:paraId="14CDE5A3" w14:textId="77777777" w:rsidR="00921B32" w:rsidRPr="00834BC2" w:rsidRDefault="00921B32">
      <w:pPr>
        <w:spacing w:after="2" w:line="120" w:lineRule="exact"/>
        <w:rPr>
          <w:rFonts w:ascii="Times New Roman" w:eastAsia="Times New Roman" w:hAnsi="Times New Roman" w:cs="Times New Roman"/>
          <w:sz w:val="12"/>
          <w:szCs w:val="12"/>
          <w:lang w:val="bs-Latn-BA"/>
        </w:rPr>
      </w:pPr>
    </w:p>
    <w:p w14:paraId="39EF6732" w14:textId="77777777" w:rsidR="00921B32" w:rsidRPr="000E2844" w:rsidRDefault="00926421">
      <w:pPr>
        <w:widowControl w:val="0"/>
        <w:spacing w:line="240" w:lineRule="auto"/>
        <w:ind w:right="-20"/>
        <w:rPr>
          <w:rFonts w:ascii="Times New Roman" w:eastAsia="Times New Roman" w:hAnsi="Times New Roman" w:cs="Times New Roman"/>
          <w:color w:val="000000"/>
          <w:sz w:val="20"/>
          <w:szCs w:val="20"/>
          <w:lang w:val="bs-Latn-BA"/>
        </w:rPr>
      </w:pPr>
      <w:r w:rsidRPr="000E2844">
        <w:rPr>
          <w:rFonts w:ascii="Times New Roman" w:eastAsia="Times New Roman" w:hAnsi="Times New Roman" w:cs="Times New Roman"/>
          <w:color w:val="000000"/>
          <w:sz w:val="20"/>
          <w:szCs w:val="20"/>
          <w:lang w:val="bs-Latn-BA"/>
        </w:rPr>
        <w:t>Izvođači su odgovorni za:</w:t>
      </w:r>
    </w:p>
    <w:p w14:paraId="3056BFDB" w14:textId="77777777" w:rsidR="00921B32" w:rsidRPr="000E2844" w:rsidRDefault="00921B32">
      <w:pPr>
        <w:spacing w:after="17" w:line="140" w:lineRule="exact"/>
        <w:rPr>
          <w:rFonts w:ascii="Times New Roman" w:eastAsia="Times New Roman" w:hAnsi="Times New Roman" w:cs="Times New Roman"/>
          <w:sz w:val="20"/>
          <w:szCs w:val="20"/>
          <w:lang w:val="bs-Latn-BA"/>
        </w:rPr>
      </w:pPr>
    </w:p>
    <w:p w14:paraId="0B0B1478" w14:textId="3B7BD1A0" w:rsidR="00921B32" w:rsidRPr="000E2844" w:rsidRDefault="00926421">
      <w:pPr>
        <w:widowControl w:val="0"/>
        <w:spacing w:line="275" w:lineRule="auto"/>
        <w:ind w:left="720" w:right="514" w:hanging="359"/>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A43B8">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osiguravanje usklađenosti svojih politika i procedura sa domaćim zakonodavstvom o radu i zdravlju i zaštiti na radu;</w:t>
      </w:r>
    </w:p>
    <w:p w14:paraId="431D0640" w14:textId="2DA4F98F" w:rsidR="00921B32" w:rsidRPr="000E2844" w:rsidRDefault="00926421">
      <w:pPr>
        <w:widowControl w:val="0"/>
        <w:spacing w:line="275" w:lineRule="auto"/>
        <w:ind w:left="720" w:right="543" w:hanging="359"/>
        <w:jc w:val="both"/>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A43B8">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osiguravanje usklađenosti s</w:t>
      </w:r>
      <w:r w:rsidR="005A55FA">
        <w:rPr>
          <w:rFonts w:ascii="Times New Roman" w:eastAsia="Times New Roman"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 xml:space="preserve">ovom Procedurom, uključujući uspostavu i </w:t>
      </w:r>
      <w:r w:rsidR="005A55FA">
        <w:rPr>
          <w:rFonts w:ascii="Times New Roman" w:eastAsia="Times New Roman" w:hAnsi="Times New Roman" w:cs="Times New Roman"/>
          <w:color w:val="000000"/>
          <w:sz w:val="20"/>
          <w:szCs w:val="20"/>
          <w:lang w:val="bs-Latn-BA"/>
        </w:rPr>
        <w:t>vođenje</w:t>
      </w:r>
      <w:r w:rsidRPr="000E2844">
        <w:rPr>
          <w:rFonts w:ascii="Times New Roman" w:eastAsia="Times New Roman" w:hAnsi="Times New Roman" w:cs="Times New Roman"/>
          <w:color w:val="000000"/>
          <w:sz w:val="20"/>
          <w:szCs w:val="20"/>
          <w:lang w:val="bs-Latn-BA"/>
        </w:rPr>
        <w:t xml:space="preserve"> mehanizama za upravljanje žalbama u skladu sa zahtjevima ovog LMP-a. </w:t>
      </w:r>
      <w:r w:rsidR="00C24824">
        <w:rPr>
          <w:rFonts w:ascii="Times New Roman" w:eastAsia="Times New Roman" w:hAnsi="Times New Roman" w:cs="Times New Roman"/>
          <w:color w:val="000000"/>
          <w:sz w:val="20"/>
          <w:szCs w:val="20"/>
          <w:lang w:val="bs-Latn-BA"/>
        </w:rPr>
        <w:t xml:space="preserve">GM </w:t>
      </w:r>
      <w:r w:rsidRPr="000E2844">
        <w:rPr>
          <w:rFonts w:ascii="Times New Roman" w:eastAsia="Times New Roman" w:hAnsi="Times New Roman" w:cs="Times New Roman"/>
          <w:color w:val="000000"/>
          <w:sz w:val="20"/>
          <w:szCs w:val="20"/>
          <w:lang w:val="bs-Latn-BA"/>
        </w:rPr>
        <w:t xml:space="preserve"> će biti senzibiliziran za prihvaćanje žalbi </w:t>
      </w:r>
      <w:r w:rsidR="005A55FA">
        <w:rPr>
          <w:rFonts w:ascii="Times New Roman" w:eastAsia="Times New Roman" w:hAnsi="Times New Roman" w:cs="Times New Roman"/>
          <w:color w:val="000000"/>
          <w:sz w:val="20"/>
          <w:szCs w:val="20"/>
          <w:lang w:val="bs-Latn-BA"/>
        </w:rPr>
        <w:t>koje se odnose na</w:t>
      </w:r>
      <w:r w:rsidRPr="000E2844">
        <w:rPr>
          <w:rFonts w:ascii="Times New Roman" w:eastAsia="Times New Roman" w:hAnsi="Times New Roman" w:cs="Times New Roman"/>
          <w:color w:val="000000"/>
          <w:sz w:val="20"/>
          <w:szCs w:val="20"/>
          <w:lang w:val="bs-Latn-BA"/>
        </w:rPr>
        <w:t xml:space="preserve"> </w:t>
      </w:r>
      <w:r w:rsidR="00C24824">
        <w:rPr>
          <w:rFonts w:ascii="Times New Roman" w:eastAsia="Times New Roman" w:hAnsi="Times New Roman" w:cs="Times New Roman"/>
          <w:color w:val="000000"/>
          <w:sz w:val="20"/>
          <w:szCs w:val="20"/>
          <w:lang w:val="bs-Latn-BA"/>
        </w:rPr>
        <w:t>SEA/SH</w:t>
      </w:r>
      <w:r w:rsidRPr="000E2844">
        <w:rPr>
          <w:rFonts w:ascii="Times New Roman" w:eastAsia="Times New Roman" w:hAnsi="Times New Roman" w:cs="Times New Roman"/>
          <w:color w:val="000000"/>
          <w:sz w:val="20"/>
          <w:szCs w:val="20"/>
          <w:lang w:val="bs-Latn-BA"/>
        </w:rPr>
        <w:t>;</w:t>
      </w:r>
    </w:p>
    <w:p w14:paraId="766B8437" w14:textId="441C9653" w:rsidR="005A55FA" w:rsidRDefault="00926421" w:rsidP="001A43B8">
      <w:pPr>
        <w:widowControl w:val="0"/>
        <w:spacing w:line="275" w:lineRule="auto"/>
        <w:ind w:left="713" w:right="546" w:hanging="355"/>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A43B8">
        <w:rPr>
          <w:rFonts w:ascii="Times New Roman" w:eastAsia="Times New Roman" w:hAnsi="Times New Roman" w:cs="Times New Roman"/>
          <w:color w:val="000000"/>
          <w:sz w:val="20"/>
          <w:szCs w:val="20"/>
          <w:lang w:val="bs-Latn-BA"/>
        </w:rPr>
        <w:tab/>
      </w:r>
      <w:r w:rsidR="00147B15">
        <w:rPr>
          <w:rFonts w:ascii="Times New Roman" w:eastAsia="Times New Roman" w:hAnsi="Times New Roman" w:cs="Times New Roman"/>
          <w:color w:val="000000"/>
          <w:sz w:val="20"/>
          <w:szCs w:val="20"/>
          <w:lang w:val="bs-Latn-BA"/>
        </w:rPr>
        <w:t>i</w:t>
      </w:r>
      <w:r w:rsidRPr="000E2844">
        <w:rPr>
          <w:rFonts w:ascii="Times New Roman" w:eastAsia="Times New Roman" w:hAnsi="Times New Roman" w:cs="Times New Roman"/>
          <w:color w:val="000000"/>
          <w:sz w:val="20"/>
          <w:szCs w:val="20"/>
          <w:lang w:val="bs-Latn-BA"/>
        </w:rPr>
        <w:t xml:space="preserve">zradu Plana zaštite zdravlja i sigurnosti na radu koji će se primjenjivati na ugovorne radnike; </w:t>
      </w:r>
    </w:p>
    <w:p w14:paraId="4B85AA1A" w14:textId="520ABD80" w:rsidR="00921B32" w:rsidRPr="000E2844" w:rsidRDefault="00926421" w:rsidP="001A43B8">
      <w:pPr>
        <w:widowControl w:val="0"/>
        <w:spacing w:line="275" w:lineRule="auto"/>
        <w:ind w:left="713" w:right="546" w:hanging="355"/>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5A55FA">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 xml:space="preserve">obavještavanje </w:t>
      </w:r>
      <w:r w:rsidR="005A55FA">
        <w:rPr>
          <w:rFonts w:ascii="Times New Roman" w:eastAsia="Times New Roman" w:hAnsi="Times New Roman" w:cs="Times New Roman"/>
          <w:color w:val="000000"/>
          <w:sz w:val="20"/>
          <w:szCs w:val="20"/>
          <w:lang w:val="bs-Latn-BA"/>
        </w:rPr>
        <w:t>ugovornih</w:t>
      </w:r>
      <w:r w:rsidRPr="000E2844">
        <w:rPr>
          <w:rFonts w:ascii="Times New Roman" w:eastAsia="Times New Roman" w:hAnsi="Times New Roman" w:cs="Times New Roman"/>
          <w:color w:val="000000"/>
          <w:sz w:val="20"/>
          <w:szCs w:val="20"/>
          <w:lang w:val="bs-Latn-BA"/>
        </w:rPr>
        <w:t xml:space="preserve"> radnika o opisu posla i uslovima zaposlenja;</w:t>
      </w:r>
    </w:p>
    <w:p w14:paraId="61DB9404" w14:textId="0114C952" w:rsidR="00921B32" w:rsidRPr="000E2844" w:rsidRDefault="00926421">
      <w:pPr>
        <w:widowControl w:val="0"/>
        <w:spacing w:line="275" w:lineRule="auto"/>
        <w:ind w:left="713" w:right="511" w:hanging="355"/>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A43B8">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 xml:space="preserve">osiguravanje da su svi ugovorni radnici upoznati s uslovima zaposlenja, Kodeksom ponašanja i </w:t>
      </w:r>
      <w:r w:rsidR="00C24824">
        <w:rPr>
          <w:rFonts w:ascii="Times New Roman" w:eastAsia="Times New Roman" w:hAnsi="Times New Roman" w:cs="Times New Roman"/>
          <w:color w:val="000000"/>
          <w:sz w:val="20"/>
          <w:szCs w:val="20"/>
          <w:lang w:val="bs-Latn-BA"/>
        </w:rPr>
        <w:t xml:space="preserve">SEA/SH  </w:t>
      </w:r>
      <w:r w:rsidRPr="000E2844">
        <w:rPr>
          <w:rFonts w:ascii="Times New Roman" w:eastAsia="Times New Roman" w:hAnsi="Times New Roman" w:cs="Times New Roman"/>
          <w:color w:val="000000"/>
          <w:sz w:val="20"/>
          <w:szCs w:val="20"/>
          <w:lang w:val="bs-Latn-BA"/>
        </w:rPr>
        <w:t xml:space="preserve"> Kodeksom ponašanja prije početka rada;</w:t>
      </w:r>
    </w:p>
    <w:p w14:paraId="3FCA3EDC" w14:textId="78FF42B1" w:rsidR="00921B32" w:rsidRPr="000E2844" w:rsidRDefault="00926421">
      <w:pPr>
        <w:widowControl w:val="0"/>
        <w:spacing w:before="3" w:line="275" w:lineRule="auto"/>
        <w:ind w:left="713" w:right="513" w:hanging="355"/>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A43B8">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 xml:space="preserve">osposobljavanje ugovornih radnika (obuka o zdravlju i sigurnosti, </w:t>
      </w:r>
      <w:r w:rsidR="00C24824">
        <w:rPr>
          <w:rFonts w:ascii="Times New Roman" w:eastAsia="Times New Roman" w:hAnsi="Times New Roman" w:cs="Times New Roman"/>
          <w:color w:val="000000"/>
          <w:sz w:val="20"/>
          <w:szCs w:val="20"/>
          <w:lang w:val="bs-Latn-BA"/>
        </w:rPr>
        <w:t>SEA/SH</w:t>
      </w:r>
      <w:r w:rsidRPr="000E2844">
        <w:rPr>
          <w:rFonts w:ascii="Times New Roman" w:eastAsia="Times New Roman" w:hAnsi="Times New Roman" w:cs="Times New Roman"/>
          <w:color w:val="000000"/>
          <w:sz w:val="20"/>
          <w:szCs w:val="20"/>
          <w:lang w:val="bs-Latn-BA"/>
        </w:rPr>
        <w:t xml:space="preserve"> obuka, itd.) i vođenje evidencije o </w:t>
      </w:r>
      <w:r w:rsidR="005A55FA">
        <w:rPr>
          <w:rFonts w:ascii="Times New Roman" w:eastAsia="Times New Roman" w:hAnsi="Times New Roman" w:cs="Times New Roman"/>
          <w:color w:val="000000"/>
          <w:sz w:val="20"/>
          <w:szCs w:val="20"/>
          <w:lang w:val="bs-Latn-BA"/>
        </w:rPr>
        <w:t>obuci</w:t>
      </w:r>
      <w:r w:rsidRPr="000E2844">
        <w:rPr>
          <w:rFonts w:ascii="Times New Roman" w:eastAsia="Times New Roman" w:hAnsi="Times New Roman" w:cs="Times New Roman"/>
          <w:color w:val="000000"/>
          <w:sz w:val="20"/>
          <w:szCs w:val="20"/>
          <w:lang w:val="bs-Latn-BA"/>
        </w:rPr>
        <w:t>;</w:t>
      </w:r>
    </w:p>
    <w:p w14:paraId="4CDA5CDB" w14:textId="00EA41CF" w:rsidR="00921B32" w:rsidRPr="000E2844" w:rsidRDefault="00926421">
      <w:pPr>
        <w:widowControl w:val="0"/>
        <w:spacing w:line="275" w:lineRule="auto"/>
        <w:ind w:left="713" w:right="514" w:hanging="355"/>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A43B8">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 xml:space="preserve">nadzor </w:t>
      </w:r>
      <w:r w:rsidR="005A55FA">
        <w:rPr>
          <w:rFonts w:ascii="Times New Roman" w:eastAsia="Times New Roman" w:hAnsi="Times New Roman" w:cs="Times New Roman"/>
          <w:color w:val="000000"/>
          <w:sz w:val="20"/>
          <w:szCs w:val="20"/>
          <w:lang w:val="bs-Latn-BA"/>
        </w:rPr>
        <w:t xml:space="preserve">nad </w:t>
      </w:r>
      <w:r w:rsidRPr="000E2844">
        <w:rPr>
          <w:rFonts w:ascii="Times New Roman" w:eastAsia="Times New Roman" w:hAnsi="Times New Roman" w:cs="Times New Roman"/>
          <w:color w:val="000000"/>
          <w:sz w:val="20"/>
          <w:szCs w:val="20"/>
          <w:lang w:val="bs-Latn-BA"/>
        </w:rPr>
        <w:t>implementacij</w:t>
      </w:r>
      <w:r w:rsidR="005A55FA">
        <w:rPr>
          <w:rFonts w:ascii="Times New Roman" w:eastAsia="Times New Roman" w:hAnsi="Times New Roman" w:cs="Times New Roman"/>
          <w:color w:val="000000"/>
          <w:sz w:val="20"/>
          <w:szCs w:val="20"/>
          <w:lang w:val="bs-Latn-BA"/>
        </w:rPr>
        <w:t>om</w:t>
      </w:r>
      <w:r w:rsidRPr="000E2844">
        <w:rPr>
          <w:rFonts w:ascii="Times New Roman" w:eastAsia="Times New Roman" w:hAnsi="Times New Roman" w:cs="Times New Roman"/>
          <w:color w:val="000000"/>
          <w:sz w:val="20"/>
          <w:szCs w:val="20"/>
          <w:lang w:val="bs-Latn-BA"/>
        </w:rPr>
        <w:t xml:space="preserve"> procedura </w:t>
      </w:r>
      <w:r w:rsidR="001902D4">
        <w:rPr>
          <w:rFonts w:ascii="Times New Roman" w:eastAsia="Times New Roman" w:hAnsi="Times New Roman" w:cs="Times New Roman"/>
          <w:color w:val="000000"/>
          <w:sz w:val="20"/>
          <w:szCs w:val="20"/>
          <w:lang w:val="bs-Latn-BA"/>
        </w:rPr>
        <w:t xml:space="preserve">upravljanja radnom </w:t>
      </w:r>
      <w:r w:rsidRPr="000E2844">
        <w:rPr>
          <w:rFonts w:ascii="Times New Roman" w:eastAsia="Times New Roman" w:hAnsi="Times New Roman" w:cs="Times New Roman"/>
          <w:color w:val="000000"/>
          <w:sz w:val="20"/>
          <w:szCs w:val="20"/>
          <w:lang w:val="bs-Latn-BA"/>
        </w:rPr>
        <w:t>snagom i planova zdravlja i zaštit</w:t>
      </w:r>
      <w:r w:rsidR="005A55FA">
        <w:rPr>
          <w:rFonts w:ascii="Times New Roman" w:eastAsia="Times New Roman" w:hAnsi="Times New Roman" w:cs="Times New Roman"/>
          <w:color w:val="000000"/>
          <w:sz w:val="20"/>
          <w:szCs w:val="20"/>
          <w:lang w:val="bs-Latn-BA"/>
        </w:rPr>
        <w:t>e</w:t>
      </w:r>
      <w:r w:rsidRPr="000E2844">
        <w:rPr>
          <w:rFonts w:ascii="Times New Roman" w:eastAsia="Times New Roman" w:hAnsi="Times New Roman" w:cs="Times New Roman"/>
          <w:color w:val="000000"/>
          <w:sz w:val="20"/>
          <w:szCs w:val="20"/>
          <w:lang w:val="bs-Latn-BA"/>
        </w:rPr>
        <w:t xml:space="preserve"> na radu od strane svojih pod</w:t>
      </w:r>
      <w:r w:rsidR="005A55FA">
        <w:rPr>
          <w:rFonts w:ascii="Times New Roman" w:eastAsia="Times New Roman" w:hAnsi="Times New Roman" w:cs="Times New Roman"/>
          <w:color w:val="000000"/>
          <w:sz w:val="20"/>
          <w:szCs w:val="20"/>
          <w:lang w:val="bs-Latn-BA"/>
        </w:rPr>
        <w:t>-</w:t>
      </w:r>
      <w:r w:rsidRPr="000E2844">
        <w:rPr>
          <w:rFonts w:ascii="Times New Roman" w:eastAsia="Times New Roman" w:hAnsi="Times New Roman" w:cs="Times New Roman"/>
          <w:color w:val="000000"/>
          <w:sz w:val="20"/>
          <w:szCs w:val="20"/>
          <w:lang w:val="bs-Latn-BA"/>
        </w:rPr>
        <w:t>izvođača.</w:t>
      </w:r>
    </w:p>
    <w:p w14:paraId="70291CB7" w14:textId="77777777" w:rsidR="00921B32" w:rsidRPr="000E2844" w:rsidRDefault="00921B32">
      <w:pPr>
        <w:spacing w:after="2" w:line="120" w:lineRule="exact"/>
        <w:rPr>
          <w:rFonts w:ascii="Times New Roman" w:eastAsia="Times New Roman" w:hAnsi="Times New Roman" w:cs="Times New Roman"/>
          <w:sz w:val="20"/>
          <w:szCs w:val="20"/>
          <w:lang w:val="bs-Latn-BA"/>
        </w:rPr>
      </w:pPr>
    </w:p>
    <w:p w14:paraId="743F8C8B" w14:textId="77777777" w:rsidR="00921B32" w:rsidRPr="000E2844" w:rsidRDefault="00926421">
      <w:pPr>
        <w:widowControl w:val="0"/>
        <w:spacing w:line="275" w:lineRule="auto"/>
        <w:ind w:right="513"/>
        <w:rPr>
          <w:rFonts w:ascii="Times New Roman" w:eastAsia="Times New Roman" w:hAnsi="Times New Roman" w:cs="Times New Roman"/>
          <w:color w:val="000000"/>
          <w:sz w:val="20"/>
          <w:szCs w:val="20"/>
          <w:lang w:val="bs-Latn-BA"/>
        </w:rPr>
      </w:pPr>
      <w:r w:rsidRPr="000E2844">
        <w:rPr>
          <w:rFonts w:ascii="Times New Roman" w:eastAsia="Times New Roman" w:hAnsi="Times New Roman" w:cs="Times New Roman"/>
          <w:color w:val="000000"/>
          <w:sz w:val="20"/>
          <w:szCs w:val="20"/>
          <w:lang w:val="bs-Latn-BA"/>
        </w:rPr>
        <w:t xml:space="preserve">Zaključeni ugovori sa izvođačima sadrže odredbu o obavezi usklađivanja sa pozitivnim zakonodavstvom o radu i zaštiti na radu, kao i o obavezi uspostave </w:t>
      </w:r>
      <w:r w:rsidRPr="000E2844">
        <w:rPr>
          <w:rFonts w:ascii="Times New Roman" w:eastAsia="Times New Roman" w:hAnsi="Times New Roman" w:cs="Times New Roman"/>
          <w:b/>
          <w:bCs/>
          <w:color w:val="000000"/>
          <w:sz w:val="20"/>
          <w:szCs w:val="20"/>
          <w:lang w:val="bs-Latn-BA"/>
        </w:rPr>
        <w:t>mehanizama za žalbe radnika</w:t>
      </w:r>
      <w:r w:rsidRPr="000E2844">
        <w:rPr>
          <w:rFonts w:ascii="Times New Roman" w:eastAsia="Times New Roman" w:hAnsi="Times New Roman" w:cs="Times New Roman"/>
          <w:color w:val="000000"/>
          <w:sz w:val="20"/>
          <w:szCs w:val="20"/>
          <w:lang w:val="bs-Latn-BA"/>
        </w:rPr>
        <w:t>.</w:t>
      </w:r>
    </w:p>
    <w:p w14:paraId="44FF9846" w14:textId="77777777" w:rsidR="00921B32" w:rsidRPr="000E2844" w:rsidRDefault="00921B32">
      <w:pPr>
        <w:spacing w:line="240" w:lineRule="exact"/>
        <w:rPr>
          <w:rFonts w:ascii="Times New Roman" w:eastAsia="Times New Roman" w:hAnsi="Times New Roman" w:cs="Times New Roman"/>
          <w:sz w:val="20"/>
          <w:szCs w:val="20"/>
          <w:lang w:val="bs-Latn-BA"/>
        </w:rPr>
      </w:pPr>
    </w:p>
    <w:p w14:paraId="1F85A3BF" w14:textId="77777777" w:rsidR="00921B32" w:rsidRPr="00834BC2" w:rsidRDefault="00921B32">
      <w:pPr>
        <w:spacing w:after="54" w:line="240" w:lineRule="exact"/>
        <w:rPr>
          <w:rFonts w:ascii="Times New Roman" w:eastAsia="Times New Roman" w:hAnsi="Times New Roman" w:cs="Times New Roman"/>
          <w:sz w:val="24"/>
          <w:szCs w:val="24"/>
          <w:lang w:val="bs-Latn-BA"/>
        </w:rPr>
      </w:pPr>
    </w:p>
    <w:bookmarkEnd w:id="13"/>
    <w:p w14:paraId="64E7A296" w14:textId="1D0EB727" w:rsidR="00921B32" w:rsidRPr="00834BC2" w:rsidRDefault="00921B32">
      <w:pPr>
        <w:widowControl w:val="0"/>
        <w:spacing w:line="240" w:lineRule="auto"/>
        <w:ind w:left="8851" w:right="-20"/>
        <w:rPr>
          <w:color w:val="000000"/>
          <w:lang w:val="bs-Latn-BA"/>
        </w:rPr>
        <w:sectPr w:rsidR="00921B32" w:rsidRPr="00834BC2" w:rsidSect="00F477CD">
          <w:pgSz w:w="11906" w:h="16838"/>
          <w:pgMar w:top="719" w:right="850" w:bottom="0" w:left="1418" w:header="0" w:footer="720" w:gutter="0"/>
          <w:cols w:space="708"/>
          <w:docGrid w:linePitch="299"/>
        </w:sectPr>
      </w:pPr>
    </w:p>
    <w:p w14:paraId="6FEDF7D4" w14:textId="77777777" w:rsidR="00921B32" w:rsidRPr="00834BC2" w:rsidRDefault="00921B32">
      <w:pPr>
        <w:spacing w:after="5" w:line="240" w:lineRule="exact"/>
        <w:rPr>
          <w:rFonts w:ascii="Cambria" w:eastAsia="Cambria" w:hAnsi="Cambria" w:cs="Cambria"/>
          <w:sz w:val="24"/>
          <w:szCs w:val="24"/>
          <w:lang w:val="bs-Latn-BA"/>
        </w:rPr>
      </w:pPr>
      <w:bookmarkStart w:id="14" w:name="_page_39_0"/>
    </w:p>
    <w:p w14:paraId="174966E5" w14:textId="06F2F8F3" w:rsidR="00921B32" w:rsidRPr="000E2844" w:rsidRDefault="00926421" w:rsidP="00F703FA">
      <w:pPr>
        <w:pStyle w:val="ListParagraph"/>
        <w:widowControl w:val="0"/>
        <w:numPr>
          <w:ilvl w:val="0"/>
          <w:numId w:val="6"/>
        </w:numPr>
        <w:tabs>
          <w:tab w:val="left" w:pos="432"/>
        </w:tabs>
        <w:spacing w:line="240" w:lineRule="auto"/>
        <w:ind w:right="-20"/>
        <w:rPr>
          <w:rFonts w:ascii="Times New Roman" w:eastAsia="Times New Roman" w:hAnsi="Times New Roman" w:cs="Times New Roman"/>
          <w:b/>
          <w:bCs/>
          <w:color w:val="000000"/>
          <w:lang w:val="bs-Latn-BA"/>
        </w:rPr>
      </w:pPr>
      <w:r w:rsidRPr="000E2844">
        <w:rPr>
          <w:rFonts w:ascii="Times New Roman" w:eastAsia="Times New Roman" w:hAnsi="Times New Roman" w:cs="Times New Roman"/>
          <w:b/>
          <w:bCs/>
          <w:color w:val="000000"/>
          <w:lang w:val="bs-Latn-BA"/>
        </w:rPr>
        <w:t>POLITIKE I PROCEDURE</w:t>
      </w:r>
    </w:p>
    <w:p w14:paraId="75FD21CD" w14:textId="77777777" w:rsidR="00921B32" w:rsidRPr="00834BC2" w:rsidRDefault="00921B32">
      <w:pPr>
        <w:spacing w:after="3" w:line="160" w:lineRule="exact"/>
        <w:rPr>
          <w:rFonts w:ascii="Times New Roman" w:eastAsia="Times New Roman" w:hAnsi="Times New Roman" w:cs="Times New Roman"/>
          <w:sz w:val="16"/>
          <w:szCs w:val="16"/>
          <w:lang w:val="bs-Latn-BA"/>
        </w:rPr>
      </w:pPr>
    </w:p>
    <w:p w14:paraId="0B06A1AC" w14:textId="371F5528" w:rsidR="00921B32" w:rsidRPr="000E2844" w:rsidRDefault="00926421">
      <w:pPr>
        <w:widowControl w:val="0"/>
        <w:spacing w:line="275" w:lineRule="auto"/>
        <w:ind w:right="507"/>
        <w:rPr>
          <w:rFonts w:ascii="Times New Roman" w:eastAsia="Times New Roman" w:hAnsi="Times New Roman" w:cs="Times New Roman"/>
          <w:color w:val="000000"/>
          <w:sz w:val="20"/>
          <w:szCs w:val="20"/>
          <w:lang w:val="bs-Latn-BA"/>
        </w:rPr>
      </w:pPr>
      <w:r w:rsidRPr="000E2844">
        <w:rPr>
          <w:rFonts w:ascii="Times New Roman" w:eastAsia="Times New Roman" w:hAnsi="Times New Roman" w:cs="Times New Roman"/>
          <w:color w:val="000000"/>
          <w:sz w:val="20"/>
          <w:szCs w:val="20"/>
          <w:lang w:val="bs-Latn-BA"/>
        </w:rPr>
        <w:t xml:space="preserve">Politike i procedure koje su usvojene za ovaj Projekt će omogućiti </w:t>
      </w:r>
      <w:r w:rsidR="008737FE">
        <w:rPr>
          <w:rFonts w:ascii="Times New Roman" w:eastAsia="Times New Roman" w:hAnsi="Times New Roman" w:cs="Times New Roman"/>
          <w:color w:val="000000"/>
          <w:sz w:val="20"/>
          <w:szCs w:val="20"/>
          <w:lang w:val="bs-Latn-BA"/>
        </w:rPr>
        <w:t>ostvarivanje</w:t>
      </w:r>
      <w:r w:rsidRPr="000E2844">
        <w:rPr>
          <w:rFonts w:ascii="Times New Roman" w:eastAsia="Times New Roman" w:hAnsi="Times New Roman" w:cs="Times New Roman"/>
          <w:color w:val="000000"/>
          <w:sz w:val="20"/>
          <w:szCs w:val="20"/>
          <w:lang w:val="bs-Latn-BA"/>
        </w:rPr>
        <w:t xml:space="preserve"> ciljeva ESS2 te usklađenost sa Zakonom o radu FBiH.</w:t>
      </w:r>
    </w:p>
    <w:p w14:paraId="1875020D" w14:textId="77777777" w:rsidR="00921B32" w:rsidRPr="000E2844" w:rsidRDefault="00921B32">
      <w:pPr>
        <w:spacing w:after="3" w:line="120" w:lineRule="exact"/>
        <w:rPr>
          <w:rFonts w:ascii="Times New Roman" w:eastAsia="Times New Roman" w:hAnsi="Times New Roman" w:cs="Times New Roman"/>
          <w:sz w:val="20"/>
          <w:szCs w:val="20"/>
          <w:lang w:val="bs-Latn-BA"/>
        </w:rPr>
      </w:pPr>
    </w:p>
    <w:p w14:paraId="5BDC79E6" w14:textId="77777777" w:rsidR="00921B32" w:rsidRPr="000E2844" w:rsidRDefault="00926421">
      <w:pPr>
        <w:widowControl w:val="0"/>
        <w:spacing w:line="275" w:lineRule="auto"/>
        <w:ind w:right="514"/>
        <w:rPr>
          <w:rFonts w:ascii="Times New Roman" w:eastAsia="Times New Roman" w:hAnsi="Times New Roman" w:cs="Times New Roman"/>
          <w:color w:val="000000"/>
          <w:sz w:val="20"/>
          <w:szCs w:val="20"/>
          <w:lang w:val="bs-Latn-BA"/>
        </w:rPr>
      </w:pPr>
      <w:r w:rsidRPr="000E2844">
        <w:rPr>
          <w:rFonts w:ascii="Times New Roman" w:eastAsia="Times New Roman" w:hAnsi="Times New Roman" w:cs="Times New Roman"/>
          <w:color w:val="000000"/>
          <w:sz w:val="20"/>
          <w:szCs w:val="20"/>
          <w:lang w:val="bs-Latn-BA"/>
        </w:rPr>
        <w:t>Osnovne politike i procedure u pogledu zapošljavanja radne snage koje će se poštovati tokom implementacije projekta su:</w:t>
      </w:r>
    </w:p>
    <w:p w14:paraId="343D49D7" w14:textId="77777777" w:rsidR="00921B32" w:rsidRPr="00834BC2" w:rsidRDefault="00921B32">
      <w:pPr>
        <w:spacing w:line="120" w:lineRule="exact"/>
        <w:rPr>
          <w:rFonts w:ascii="Times New Roman" w:eastAsia="Times New Roman" w:hAnsi="Times New Roman" w:cs="Times New Roman"/>
          <w:sz w:val="12"/>
          <w:szCs w:val="12"/>
          <w:lang w:val="bs-Latn-BA"/>
        </w:rPr>
      </w:pPr>
    </w:p>
    <w:p w14:paraId="2E469C6A" w14:textId="482A5D00" w:rsidR="00921B32" w:rsidRPr="000E2844" w:rsidRDefault="00147B15">
      <w:pPr>
        <w:widowControl w:val="0"/>
        <w:spacing w:line="275" w:lineRule="auto"/>
        <w:ind w:left="720" w:right="516" w:hanging="359"/>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w:t>
      </w:r>
      <w:r w:rsidR="00926421" w:rsidRPr="00834BC2">
        <w:rPr>
          <w:rFonts w:ascii="Wingdings" w:eastAsia="Wingdings" w:hAnsi="Wingdings" w:cs="Wingdings"/>
          <w:color w:val="000000"/>
          <w:lang w:val="bs-Latn-BA"/>
        </w:rPr>
        <w:t xml:space="preserve"> </w:t>
      </w:r>
      <w:r w:rsidR="00926421" w:rsidRPr="000E2844">
        <w:rPr>
          <w:rFonts w:ascii="Times New Roman" w:eastAsia="Times New Roman" w:hAnsi="Times New Roman" w:cs="Times New Roman"/>
          <w:color w:val="000000"/>
          <w:sz w:val="20"/>
          <w:szCs w:val="20"/>
          <w:lang w:val="bs-Latn-BA"/>
        </w:rPr>
        <w:t>Projekat promovira pravedno postupanje, zabranu diskriminacije i jednake mogućnosti za radnike na projektu.</w:t>
      </w:r>
    </w:p>
    <w:p w14:paraId="65EB6A25" w14:textId="0AEBBD69" w:rsidR="00921B32" w:rsidRPr="000E2844" w:rsidRDefault="00926421">
      <w:pPr>
        <w:widowControl w:val="0"/>
        <w:spacing w:before="2" w:line="275" w:lineRule="auto"/>
        <w:ind w:left="720" w:right="545" w:hanging="359"/>
        <w:jc w:val="both"/>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47B15">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 xml:space="preserve">Sljedeći aspekti se ne mogu uzimati u obzir prilikom odlučivanja o zaposlenju: spol, jezik, dob, trudnoća, zdravstveno stanje, nacionalnost, vjerska pripadnost, bračni status, seksualna orijentacija, političko ili drugo uvjerenje, </w:t>
      </w:r>
      <w:r w:rsidR="00D165FA">
        <w:rPr>
          <w:rFonts w:ascii="Times New Roman" w:eastAsia="Times New Roman" w:hAnsi="Times New Roman" w:cs="Times New Roman"/>
          <w:color w:val="000000"/>
          <w:sz w:val="20"/>
          <w:szCs w:val="20"/>
          <w:lang w:val="bs-Latn-BA"/>
        </w:rPr>
        <w:t>financi</w:t>
      </w:r>
      <w:r w:rsidRPr="000E2844">
        <w:rPr>
          <w:rFonts w:ascii="Times New Roman" w:eastAsia="Times New Roman" w:hAnsi="Times New Roman" w:cs="Times New Roman"/>
          <w:color w:val="000000"/>
          <w:sz w:val="20"/>
          <w:szCs w:val="20"/>
          <w:lang w:val="bs-Latn-BA"/>
        </w:rPr>
        <w:t>jski status, socijalno porijeklo, članstvo u političkim organizacijama i sindikatima.</w:t>
      </w:r>
    </w:p>
    <w:p w14:paraId="1353ECE7" w14:textId="44272421" w:rsidR="00921B32" w:rsidRPr="000E2844" w:rsidRDefault="00926421">
      <w:pPr>
        <w:widowControl w:val="0"/>
        <w:spacing w:line="275" w:lineRule="auto"/>
        <w:ind w:left="720" w:right="542" w:hanging="359"/>
        <w:jc w:val="both"/>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47B15">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Minimalna dob za zaposlenje je 18 godina; u slučaju da se radi o osobi koje ima između 15 i 18 godina, potrebna je usklađenost sa propisima (tj. saglasnost se mora dobiti od zakonskog zastupnika kao i ljekarsko uvjerenje za tog zaposlenika da ovi za poslenici ne mogu raditi noću niti mogu obavljati zahtjevne zadatke).</w:t>
      </w:r>
    </w:p>
    <w:p w14:paraId="15B41D22" w14:textId="52DEB088" w:rsidR="00921B32" w:rsidRPr="000E2844" w:rsidRDefault="00926421">
      <w:pPr>
        <w:widowControl w:val="0"/>
        <w:spacing w:line="276" w:lineRule="auto"/>
        <w:ind w:left="720" w:right="514" w:hanging="359"/>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47B15">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Jasni opisi poslova će biti poznati prije zaposlenja i isti će sadržavati kvalifikacije potrebne za svako radno mjesto.</w:t>
      </w:r>
    </w:p>
    <w:p w14:paraId="39CE5235" w14:textId="13057177" w:rsidR="00921B32" w:rsidRPr="000E2844" w:rsidRDefault="00926421">
      <w:pPr>
        <w:widowControl w:val="0"/>
        <w:spacing w:line="275" w:lineRule="auto"/>
        <w:ind w:left="720" w:right="542" w:hanging="359"/>
        <w:jc w:val="both"/>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47B15">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Radnici će imati ugovore u pisanoj formi, uz opis odredbi i uslova rada, a radnici moraju biti prijavljeni na penzijsko i invalidsko osiguranje, zdravstveno osiguranje te osiguranje u slučaju nezaposlenosti. Ovisno o porijeklu poslodavca i zaposlenika, ugovori će se sastaviti na odgovarajućem jeziku razumljivom za obje strane.</w:t>
      </w:r>
    </w:p>
    <w:p w14:paraId="3B347F37" w14:textId="5662B8BA" w:rsidR="00921B32" w:rsidRPr="000E2844" w:rsidRDefault="00926421">
      <w:pPr>
        <w:widowControl w:val="0"/>
        <w:spacing w:before="1" w:line="275" w:lineRule="auto"/>
        <w:ind w:left="720" w:right="507" w:hanging="359"/>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47B15">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Ugovoreni radnici neće plaćati nikakve naknade za zapošljavanje. Ako nastanu bilo kakve naknade za zapošljavanje, njih će platiti njihov poslodavac.</w:t>
      </w:r>
    </w:p>
    <w:p w14:paraId="68013127" w14:textId="1C3E9D72" w:rsidR="00921B32" w:rsidRPr="000E2844" w:rsidRDefault="00926421">
      <w:pPr>
        <w:widowControl w:val="0"/>
        <w:spacing w:line="275" w:lineRule="auto"/>
        <w:ind w:left="720" w:right="511" w:hanging="359"/>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47B15">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 xml:space="preserve">Ugovori moraju sadržavati sve obavezne odredbe Zakona o radu FBiH, kao i sve odredbe kako bi se ispoštovali zahtjevi ovih Procedura </w:t>
      </w:r>
      <w:r w:rsidR="001902D4">
        <w:rPr>
          <w:rFonts w:ascii="Times New Roman" w:eastAsia="Times New Roman" w:hAnsi="Times New Roman" w:cs="Times New Roman"/>
          <w:color w:val="000000"/>
          <w:sz w:val="20"/>
          <w:szCs w:val="20"/>
          <w:lang w:val="bs-Latn-BA"/>
        </w:rPr>
        <w:t xml:space="preserve">upravljanja radnom </w:t>
      </w:r>
      <w:r w:rsidRPr="000E2844">
        <w:rPr>
          <w:rFonts w:ascii="Times New Roman" w:eastAsia="Times New Roman" w:hAnsi="Times New Roman" w:cs="Times New Roman"/>
          <w:color w:val="000000"/>
          <w:sz w:val="20"/>
          <w:szCs w:val="20"/>
          <w:lang w:val="bs-Latn-BA"/>
        </w:rPr>
        <w:t>snagom i ESS2.</w:t>
      </w:r>
    </w:p>
    <w:p w14:paraId="10C78CA6" w14:textId="00650A15" w:rsidR="00921B32" w:rsidRPr="000E2844" w:rsidRDefault="00926421">
      <w:pPr>
        <w:widowControl w:val="0"/>
        <w:spacing w:before="3" w:line="275" w:lineRule="auto"/>
        <w:ind w:left="720" w:right="514" w:hanging="359"/>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47B15">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Radnici imaju pravo na redovnu platu, kao i na naknadu plate za periode odsustva sa posla ili specifičnih uslova rada (noćni rad, prekovremeni rad i dr.).</w:t>
      </w:r>
    </w:p>
    <w:p w14:paraId="526B69DC" w14:textId="3F406E38" w:rsidR="00921B32" w:rsidRPr="000E2844" w:rsidRDefault="00926421">
      <w:pPr>
        <w:widowControl w:val="0"/>
        <w:spacing w:line="275" w:lineRule="auto"/>
        <w:ind w:left="720" w:right="515" w:hanging="359"/>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47B15">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Radnici imaju pravo na odmor tokom radnog vremena, dnevni odmor, sedmični odmor i godišnji odmor kako je to propisano zakonom.</w:t>
      </w:r>
    </w:p>
    <w:p w14:paraId="7DC9078B" w14:textId="25D122BA" w:rsidR="00921B32" w:rsidRPr="000E2844" w:rsidRDefault="00926421">
      <w:pPr>
        <w:widowControl w:val="0"/>
        <w:spacing w:line="276" w:lineRule="auto"/>
        <w:ind w:left="720" w:right="511" w:hanging="359"/>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47B15">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Usklađenost sa radnim vremenom od 40 sati sedmično, a plate radnika će se povećati u slučaju potrebe prekovremenog rada (max. 8 sati sedmično u FBiH).</w:t>
      </w:r>
    </w:p>
    <w:p w14:paraId="24334B8B" w14:textId="632E0D43" w:rsidR="00921B32" w:rsidRPr="000E2844" w:rsidRDefault="00926421">
      <w:pPr>
        <w:widowControl w:val="0"/>
        <w:spacing w:line="275" w:lineRule="auto"/>
        <w:ind w:left="720" w:right="515" w:hanging="359"/>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47B15">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Ni u kom slučaju se radnici po ugovoru ne smiju sprječavati da postanu članovi sindikata ili neke druge radničke organizacije.</w:t>
      </w:r>
    </w:p>
    <w:p w14:paraId="5EE5EAA3" w14:textId="78BFBF6B" w:rsidR="00921B32" w:rsidRPr="000E2844" w:rsidRDefault="00926421">
      <w:pPr>
        <w:widowControl w:val="0"/>
        <w:spacing w:line="275" w:lineRule="auto"/>
        <w:ind w:left="720" w:right="512" w:hanging="359"/>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47B15">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Radnici imaju pravo na pravedno postupanje i zaštitu od uznemiravanja, seksualnog uznemiravanja i nasilja na radu.</w:t>
      </w:r>
    </w:p>
    <w:p w14:paraId="35675292" w14:textId="6F1F6447" w:rsidR="00921B32" w:rsidRPr="000E2844" w:rsidRDefault="00926421">
      <w:pPr>
        <w:widowControl w:val="0"/>
        <w:spacing w:before="1" w:line="275" w:lineRule="auto"/>
        <w:ind w:left="720" w:right="542" w:hanging="359"/>
        <w:jc w:val="both"/>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47B15">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Potrebno je uspostaviti mehanizam za žalbe kako bi radnici na projektu mogli podnositi žalbe odnosno izražavati svoju zabrinutost. Mehanizam za žalbe ne smije imati jezične i kulturne prepreke.</w:t>
      </w:r>
    </w:p>
    <w:p w14:paraId="57D77F55" w14:textId="6ED65A8D" w:rsidR="00921B32" w:rsidRPr="000E2844" w:rsidRDefault="00926421">
      <w:pPr>
        <w:widowControl w:val="0"/>
        <w:spacing w:line="276" w:lineRule="auto"/>
        <w:ind w:left="720" w:right="543" w:hanging="359"/>
        <w:jc w:val="both"/>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47B15">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Usklađenost sa zakonskim rokovima i uslovima za davanje otkaza (tj. da obavijest o otkazu bude u pisanoj formi i da sadrži obrazloženje, da se otkaz ne može dati iz neopravdanih razloga</w:t>
      </w:r>
      <w:r w:rsidR="008737FE">
        <w:rPr>
          <w:rFonts w:ascii="Times New Roman" w:eastAsia="Times New Roman" w:hAnsi="Times New Roman" w:cs="Times New Roman"/>
          <w:color w:val="000000"/>
          <w:sz w:val="20"/>
          <w:szCs w:val="20"/>
          <w:lang w:val="bs-Latn-BA"/>
        </w:rPr>
        <w:t>,</w:t>
      </w:r>
      <w:r w:rsidRPr="000E2844">
        <w:rPr>
          <w:rFonts w:ascii="Times New Roman" w:eastAsia="Times New Roman" w:hAnsi="Times New Roman" w:cs="Times New Roman"/>
          <w:color w:val="000000"/>
          <w:sz w:val="20"/>
          <w:szCs w:val="20"/>
          <w:lang w:val="bs-Latn-BA"/>
        </w:rPr>
        <w:t xml:space="preserve"> kao što je ulaganje pritužbe od strane radnika, da otkazni rok ne može biti kraći od 14 dana</w:t>
      </w:r>
      <w:r w:rsidR="008737FE">
        <w:rPr>
          <w:rFonts w:ascii="Times New Roman" w:eastAsia="Times New Roman" w:hAnsi="Times New Roman" w:cs="Times New Roman"/>
          <w:color w:val="000000"/>
          <w:sz w:val="20"/>
          <w:szCs w:val="20"/>
          <w:lang w:val="bs-Latn-BA"/>
        </w:rPr>
        <w:t>)</w:t>
      </w:r>
      <w:r w:rsidRPr="000E2844">
        <w:rPr>
          <w:rFonts w:ascii="Times New Roman" w:eastAsia="Times New Roman" w:hAnsi="Times New Roman" w:cs="Times New Roman"/>
          <w:color w:val="000000"/>
          <w:sz w:val="20"/>
          <w:szCs w:val="20"/>
          <w:lang w:val="bs-Latn-BA"/>
        </w:rPr>
        <w:t>.</w:t>
      </w:r>
    </w:p>
    <w:p w14:paraId="013CC6FC" w14:textId="7CDF4A1B" w:rsidR="00921B32" w:rsidRPr="000E2844" w:rsidRDefault="00926421">
      <w:pPr>
        <w:widowControl w:val="0"/>
        <w:spacing w:line="240" w:lineRule="auto"/>
        <w:ind w:left="360" w:right="-2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47B15">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Maloljetnički i prisilni rad neće biti dozvoljeni u ovom Projektu.</w:t>
      </w:r>
    </w:p>
    <w:p w14:paraId="13AA62A1" w14:textId="77777777" w:rsidR="00921B32" w:rsidRPr="000E2844" w:rsidRDefault="00921B32">
      <w:pPr>
        <w:spacing w:after="16" w:line="140" w:lineRule="exact"/>
        <w:rPr>
          <w:rFonts w:ascii="Times New Roman" w:eastAsia="Times New Roman" w:hAnsi="Times New Roman" w:cs="Times New Roman"/>
          <w:sz w:val="20"/>
          <w:szCs w:val="20"/>
          <w:lang w:val="bs-Latn-BA"/>
        </w:rPr>
      </w:pPr>
    </w:p>
    <w:p w14:paraId="0A966CFF" w14:textId="77777777" w:rsidR="00921B32" w:rsidRPr="000E2844" w:rsidRDefault="00926421">
      <w:pPr>
        <w:widowControl w:val="0"/>
        <w:spacing w:line="275" w:lineRule="auto"/>
        <w:ind w:right="509"/>
        <w:rPr>
          <w:rFonts w:ascii="Times New Roman" w:eastAsia="Times New Roman" w:hAnsi="Times New Roman" w:cs="Times New Roman"/>
          <w:color w:val="000000"/>
          <w:sz w:val="20"/>
          <w:szCs w:val="20"/>
          <w:lang w:val="bs-Latn-BA"/>
        </w:rPr>
      </w:pPr>
      <w:r w:rsidRPr="000E2844">
        <w:rPr>
          <w:rFonts w:ascii="Times New Roman" w:eastAsia="Times New Roman" w:hAnsi="Times New Roman" w:cs="Times New Roman"/>
          <w:color w:val="000000"/>
          <w:sz w:val="20"/>
          <w:szCs w:val="20"/>
          <w:lang w:val="bs-Latn-BA"/>
        </w:rPr>
        <w:t>Potrebno je poštovati sljedeće politike i procedure u pogledu aspekata u vezi sa zaštitom zdravlja i sigurnosti na radu:</w:t>
      </w:r>
    </w:p>
    <w:p w14:paraId="7B8F1A60" w14:textId="6B4DC8C8" w:rsidR="00921B32" w:rsidRDefault="00926421">
      <w:pPr>
        <w:widowControl w:val="0"/>
        <w:spacing w:line="240" w:lineRule="auto"/>
        <w:ind w:left="358" w:right="-2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8737FE">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Radnici će biti upoznati sa propisima o sigurnosti i zdravlju na radu.</w:t>
      </w:r>
    </w:p>
    <w:p w14:paraId="4E01F41B" w14:textId="77777777" w:rsidR="003035E8" w:rsidRPr="000E2844" w:rsidRDefault="003035E8" w:rsidP="003035E8">
      <w:pPr>
        <w:widowControl w:val="0"/>
        <w:spacing w:line="275" w:lineRule="auto"/>
        <w:ind w:left="720" w:right="511" w:hanging="359"/>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w:t>
      </w:r>
      <w:r w:rsidRPr="00834BC2">
        <w:rPr>
          <w:rFonts w:ascii="Wingdings" w:eastAsia="Wingdings" w:hAnsi="Wingdings" w:cs="Wingdings"/>
          <w:color w:val="000000"/>
          <w:lang w:val="bs-Latn-BA"/>
        </w:rPr>
        <w:t xml:space="preserve"> </w:t>
      </w:r>
      <w:r w:rsidRPr="000E2844">
        <w:rPr>
          <w:rFonts w:ascii="Times New Roman" w:eastAsia="Times New Roman" w:hAnsi="Times New Roman" w:cs="Times New Roman"/>
          <w:color w:val="000000"/>
          <w:sz w:val="20"/>
          <w:szCs w:val="20"/>
          <w:lang w:val="bs-Latn-BA"/>
        </w:rPr>
        <w:t>Osiguranje sigurnog radnog mjesta i postupak procjene rizika će biti okončan prije početka bilo kakvih aktivnosti.</w:t>
      </w:r>
    </w:p>
    <w:p w14:paraId="3BFE7EA2" w14:textId="702E3606" w:rsidR="003035E8" w:rsidRPr="000E2844" w:rsidRDefault="003035E8" w:rsidP="003035E8">
      <w:pPr>
        <w:widowControl w:val="0"/>
        <w:spacing w:line="240" w:lineRule="auto"/>
        <w:ind w:left="360" w:right="-2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 xml:space="preserve">Politika </w:t>
      </w:r>
      <w:r w:rsidR="008737FE">
        <w:rPr>
          <w:rFonts w:ascii="Times New Roman" w:eastAsia="Times New Roman" w:hAnsi="Times New Roman" w:cs="Times New Roman"/>
          <w:color w:val="000000"/>
          <w:sz w:val="20"/>
          <w:szCs w:val="20"/>
          <w:lang w:val="bs-Latn-BA"/>
        </w:rPr>
        <w:t>odbijanja</w:t>
      </w:r>
      <w:r w:rsidRPr="000E2844">
        <w:rPr>
          <w:rFonts w:ascii="Times New Roman" w:eastAsia="Times New Roman" w:hAnsi="Times New Roman" w:cs="Times New Roman"/>
          <w:color w:val="000000"/>
          <w:sz w:val="20"/>
          <w:szCs w:val="20"/>
          <w:lang w:val="bs-Latn-BA"/>
        </w:rPr>
        <w:t xml:space="preserve"> rada.</w:t>
      </w:r>
    </w:p>
    <w:p w14:paraId="2D4CE9FD" w14:textId="28ADDC9E" w:rsidR="003035E8" w:rsidRPr="000E2844" w:rsidRDefault="003035E8" w:rsidP="003035E8">
      <w:pPr>
        <w:widowControl w:val="0"/>
        <w:spacing w:before="40" w:line="275" w:lineRule="auto"/>
        <w:ind w:left="720" w:right="515" w:hanging="359"/>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 xml:space="preserve">Provođenje mjera zaštite i sigurnosti na radnim mjestima sa povećanim rizikom od povreda i </w:t>
      </w:r>
      <w:r w:rsidR="008737FE">
        <w:rPr>
          <w:rFonts w:ascii="Times New Roman" w:eastAsia="Times New Roman" w:hAnsi="Times New Roman" w:cs="Times New Roman"/>
          <w:color w:val="000000"/>
          <w:sz w:val="20"/>
          <w:szCs w:val="20"/>
          <w:lang w:val="bs-Latn-BA"/>
        </w:rPr>
        <w:t xml:space="preserve">narušavanja </w:t>
      </w:r>
      <w:r w:rsidRPr="000E2844">
        <w:rPr>
          <w:rFonts w:ascii="Times New Roman" w:eastAsia="Times New Roman" w:hAnsi="Times New Roman" w:cs="Times New Roman"/>
          <w:color w:val="000000"/>
          <w:sz w:val="20"/>
          <w:szCs w:val="20"/>
          <w:lang w:val="bs-Latn-BA"/>
        </w:rPr>
        <w:t>zdravlj</w:t>
      </w:r>
      <w:r w:rsidR="008737FE">
        <w:rPr>
          <w:rFonts w:ascii="Times New Roman" w:eastAsia="Times New Roman" w:hAnsi="Times New Roman" w:cs="Times New Roman"/>
          <w:color w:val="000000"/>
          <w:sz w:val="20"/>
          <w:szCs w:val="20"/>
          <w:lang w:val="bs-Latn-BA"/>
        </w:rPr>
        <w:t>a</w:t>
      </w:r>
      <w:r w:rsidRPr="000E2844">
        <w:rPr>
          <w:rFonts w:ascii="Times New Roman" w:eastAsia="Times New Roman" w:hAnsi="Times New Roman" w:cs="Times New Roman"/>
          <w:color w:val="000000"/>
          <w:sz w:val="20"/>
          <w:szCs w:val="20"/>
          <w:lang w:val="bs-Latn-BA"/>
        </w:rPr>
        <w:t>, kao i organizacija obuke radnika za takve poslove.</w:t>
      </w:r>
    </w:p>
    <w:p w14:paraId="4DE8CE0E" w14:textId="74938857" w:rsidR="003035E8" w:rsidRPr="000E2844" w:rsidRDefault="003035E8" w:rsidP="003035E8">
      <w:pPr>
        <w:widowControl w:val="0"/>
        <w:spacing w:line="275" w:lineRule="auto"/>
        <w:ind w:left="720" w:right="506" w:hanging="359"/>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 xml:space="preserve">Vođenje evidencije </w:t>
      </w:r>
      <w:r w:rsidR="008737FE">
        <w:rPr>
          <w:rFonts w:ascii="Times New Roman" w:eastAsia="Times New Roman" w:hAnsi="Times New Roman" w:cs="Times New Roman"/>
          <w:color w:val="000000"/>
          <w:sz w:val="20"/>
          <w:szCs w:val="20"/>
          <w:lang w:val="bs-Latn-BA"/>
        </w:rPr>
        <w:t>o radnicima</w:t>
      </w:r>
      <w:r w:rsidRPr="000E2844">
        <w:rPr>
          <w:rFonts w:ascii="Times New Roman" w:eastAsia="Times New Roman" w:hAnsi="Times New Roman" w:cs="Times New Roman"/>
          <w:color w:val="000000"/>
          <w:sz w:val="20"/>
          <w:szCs w:val="20"/>
          <w:lang w:val="bs-Latn-BA"/>
        </w:rPr>
        <w:t xml:space="preserve"> koji rade na poslovima sa povećanim rizikom od povreda </w:t>
      </w:r>
      <w:r w:rsidR="008737FE">
        <w:rPr>
          <w:rFonts w:ascii="Times New Roman" w:eastAsia="Times New Roman" w:hAnsi="Times New Roman" w:cs="Times New Roman"/>
          <w:color w:val="000000"/>
          <w:sz w:val="20"/>
          <w:szCs w:val="20"/>
          <w:lang w:val="bs-Latn-BA"/>
        </w:rPr>
        <w:t>narušavanja</w:t>
      </w:r>
      <w:r w:rsidRPr="000E2844">
        <w:rPr>
          <w:rFonts w:ascii="Times New Roman" w:eastAsia="Times New Roman" w:hAnsi="Times New Roman" w:cs="Times New Roman"/>
          <w:color w:val="000000"/>
          <w:sz w:val="20"/>
          <w:szCs w:val="20"/>
          <w:lang w:val="bs-Latn-BA"/>
        </w:rPr>
        <w:t xml:space="preserve"> zdravlj</w:t>
      </w:r>
      <w:r w:rsidR="008737FE">
        <w:rPr>
          <w:rFonts w:ascii="Times New Roman" w:eastAsia="Times New Roman" w:hAnsi="Times New Roman" w:cs="Times New Roman"/>
          <w:color w:val="000000"/>
          <w:sz w:val="20"/>
          <w:szCs w:val="20"/>
          <w:lang w:val="bs-Latn-BA"/>
        </w:rPr>
        <w:t>a</w:t>
      </w:r>
      <w:r w:rsidRPr="000E2844">
        <w:rPr>
          <w:rFonts w:ascii="Times New Roman" w:eastAsia="Times New Roman" w:hAnsi="Times New Roman" w:cs="Times New Roman"/>
          <w:color w:val="000000"/>
          <w:sz w:val="20"/>
          <w:szCs w:val="20"/>
          <w:lang w:val="bs-Latn-BA"/>
        </w:rPr>
        <w:t>.</w:t>
      </w:r>
    </w:p>
    <w:p w14:paraId="7735C04E" w14:textId="77777777" w:rsidR="003035E8" w:rsidRDefault="003035E8" w:rsidP="003035E8">
      <w:pPr>
        <w:widowControl w:val="0"/>
        <w:spacing w:before="2" w:line="275" w:lineRule="auto"/>
        <w:ind w:left="360" w:right="515"/>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 xml:space="preserve">Osigurati radnicima opremu za ličnu zaštitu koja odgovara zadacima, bez troškova za radnike. </w:t>
      </w:r>
    </w:p>
    <w:p w14:paraId="2D5FAF16" w14:textId="77777777" w:rsidR="00921B32" w:rsidRPr="00834BC2" w:rsidRDefault="00921B32">
      <w:pPr>
        <w:spacing w:after="8" w:line="160" w:lineRule="exact"/>
        <w:rPr>
          <w:rFonts w:ascii="Times New Roman" w:eastAsia="Times New Roman" w:hAnsi="Times New Roman" w:cs="Times New Roman"/>
          <w:sz w:val="16"/>
          <w:szCs w:val="16"/>
          <w:lang w:val="bs-Latn-BA"/>
        </w:rPr>
      </w:pPr>
    </w:p>
    <w:p w14:paraId="270AD008" w14:textId="5B668F4B" w:rsidR="00921B32" w:rsidRPr="000E2844" w:rsidRDefault="00926421" w:rsidP="008737FE">
      <w:pPr>
        <w:widowControl w:val="0"/>
        <w:spacing w:before="2" w:line="275" w:lineRule="auto"/>
        <w:ind w:left="360" w:right="278"/>
        <w:rPr>
          <w:rFonts w:ascii="Times New Roman" w:eastAsia="Times New Roman" w:hAnsi="Times New Roman" w:cs="Times New Roman"/>
          <w:color w:val="000000"/>
          <w:sz w:val="20"/>
          <w:szCs w:val="20"/>
          <w:lang w:val="bs-Latn-BA"/>
        </w:rPr>
      </w:pPr>
      <w:bookmarkStart w:id="15" w:name="_page_41_0"/>
      <w:bookmarkEnd w:id="14"/>
      <w:r w:rsidRPr="000E2844">
        <w:rPr>
          <w:rFonts w:ascii="Times New Roman" w:eastAsia="Wingdings" w:hAnsi="Times New Roman" w:cs="Times New Roman"/>
          <w:color w:val="000000"/>
          <w:sz w:val="20"/>
          <w:szCs w:val="20"/>
          <w:lang w:val="bs-Latn-BA"/>
        </w:rPr>
        <w:lastRenderedPageBreak/>
        <w:t xml:space="preserve">▪ </w:t>
      </w:r>
      <w:r w:rsidR="00147B15">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 xml:space="preserve">Osigurati da radnici poštuju proceduru o obaveznoj upotrebi </w:t>
      </w:r>
      <w:r w:rsidR="008737FE">
        <w:rPr>
          <w:rFonts w:ascii="Times New Roman" w:eastAsia="Times New Roman" w:hAnsi="Times New Roman" w:cs="Times New Roman"/>
          <w:color w:val="000000"/>
          <w:sz w:val="20"/>
          <w:szCs w:val="20"/>
          <w:lang w:val="bs-Latn-BA"/>
        </w:rPr>
        <w:t xml:space="preserve">lične zaštitne </w:t>
      </w:r>
      <w:r w:rsidRPr="000E2844">
        <w:rPr>
          <w:rFonts w:ascii="Times New Roman" w:eastAsia="Times New Roman" w:hAnsi="Times New Roman" w:cs="Times New Roman"/>
          <w:color w:val="000000"/>
          <w:sz w:val="20"/>
          <w:szCs w:val="20"/>
          <w:lang w:val="bs-Latn-BA"/>
        </w:rPr>
        <w:t>opreme i da su</w:t>
      </w:r>
    </w:p>
    <w:p w14:paraId="425DBE79" w14:textId="77777777" w:rsidR="00147B15" w:rsidRDefault="00926421">
      <w:pPr>
        <w:widowControl w:val="0"/>
        <w:spacing w:line="275" w:lineRule="auto"/>
        <w:ind w:left="360" w:right="643" w:firstLine="359"/>
        <w:rPr>
          <w:rFonts w:ascii="Times New Roman" w:eastAsia="Times New Roman" w:hAnsi="Times New Roman" w:cs="Times New Roman"/>
          <w:color w:val="000000"/>
          <w:sz w:val="20"/>
          <w:szCs w:val="20"/>
          <w:lang w:val="bs-Latn-BA"/>
        </w:rPr>
      </w:pPr>
      <w:r w:rsidRPr="000E2844">
        <w:rPr>
          <w:rFonts w:ascii="Times New Roman" w:eastAsia="Times New Roman" w:hAnsi="Times New Roman" w:cs="Times New Roman"/>
          <w:color w:val="000000"/>
          <w:sz w:val="20"/>
          <w:szCs w:val="20"/>
          <w:lang w:val="bs-Latn-BA"/>
        </w:rPr>
        <w:t xml:space="preserve">prošli obuku u skladu sa zakonom o zaštiti na radu. </w:t>
      </w:r>
    </w:p>
    <w:p w14:paraId="64DB82BE" w14:textId="7A34771F" w:rsidR="00921B32" w:rsidRPr="000E2844" w:rsidRDefault="00147B15" w:rsidP="00147B15">
      <w:pPr>
        <w:widowControl w:val="0"/>
        <w:spacing w:line="275" w:lineRule="auto"/>
        <w:ind w:right="643"/>
        <w:rPr>
          <w:rFonts w:ascii="Times New Roman" w:eastAsia="Times New Roman" w:hAnsi="Times New Roman" w:cs="Times New Roman"/>
          <w:color w:val="000000"/>
          <w:sz w:val="20"/>
          <w:szCs w:val="20"/>
          <w:lang w:val="bs-Latn-BA"/>
        </w:rPr>
      </w:pPr>
      <w:r>
        <w:rPr>
          <w:rFonts w:ascii="Times New Roman" w:eastAsia="Times New Roman" w:hAnsi="Times New Roman" w:cs="Times New Roman"/>
          <w:color w:val="000000"/>
          <w:sz w:val="20"/>
          <w:szCs w:val="20"/>
          <w:lang w:val="bs-Latn-BA"/>
        </w:rPr>
        <w:t xml:space="preserve">       </w:t>
      </w:r>
      <w:r w:rsidR="00926421" w:rsidRPr="000E2844">
        <w:rPr>
          <w:rFonts w:ascii="Times New Roman" w:eastAsia="Wingdings" w:hAnsi="Times New Roman" w:cs="Times New Roman"/>
          <w:color w:val="000000"/>
          <w:sz w:val="20"/>
          <w:szCs w:val="20"/>
          <w:lang w:val="bs-Latn-BA"/>
        </w:rPr>
        <w:t xml:space="preserve">▪ </w:t>
      </w:r>
      <w:r>
        <w:rPr>
          <w:rFonts w:ascii="Times New Roman" w:eastAsia="Wingdings" w:hAnsi="Times New Roman" w:cs="Times New Roman"/>
          <w:color w:val="000000"/>
          <w:sz w:val="20"/>
          <w:szCs w:val="20"/>
          <w:lang w:val="bs-Latn-BA"/>
        </w:rPr>
        <w:tab/>
      </w:r>
      <w:r w:rsidR="008737FE">
        <w:rPr>
          <w:rFonts w:ascii="Times New Roman" w:eastAsia="Times New Roman" w:hAnsi="Times New Roman" w:cs="Times New Roman"/>
          <w:color w:val="000000"/>
          <w:sz w:val="20"/>
          <w:szCs w:val="20"/>
          <w:lang w:val="bs-Latn-BA"/>
        </w:rPr>
        <w:t>Donijeti</w:t>
      </w:r>
      <w:r w:rsidR="00926421" w:rsidRPr="000E2844">
        <w:rPr>
          <w:rFonts w:ascii="Times New Roman" w:eastAsia="Times New Roman" w:hAnsi="Times New Roman" w:cs="Times New Roman"/>
          <w:color w:val="000000"/>
          <w:sz w:val="20"/>
          <w:szCs w:val="20"/>
          <w:lang w:val="bs-Latn-BA"/>
        </w:rPr>
        <w:t xml:space="preserve"> procedure za hitne slučajeve.</w:t>
      </w:r>
    </w:p>
    <w:p w14:paraId="5433A9EF" w14:textId="5BF31CA5" w:rsidR="00921B32" w:rsidRPr="000E2844" w:rsidRDefault="00926421">
      <w:pPr>
        <w:widowControl w:val="0"/>
        <w:spacing w:line="276" w:lineRule="auto"/>
        <w:ind w:left="720" w:right="512" w:hanging="359"/>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47B15">
        <w:rPr>
          <w:rFonts w:ascii="Times New Roman" w:eastAsia="Wingdings" w:hAnsi="Times New Roman" w:cs="Times New Roman"/>
          <w:color w:val="000000"/>
          <w:sz w:val="20"/>
          <w:szCs w:val="20"/>
          <w:lang w:val="bs-Latn-BA"/>
        </w:rPr>
        <w:tab/>
      </w:r>
      <w:r w:rsidR="008737FE">
        <w:rPr>
          <w:rFonts w:ascii="Times New Roman" w:eastAsia="Times New Roman" w:hAnsi="Times New Roman" w:cs="Times New Roman"/>
          <w:color w:val="000000"/>
          <w:sz w:val="20"/>
          <w:szCs w:val="20"/>
          <w:lang w:val="bs-Latn-BA"/>
        </w:rPr>
        <w:t>Izvođači</w:t>
      </w:r>
      <w:r w:rsidRPr="000E2844">
        <w:rPr>
          <w:rFonts w:ascii="Times New Roman" w:eastAsia="Times New Roman" w:hAnsi="Times New Roman" w:cs="Times New Roman"/>
          <w:color w:val="000000"/>
          <w:sz w:val="20"/>
          <w:szCs w:val="20"/>
          <w:lang w:val="bs-Latn-BA"/>
        </w:rPr>
        <w:t xml:space="preserve"> su dužni imenovati osoblje za zaštitu na radu koje će biti odgovorno za provođenje i nadzor programa zaštit</w:t>
      </w:r>
      <w:r w:rsidR="008737FE">
        <w:rPr>
          <w:rFonts w:ascii="Times New Roman" w:eastAsia="Times New Roman" w:hAnsi="Times New Roman" w:cs="Times New Roman"/>
          <w:color w:val="000000"/>
          <w:sz w:val="20"/>
          <w:szCs w:val="20"/>
          <w:lang w:val="bs-Latn-BA"/>
        </w:rPr>
        <w:t>e</w:t>
      </w:r>
      <w:r w:rsidRPr="000E2844">
        <w:rPr>
          <w:rFonts w:ascii="Times New Roman" w:eastAsia="Times New Roman" w:hAnsi="Times New Roman" w:cs="Times New Roman"/>
          <w:color w:val="000000"/>
          <w:sz w:val="20"/>
          <w:szCs w:val="20"/>
          <w:lang w:val="bs-Latn-BA"/>
        </w:rPr>
        <w:t xml:space="preserve"> na radu.</w:t>
      </w:r>
    </w:p>
    <w:p w14:paraId="5D0B19C7" w14:textId="73A7551F" w:rsidR="00921B32" w:rsidRPr="000E2844" w:rsidRDefault="00926421">
      <w:pPr>
        <w:widowControl w:val="0"/>
        <w:spacing w:line="240" w:lineRule="auto"/>
        <w:ind w:left="360" w:right="-2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47B15">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Osigurati opremu i druga sredstva za rad, kao i odgovarajuće radne prostorije.</w:t>
      </w:r>
    </w:p>
    <w:p w14:paraId="0DE8CCF9" w14:textId="35F43460" w:rsidR="00921B32" w:rsidRPr="000E2844" w:rsidRDefault="00926421">
      <w:pPr>
        <w:widowControl w:val="0"/>
        <w:spacing w:before="37" w:line="275" w:lineRule="auto"/>
        <w:ind w:left="720" w:right="545" w:hanging="359"/>
        <w:jc w:val="both"/>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47B15">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 xml:space="preserve">Osigurati smještaj za radnike </w:t>
      </w:r>
      <w:r w:rsidR="00B2644D">
        <w:rPr>
          <w:rFonts w:ascii="Times New Roman" w:eastAsia="Times New Roman" w:hAnsi="Times New Roman" w:cs="Times New Roman"/>
          <w:color w:val="000000"/>
          <w:sz w:val="20"/>
          <w:szCs w:val="20"/>
          <w:lang w:val="bs-Latn-BA"/>
        </w:rPr>
        <w:t>koji je adekvatan u smislu</w:t>
      </w:r>
      <w:r w:rsidRPr="000E2844">
        <w:rPr>
          <w:rFonts w:ascii="Times New Roman" w:eastAsia="Times New Roman" w:hAnsi="Times New Roman" w:cs="Times New Roman"/>
          <w:color w:val="000000"/>
          <w:sz w:val="20"/>
          <w:szCs w:val="20"/>
          <w:lang w:val="bs-Latn-BA"/>
        </w:rPr>
        <w:t xml:space="preserve">: dobrih higijenskih standarda, sa svježom pitkom vodom, čistim krevetima, zahodima i tuševima, čistim spavaćim sobama, dobrim osvjetljenjem, ormarićima, odgovarajućom ventilacijom, sigurnom električnom instalacijom, zaštitom od požara i </w:t>
      </w:r>
      <w:r w:rsidR="00B2644D">
        <w:rPr>
          <w:rFonts w:ascii="Times New Roman" w:eastAsia="Times New Roman" w:hAnsi="Times New Roman" w:cs="Times New Roman"/>
          <w:color w:val="000000"/>
          <w:sz w:val="20"/>
          <w:szCs w:val="20"/>
          <w:lang w:val="bs-Latn-BA"/>
        </w:rPr>
        <w:t>groma</w:t>
      </w:r>
      <w:r w:rsidRPr="000E2844">
        <w:rPr>
          <w:rFonts w:ascii="Times New Roman" w:eastAsia="Times New Roman" w:hAnsi="Times New Roman" w:cs="Times New Roman"/>
          <w:color w:val="000000"/>
          <w:sz w:val="20"/>
          <w:szCs w:val="20"/>
          <w:lang w:val="bs-Latn-BA"/>
        </w:rPr>
        <w:t>, odvojena područja za kuhanje i jelo. Objekti za muškarce i žene će biti odvojeni.</w:t>
      </w:r>
    </w:p>
    <w:p w14:paraId="370C3297" w14:textId="521715C1" w:rsidR="00921B32" w:rsidRPr="000E2844" w:rsidRDefault="00926421">
      <w:pPr>
        <w:widowControl w:val="0"/>
        <w:spacing w:line="240" w:lineRule="auto"/>
        <w:ind w:left="360" w:right="-2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47B15">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Prva pomoć na licu mjesta mora biti osigurana.</w:t>
      </w:r>
    </w:p>
    <w:p w14:paraId="69FDA54B" w14:textId="5AAA5FE8" w:rsidR="00921B32" w:rsidRPr="000E2844" w:rsidRDefault="00926421">
      <w:pPr>
        <w:widowControl w:val="0"/>
        <w:spacing w:before="38" w:line="276" w:lineRule="auto"/>
        <w:ind w:left="720" w:right="511" w:hanging="359"/>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47B15">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Znakovi opasnosti i opći znakovi upozorenja moraju se postaviti na radna mjesta, na radnu opremu i pripadajuće instalacije, u skladu sa posebnim propisima.</w:t>
      </w:r>
    </w:p>
    <w:p w14:paraId="42BB114D" w14:textId="133A8AF9" w:rsidR="00921B32" w:rsidRPr="000E2844" w:rsidRDefault="00926421">
      <w:pPr>
        <w:widowControl w:val="0"/>
        <w:spacing w:line="240" w:lineRule="auto"/>
        <w:ind w:left="360" w:right="-2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47B15">
        <w:rPr>
          <w:rFonts w:ascii="Times New Roman" w:eastAsia="Wingdings" w:hAnsi="Times New Roman" w:cs="Times New Roman"/>
          <w:color w:val="000000"/>
          <w:sz w:val="20"/>
          <w:szCs w:val="20"/>
          <w:lang w:val="bs-Latn-BA"/>
        </w:rPr>
        <w:tab/>
      </w:r>
      <w:r w:rsidR="00DD26BA">
        <w:rPr>
          <w:rFonts w:ascii="Times New Roman" w:eastAsia="Times New Roman" w:hAnsi="Times New Roman" w:cs="Times New Roman"/>
          <w:color w:val="000000"/>
          <w:sz w:val="20"/>
          <w:szCs w:val="20"/>
          <w:lang w:val="bs-Latn-BA"/>
        </w:rPr>
        <w:t>Izvođači</w:t>
      </w:r>
      <w:r w:rsidRPr="000E2844">
        <w:rPr>
          <w:rFonts w:ascii="Times New Roman" w:eastAsia="Times New Roman" w:hAnsi="Times New Roman" w:cs="Times New Roman"/>
          <w:color w:val="000000"/>
          <w:sz w:val="20"/>
          <w:szCs w:val="20"/>
          <w:lang w:val="bs-Latn-BA"/>
        </w:rPr>
        <w:t xml:space="preserve"> će kontrolisati pristup gradilištu</w:t>
      </w:r>
      <w:r w:rsidR="00DD26BA">
        <w:rPr>
          <w:rFonts w:ascii="Times New Roman" w:eastAsia="Times New Roman" w:hAnsi="Times New Roman" w:cs="Times New Roman"/>
          <w:color w:val="000000"/>
          <w:sz w:val="20"/>
          <w:szCs w:val="20"/>
          <w:lang w:val="bs-Latn-BA"/>
        </w:rPr>
        <w:t xml:space="preserve"> i omogućiti pristup</w:t>
      </w:r>
      <w:r w:rsidRPr="000E2844">
        <w:rPr>
          <w:rFonts w:ascii="Times New Roman" w:eastAsia="Times New Roman" w:hAnsi="Times New Roman" w:cs="Times New Roman"/>
          <w:color w:val="000000"/>
          <w:sz w:val="20"/>
          <w:szCs w:val="20"/>
          <w:lang w:val="bs-Latn-BA"/>
        </w:rPr>
        <w:t xml:space="preserve"> samo ovlaštenim osobama.</w:t>
      </w:r>
    </w:p>
    <w:p w14:paraId="1D9395C2" w14:textId="69D2A4BA" w:rsidR="00921B32" w:rsidRPr="000E2844" w:rsidRDefault="00926421">
      <w:pPr>
        <w:widowControl w:val="0"/>
        <w:spacing w:before="36" w:line="275" w:lineRule="auto"/>
        <w:ind w:left="720" w:right="510" w:hanging="359"/>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47B15">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Novozaposleni radnici će završiti uvodnu obuku iz zaštite zdravlja i sigurnosti na radu prije nego što pristupe gradilištu.</w:t>
      </w:r>
    </w:p>
    <w:p w14:paraId="41E504B3" w14:textId="132DE382" w:rsidR="00921B32" w:rsidRPr="000E2844" w:rsidRDefault="00926421">
      <w:pPr>
        <w:widowControl w:val="0"/>
        <w:spacing w:line="275" w:lineRule="auto"/>
        <w:ind w:left="720" w:right="513" w:hanging="359"/>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47B15">
        <w:rPr>
          <w:rFonts w:ascii="Times New Roman" w:eastAsia="Wingdings" w:hAnsi="Times New Roman" w:cs="Times New Roman"/>
          <w:color w:val="000000"/>
          <w:sz w:val="20"/>
          <w:szCs w:val="20"/>
          <w:lang w:val="bs-Latn-BA"/>
        </w:rPr>
        <w:tab/>
      </w:r>
      <w:r w:rsidR="00DD26BA">
        <w:rPr>
          <w:rFonts w:ascii="Times New Roman" w:eastAsia="Times New Roman" w:hAnsi="Times New Roman" w:cs="Times New Roman"/>
          <w:color w:val="000000"/>
          <w:sz w:val="20"/>
          <w:szCs w:val="20"/>
          <w:lang w:val="bs-Latn-BA"/>
        </w:rPr>
        <w:t>Izvođači</w:t>
      </w:r>
      <w:r w:rsidRPr="000E2844">
        <w:rPr>
          <w:rFonts w:ascii="Times New Roman" w:eastAsia="Times New Roman" w:hAnsi="Times New Roman" w:cs="Times New Roman"/>
          <w:color w:val="000000"/>
          <w:sz w:val="20"/>
          <w:szCs w:val="20"/>
          <w:lang w:val="bs-Latn-BA"/>
        </w:rPr>
        <w:t xml:space="preserve"> će izraditi i primijeniti Kodeks ponašanja. </w:t>
      </w:r>
      <w:r w:rsidR="00DD26BA">
        <w:rPr>
          <w:rFonts w:ascii="Times New Roman" w:eastAsia="Times New Roman" w:hAnsi="Times New Roman" w:cs="Times New Roman"/>
          <w:color w:val="000000"/>
          <w:sz w:val="20"/>
          <w:szCs w:val="20"/>
          <w:lang w:val="bs-Latn-BA"/>
        </w:rPr>
        <w:t>Izvođač</w:t>
      </w:r>
      <w:r w:rsidRPr="000E2844">
        <w:rPr>
          <w:rFonts w:ascii="Times New Roman" w:eastAsia="Times New Roman" w:hAnsi="Times New Roman" w:cs="Times New Roman"/>
          <w:color w:val="000000"/>
          <w:sz w:val="20"/>
          <w:szCs w:val="20"/>
          <w:lang w:val="bs-Latn-BA"/>
        </w:rPr>
        <w:t xml:space="preserve"> bi </w:t>
      </w:r>
      <w:r w:rsidR="00DD26BA">
        <w:rPr>
          <w:rFonts w:ascii="Times New Roman" w:eastAsia="Times New Roman" w:hAnsi="Times New Roman" w:cs="Times New Roman"/>
          <w:color w:val="000000"/>
          <w:sz w:val="20"/>
          <w:szCs w:val="20"/>
          <w:lang w:val="bs-Latn-BA"/>
        </w:rPr>
        <w:t>t</w:t>
      </w:r>
      <w:r w:rsidR="00F55D5D">
        <w:rPr>
          <w:rFonts w:ascii="Times New Roman" w:eastAsia="Times New Roman" w:hAnsi="Times New Roman" w:cs="Times New Roman"/>
          <w:color w:val="000000"/>
          <w:sz w:val="20"/>
          <w:szCs w:val="20"/>
          <w:lang w:val="bs-Latn-BA"/>
        </w:rPr>
        <w:t xml:space="preserve">akođe </w:t>
      </w:r>
      <w:r w:rsidRPr="000E2844">
        <w:rPr>
          <w:rFonts w:ascii="Times New Roman" w:eastAsia="Times New Roman" w:hAnsi="Times New Roman" w:cs="Times New Roman"/>
          <w:color w:val="000000"/>
          <w:sz w:val="20"/>
          <w:szCs w:val="20"/>
          <w:lang w:val="bs-Latn-BA"/>
        </w:rPr>
        <w:t xml:space="preserve"> trebao dostaviti Kodeks ponašanja konsultantu za nadzor na pregled i odobrenje. Kodeks ponašanja će odražavati osnovne vrijednosti preduzeća i ukupnu radnu kulturu. Sadržaj Kodeksa ponašanja je </w:t>
      </w:r>
      <w:r w:rsidR="00DD26BA">
        <w:rPr>
          <w:rFonts w:ascii="Times New Roman" w:eastAsia="Times New Roman" w:hAnsi="Times New Roman" w:cs="Times New Roman"/>
          <w:color w:val="000000"/>
          <w:sz w:val="20"/>
          <w:szCs w:val="20"/>
          <w:lang w:val="bs-Latn-BA"/>
        </w:rPr>
        <w:t>naveden</w:t>
      </w:r>
      <w:r w:rsidRPr="000E2844">
        <w:rPr>
          <w:rFonts w:ascii="Times New Roman" w:eastAsia="Times New Roman" w:hAnsi="Times New Roman" w:cs="Times New Roman"/>
          <w:color w:val="000000"/>
          <w:sz w:val="20"/>
          <w:szCs w:val="20"/>
          <w:lang w:val="bs-Latn-BA"/>
        </w:rPr>
        <w:t xml:space="preserve"> u Standardnoj tenderskoj dokumentaciji Svjetske banke i </w:t>
      </w:r>
      <w:r w:rsidR="00DD26BA">
        <w:rPr>
          <w:rFonts w:ascii="Times New Roman" w:eastAsia="Times New Roman" w:hAnsi="Times New Roman" w:cs="Times New Roman"/>
          <w:color w:val="000000"/>
          <w:sz w:val="20"/>
          <w:szCs w:val="20"/>
          <w:lang w:val="bs-Latn-BA"/>
        </w:rPr>
        <w:t>uključuje</w:t>
      </w:r>
      <w:r w:rsidRPr="000E2844">
        <w:rPr>
          <w:rFonts w:ascii="Times New Roman" w:eastAsia="Times New Roman" w:hAnsi="Times New Roman" w:cs="Times New Roman"/>
          <w:color w:val="000000"/>
          <w:sz w:val="20"/>
          <w:szCs w:val="20"/>
          <w:lang w:val="bs-Latn-BA"/>
        </w:rPr>
        <w:t xml:space="preserve"> i odredbe koje se odnose na </w:t>
      </w:r>
      <w:r w:rsidR="00DD26BA">
        <w:rPr>
          <w:rFonts w:ascii="Times New Roman" w:eastAsia="Times New Roman" w:hAnsi="Times New Roman" w:cs="Times New Roman"/>
          <w:color w:val="000000"/>
          <w:sz w:val="20"/>
          <w:szCs w:val="20"/>
          <w:lang w:val="bs-Latn-BA"/>
        </w:rPr>
        <w:t>s</w:t>
      </w:r>
      <w:r w:rsidRPr="000E2844">
        <w:rPr>
          <w:rFonts w:ascii="Times New Roman" w:eastAsia="Times New Roman" w:hAnsi="Times New Roman" w:cs="Times New Roman"/>
          <w:color w:val="000000"/>
          <w:sz w:val="20"/>
          <w:szCs w:val="20"/>
          <w:lang w:val="bs-Latn-BA"/>
        </w:rPr>
        <w:t>eksualno iskorištavanje i zlostavljanje/</w:t>
      </w:r>
      <w:r w:rsidR="00DD26BA">
        <w:rPr>
          <w:rFonts w:ascii="Times New Roman" w:eastAsia="Times New Roman" w:hAnsi="Times New Roman" w:cs="Times New Roman"/>
          <w:color w:val="000000"/>
          <w:sz w:val="20"/>
          <w:szCs w:val="20"/>
          <w:lang w:val="bs-Latn-BA"/>
        </w:rPr>
        <w:t>s</w:t>
      </w:r>
      <w:r w:rsidRPr="000E2844">
        <w:rPr>
          <w:rFonts w:ascii="Times New Roman" w:eastAsia="Times New Roman" w:hAnsi="Times New Roman" w:cs="Times New Roman"/>
          <w:color w:val="000000"/>
          <w:sz w:val="20"/>
          <w:szCs w:val="20"/>
          <w:lang w:val="bs-Latn-BA"/>
        </w:rPr>
        <w:t>eksualno uznemiravanje.</w:t>
      </w:r>
    </w:p>
    <w:p w14:paraId="09F21CF9" w14:textId="0F50F65B" w:rsidR="00921B32" w:rsidRPr="000E2844" w:rsidRDefault="00926421">
      <w:pPr>
        <w:widowControl w:val="0"/>
        <w:spacing w:before="2" w:line="240" w:lineRule="auto"/>
        <w:ind w:left="360" w:right="-2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47B15">
        <w:rPr>
          <w:rFonts w:ascii="Times New Roman" w:eastAsia="Wingdings" w:hAnsi="Times New Roman" w:cs="Times New Roman"/>
          <w:color w:val="000000"/>
          <w:sz w:val="20"/>
          <w:szCs w:val="20"/>
          <w:lang w:val="bs-Latn-BA"/>
        </w:rPr>
        <w:tab/>
      </w:r>
      <w:r w:rsidR="00DD26BA">
        <w:rPr>
          <w:rFonts w:ascii="Times New Roman" w:eastAsia="Times New Roman" w:hAnsi="Times New Roman" w:cs="Times New Roman"/>
          <w:color w:val="000000"/>
          <w:sz w:val="20"/>
          <w:szCs w:val="20"/>
          <w:lang w:val="bs-Latn-BA"/>
        </w:rPr>
        <w:t>Izvođači</w:t>
      </w:r>
      <w:r w:rsidRPr="000E2844">
        <w:rPr>
          <w:rFonts w:ascii="Times New Roman" w:eastAsia="Times New Roman" w:hAnsi="Times New Roman" w:cs="Times New Roman"/>
          <w:color w:val="000000"/>
          <w:sz w:val="20"/>
          <w:szCs w:val="20"/>
          <w:lang w:val="bs-Latn-BA"/>
        </w:rPr>
        <w:t xml:space="preserve"> moraju izraditi Planove upravljanja zdravljem i sigurnosti na radu .</w:t>
      </w:r>
    </w:p>
    <w:p w14:paraId="284E3D0C" w14:textId="670B494A" w:rsidR="00921B32" w:rsidRPr="000E2844" w:rsidRDefault="00926421">
      <w:pPr>
        <w:widowControl w:val="0"/>
        <w:spacing w:before="38" w:line="275" w:lineRule="auto"/>
        <w:ind w:left="720" w:right="550" w:hanging="359"/>
        <w:jc w:val="both"/>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47B15">
        <w:rPr>
          <w:rFonts w:ascii="Times New Roman" w:eastAsia="Wingdings" w:hAnsi="Times New Roman" w:cs="Times New Roman"/>
          <w:color w:val="000000"/>
          <w:sz w:val="20"/>
          <w:szCs w:val="20"/>
          <w:lang w:val="bs-Latn-BA"/>
        </w:rPr>
        <w:tab/>
      </w:r>
      <w:r w:rsidR="00DD26BA">
        <w:rPr>
          <w:rFonts w:ascii="Times New Roman" w:eastAsia="Times New Roman" w:hAnsi="Times New Roman" w:cs="Times New Roman"/>
          <w:color w:val="000000"/>
          <w:sz w:val="20"/>
          <w:szCs w:val="20"/>
          <w:lang w:val="bs-Latn-BA"/>
        </w:rPr>
        <w:t>Izvođači</w:t>
      </w:r>
      <w:r w:rsidRPr="000E2844">
        <w:rPr>
          <w:rFonts w:ascii="Times New Roman" w:eastAsia="Times New Roman" w:hAnsi="Times New Roman" w:cs="Times New Roman"/>
          <w:color w:val="000000"/>
          <w:sz w:val="20"/>
          <w:szCs w:val="20"/>
          <w:lang w:val="bs-Latn-BA"/>
        </w:rPr>
        <w:t xml:space="preserve"> moraju dostaviti periodične informacije o učinku u pogledu radne snage, zdravlja i sigurnosti na radu, nesreća i incidenata. </w:t>
      </w:r>
      <w:r w:rsidR="00DD26BA">
        <w:rPr>
          <w:rFonts w:ascii="Times New Roman" w:eastAsia="Times New Roman" w:hAnsi="Times New Roman" w:cs="Times New Roman"/>
          <w:color w:val="000000"/>
          <w:sz w:val="20"/>
          <w:szCs w:val="20"/>
          <w:lang w:val="bs-Latn-BA"/>
        </w:rPr>
        <w:t xml:space="preserve"> Te će i</w:t>
      </w:r>
      <w:r w:rsidRPr="000E2844">
        <w:rPr>
          <w:rFonts w:ascii="Times New Roman" w:eastAsia="Times New Roman" w:hAnsi="Times New Roman" w:cs="Times New Roman"/>
          <w:color w:val="000000"/>
          <w:sz w:val="20"/>
          <w:szCs w:val="20"/>
          <w:lang w:val="bs-Latn-BA"/>
        </w:rPr>
        <w:t xml:space="preserve">nformacije biti uključene u mjesečni izvještaj </w:t>
      </w:r>
      <w:r w:rsidR="00DD26BA">
        <w:rPr>
          <w:rFonts w:ascii="Times New Roman" w:eastAsia="Times New Roman" w:hAnsi="Times New Roman" w:cs="Times New Roman"/>
          <w:color w:val="000000"/>
          <w:sz w:val="20"/>
          <w:szCs w:val="20"/>
          <w:lang w:val="bs-Latn-BA"/>
        </w:rPr>
        <w:t>izvođača</w:t>
      </w:r>
      <w:r w:rsidRPr="000E2844">
        <w:rPr>
          <w:rFonts w:ascii="Times New Roman" w:eastAsia="Times New Roman" w:hAnsi="Times New Roman" w:cs="Times New Roman"/>
          <w:color w:val="000000"/>
          <w:sz w:val="20"/>
          <w:szCs w:val="20"/>
          <w:lang w:val="bs-Latn-BA"/>
        </w:rPr>
        <w:t xml:space="preserve"> radova, a pregledat će ih tim konsultanta za nadzor.</w:t>
      </w:r>
    </w:p>
    <w:p w14:paraId="5C88BEDD" w14:textId="77777777" w:rsidR="00921B32" w:rsidRPr="00834BC2" w:rsidRDefault="00921B32">
      <w:pPr>
        <w:spacing w:line="120" w:lineRule="exact"/>
        <w:rPr>
          <w:rFonts w:ascii="Times New Roman" w:eastAsia="Times New Roman" w:hAnsi="Times New Roman" w:cs="Times New Roman"/>
          <w:sz w:val="12"/>
          <w:szCs w:val="12"/>
          <w:lang w:val="bs-Latn-BA"/>
        </w:rPr>
      </w:pPr>
    </w:p>
    <w:p w14:paraId="050F0565" w14:textId="41FD1AF8" w:rsidR="00921B32" w:rsidRPr="000E2844" w:rsidRDefault="00147B15">
      <w:pPr>
        <w:widowControl w:val="0"/>
        <w:spacing w:line="275" w:lineRule="auto"/>
        <w:ind w:right="543"/>
        <w:jc w:val="both"/>
        <w:rPr>
          <w:rFonts w:ascii="Times New Roman" w:eastAsia="Times New Roman" w:hAnsi="Times New Roman" w:cs="Times New Roman"/>
          <w:color w:val="000000"/>
          <w:sz w:val="20"/>
          <w:szCs w:val="20"/>
          <w:lang w:val="bs-Latn-BA"/>
        </w:rPr>
      </w:pPr>
      <w:r>
        <w:rPr>
          <w:rFonts w:ascii="Times New Roman" w:eastAsia="Times New Roman" w:hAnsi="Times New Roman" w:cs="Times New Roman"/>
          <w:color w:val="000000"/>
          <w:sz w:val="20"/>
          <w:szCs w:val="20"/>
          <w:lang w:val="bs-Latn-BA"/>
        </w:rPr>
        <w:t>PIT-ovi</w:t>
      </w:r>
      <w:r w:rsidR="000E2844" w:rsidRPr="000E2844">
        <w:rPr>
          <w:rFonts w:ascii="Times New Roman" w:eastAsia="Times New Roman" w:hAnsi="Times New Roman" w:cs="Times New Roman"/>
          <w:color w:val="000000"/>
          <w:sz w:val="20"/>
          <w:szCs w:val="20"/>
          <w:lang w:val="bs-Latn-BA"/>
        </w:rPr>
        <w:t xml:space="preserve"> </w:t>
      </w:r>
      <w:r w:rsidR="00926421" w:rsidRPr="000E2844">
        <w:rPr>
          <w:rFonts w:ascii="Times New Roman" w:eastAsia="Times New Roman" w:hAnsi="Times New Roman" w:cs="Times New Roman"/>
          <w:color w:val="000000"/>
          <w:sz w:val="20"/>
          <w:szCs w:val="20"/>
          <w:lang w:val="bs-Latn-BA"/>
        </w:rPr>
        <w:t>će dopuniti tendersku dokumentaciju specifičnim zahtjevima Planova upravljanj</w:t>
      </w:r>
      <w:r w:rsidR="00DD26BA">
        <w:rPr>
          <w:rFonts w:ascii="Times New Roman" w:eastAsia="Times New Roman" w:hAnsi="Times New Roman" w:cs="Times New Roman"/>
          <w:color w:val="000000"/>
          <w:sz w:val="20"/>
          <w:szCs w:val="20"/>
          <w:lang w:val="bs-Latn-BA"/>
        </w:rPr>
        <w:t>a</w:t>
      </w:r>
      <w:r w:rsidR="00926421" w:rsidRPr="000E2844">
        <w:rPr>
          <w:rFonts w:ascii="Times New Roman" w:eastAsia="Times New Roman" w:hAnsi="Times New Roman" w:cs="Times New Roman"/>
          <w:color w:val="000000"/>
          <w:sz w:val="20"/>
          <w:szCs w:val="20"/>
          <w:lang w:val="bs-Latn-BA"/>
        </w:rPr>
        <w:t xml:space="preserve"> zdravljem i sigurno</w:t>
      </w:r>
      <w:r w:rsidR="00DD26BA">
        <w:rPr>
          <w:rFonts w:ascii="Times New Roman" w:eastAsia="Times New Roman" w:hAnsi="Times New Roman" w:cs="Times New Roman"/>
          <w:color w:val="000000"/>
          <w:sz w:val="20"/>
          <w:szCs w:val="20"/>
          <w:lang w:val="bs-Latn-BA"/>
        </w:rPr>
        <w:t>šću</w:t>
      </w:r>
      <w:r w:rsidR="00926421" w:rsidRPr="000E2844">
        <w:rPr>
          <w:rFonts w:ascii="Times New Roman" w:eastAsia="Times New Roman" w:hAnsi="Times New Roman" w:cs="Times New Roman"/>
          <w:color w:val="000000"/>
          <w:sz w:val="20"/>
          <w:szCs w:val="20"/>
          <w:lang w:val="bs-Latn-BA"/>
        </w:rPr>
        <w:t xml:space="preserve"> na radu i standarda koje moraju ispuniti svi </w:t>
      </w:r>
      <w:r w:rsidR="00DD26BA">
        <w:rPr>
          <w:rFonts w:ascii="Times New Roman" w:eastAsia="Times New Roman" w:hAnsi="Times New Roman" w:cs="Times New Roman"/>
          <w:color w:val="000000"/>
          <w:sz w:val="20"/>
          <w:szCs w:val="20"/>
          <w:lang w:val="bs-Latn-BA"/>
        </w:rPr>
        <w:t>izvođačo</w:t>
      </w:r>
      <w:r w:rsidR="00926421" w:rsidRPr="000E2844">
        <w:rPr>
          <w:rFonts w:ascii="Times New Roman" w:eastAsia="Times New Roman" w:hAnsi="Times New Roman" w:cs="Times New Roman"/>
          <w:color w:val="000000"/>
          <w:sz w:val="20"/>
          <w:szCs w:val="20"/>
          <w:lang w:val="bs-Latn-BA"/>
        </w:rPr>
        <w:t xml:space="preserve"> i pod</w:t>
      </w:r>
      <w:r w:rsidR="00DD26BA">
        <w:rPr>
          <w:rFonts w:ascii="Times New Roman" w:eastAsia="Times New Roman" w:hAnsi="Times New Roman" w:cs="Times New Roman"/>
          <w:color w:val="000000"/>
          <w:sz w:val="20"/>
          <w:szCs w:val="20"/>
          <w:lang w:val="bs-Latn-BA"/>
        </w:rPr>
        <w:t>-izvođači</w:t>
      </w:r>
      <w:r w:rsidR="00926421" w:rsidRPr="000E2844">
        <w:rPr>
          <w:rFonts w:ascii="Times New Roman" w:eastAsia="Times New Roman" w:hAnsi="Times New Roman" w:cs="Times New Roman"/>
          <w:color w:val="000000"/>
          <w:sz w:val="20"/>
          <w:szCs w:val="20"/>
          <w:lang w:val="bs-Latn-BA"/>
        </w:rPr>
        <w:t xml:space="preserve"> u okviru ovog projekta. Standardi će biti u skladu s lokalnim propisima, Smjernicama Svjetske banke</w:t>
      </w:r>
      <w:r w:rsidR="00DD26BA">
        <w:rPr>
          <w:rFonts w:ascii="Times New Roman" w:eastAsia="Times New Roman" w:hAnsi="Times New Roman" w:cs="Times New Roman"/>
          <w:color w:val="000000"/>
          <w:sz w:val="20"/>
          <w:szCs w:val="20"/>
          <w:lang w:val="bs-Latn-BA"/>
        </w:rPr>
        <w:t xml:space="preserve"> za</w:t>
      </w:r>
      <w:r w:rsidR="00926421" w:rsidRPr="000E2844">
        <w:rPr>
          <w:rFonts w:ascii="Times New Roman" w:eastAsia="Times New Roman" w:hAnsi="Times New Roman" w:cs="Times New Roman"/>
          <w:color w:val="000000"/>
          <w:sz w:val="20"/>
          <w:szCs w:val="20"/>
          <w:lang w:val="bs-Latn-BA"/>
        </w:rPr>
        <w:t xml:space="preserve"> </w:t>
      </w:r>
      <w:r w:rsidR="00C1787E">
        <w:rPr>
          <w:rFonts w:ascii="Times New Roman" w:eastAsia="Times New Roman" w:hAnsi="Times New Roman" w:cs="Times New Roman"/>
          <w:color w:val="000000"/>
          <w:sz w:val="20"/>
          <w:szCs w:val="20"/>
          <w:lang w:val="bs-Latn-BA"/>
        </w:rPr>
        <w:t>okoliš, zdravlje i sigurnost</w:t>
      </w:r>
      <w:r w:rsidR="00926421" w:rsidRPr="000E2844">
        <w:rPr>
          <w:rFonts w:ascii="Times New Roman" w:eastAsia="Times New Roman" w:hAnsi="Times New Roman" w:cs="Times New Roman"/>
          <w:color w:val="000000"/>
          <w:sz w:val="20"/>
          <w:szCs w:val="20"/>
          <w:lang w:val="bs-Latn-BA"/>
        </w:rPr>
        <w:t xml:space="preserve"> (</w:t>
      </w:r>
      <w:r w:rsidR="00C1787E">
        <w:rPr>
          <w:rFonts w:ascii="Times New Roman" w:eastAsia="Times New Roman" w:hAnsi="Times New Roman" w:cs="Times New Roman"/>
          <w:color w:val="000000"/>
          <w:sz w:val="20"/>
          <w:szCs w:val="20"/>
          <w:lang w:val="bs-Latn-BA"/>
        </w:rPr>
        <w:t>E</w:t>
      </w:r>
      <w:r w:rsidR="00DD26BA">
        <w:rPr>
          <w:rFonts w:ascii="Times New Roman" w:eastAsia="Times New Roman" w:hAnsi="Times New Roman" w:cs="Times New Roman"/>
          <w:color w:val="000000"/>
          <w:sz w:val="20"/>
          <w:szCs w:val="20"/>
          <w:lang w:val="bs-Latn-BA"/>
        </w:rPr>
        <w:t>HS</w:t>
      </w:r>
      <w:r w:rsidR="00926421" w:rsidRPr="000E2844">
        <w:rPr>
          <w:rFonts w:ascii="Times New Roman" w:eastAsia="Times New Roman" w:hAnsi="Times New Roman" w:cs="Times New Roman"/>
          <w:color w:val="000000"/>
          <w:sz w:val="20"/>
          <w:szCs w:val="20"/>
          <w:lang w:val="bs-Latn-BA"/>
        </w:rPr>
        <w:t>) (</w:t>
      </w:r>
      <w:r w:rsidR="00DD26BA">
        <w:rPr>
          <w:rFonts w:ascii="Times New Roman" w:eastAsia="Times New Roman" w:hAnsi="Times New Roman" w:cs="Times New Roman"/>
          <w:color w:val="000000"/>
          <w:sz w:val="20"/>
          <w:szCs w:val="20"/>
          <w:lang w:val="bs-Latn-BA"/>
        </w:rPr>
        <w:t>o</w:t>
      </w:r>
      <w:r w:rsidR="00926421" w:rsidRPr="000E2844">
        <w:rPr>
          <w:rFonts w:ascii="Times New Roman" w:eastAsia="Times New Roman" w:hAnsi="Times New Roman" w:cs="Times New Roman"/>
          <w:color w:val="000000"/>
          <w:sz w:val="20"/>
          <w:szCs w:val="20"/>
          <w:lang w:val="bs-Latn-BA"/>
        </w:rPr>
        <w:t xml:space="preserve">pće i </w:t>
      </w:r>
      <w:r w:rsidR="00DD26BA">
        <w:rPr>
          <w:rFonts w:ascii="Times New Roman" w:eastAsia="Times New Roman" w:hAnsi="Times New Roman" w:cs="Times New Roman"/>
          <w:color w:val="000000"/>
          <w:sz w:val="20"/>
          <w:szCs w:val="20"/>
          <w:lang w:val="bs-Latn-BA"/>
        </w:rPr>
        <w:t>s</w:t>
      </w:r>
      <w:r w:rsidR="00926421" w:rsidRPr="000E2844">
        <w:rPr>
          <w:rFonts w:ascii="Times New Roman" w:eastAsia="Times New Roman" w:hAnsi="Times New Roman" w:cs="Times New Roman"/>
          <w:color w:val="000000"/>
          <w:sz w:val="20"/>
          <w:szCs w:val="20"/>
          <w:lang w:val="bs-Latn-BA"/>
        </w:rPr>
        <w:t xml:space="preserve">pecifične za </w:t>
      </w:r>
      <w:r w:rsidR="00DD26BA">
        <w:rPr>
          <w:rFonts w:ascii="Times New Roman" w:eastAsia="Times New Roman" w:hAnsi="Times New Roman" w:cs="Times New Roman"/>
          <w:color w:val="000000"/>
          <w:sz w:val="20"/>
          <w:szCs w:val="20"/>
          <w:lang w:val="bs-Latn-BA"/>
        </w:rPr>
        <w:t>sektor</w:t>
      </w:r>
      <w:r w:rsidR="00926421" w:rsidRPr="000E2844">
        <w:rPr>
          <w:rFonts w:ascii="Times New Roman" w:eastAsia="Times New Roman" w:hAnsi="Times New Roman" w:cs="Times New Roman"/>
          <w:color w:val="000000"/>
          <w:sz w:val="20"/>
          <w:szCs w:val="20"/>
          <w:lang w:val="bs-Latn-BA"/>
        </w:rPr>
        <w:t>) i Dobrim međunarodnim i industrijskim praksama</w:t>
      </w:r>
      <w:r w:rsidR="00DD26BA">
        <w:rPr>
          <w:rFonts w:ascii="Times New Roman" w:eastAsia="Times New Roman" w:hAnsi="Times New Roman" w:cs="Times New Roman"/>
          <w:color w:val="000000"/>
          <w:sz w:val="20"/>
          <w:szCs w:val="20"/>
          <w:lang w:val="bs-Latn-BA"/>
        </w:rPr>
        <w:t xml:space="preserve"> (GIIP)</w:t>
      </w:r>
      <w:r w:rsidR="00926421" w:rsidRPr="000E2844">
        <w:rPr>
          <w:rFonts w:ascii="Times New Roman" w:eastAsia="Times New Roman" w:hAnsi="Times New Roman" w:cs="Times New Roman"/>
          <w:color w:val="000000"/>
          <w:sz w:val="20"/>
          <w:szCs w:val="20"/>
          <w:lang w:val="bs-Latn-BA"/>
        </w:rPr>
        <w:t xml:space="preserve">. </w:t>
      </w:r>
      <w:r w:rsidR="00DD26BA">
        <w:rPr>
          <w:rFonts w:ascii="Times New Roman" w:eastAsia="Times New Roman" w:hAnsi="Times New Roman" w:cs="Times New Roman"/>
          <w:color w:val="000000"/>
          <w:sz w:val="20"/>
          <w:szCs w:val="20"/>
          <w:lang w:val="bs-Latn-BA"/>
        </w:rPr>
        <w:t xml:space="preserve">Sljedeći OHS standardi bi se trebali zahtijevati kao minimum: </w:t>
      </w:r>
    </w:p>
    <w:p w14:paraId="2C4EB6C1" w14:textId="77777777" w:rsidR="00921B32" w:rsidRPr="000E2844" w:rsidRDefault="00921B32">
      <w:pPr>
        <w:spacing w:after="19" w:line="180" w:lineRule="exact"/>
        <w:rPr>
          <w:rFonts w:ascii="Times New Roman" w:eastAsia="Times New Roman" w:hAnsi="Times New Roman" w:cs="Times New Roman"/>
          <w:sz w:val="20"/>
          <w:szCs w:val="20"/>
          <w:lang w:val="bs-Latn-BA"/>
        </w:rPr>
      </w:pPr>
    </w:p>
    <w:p w14:paraId="62C5D364" w14:textId="4A1039D4" w:rsidR="00921B32" w:rsidRPr="000E2844" w:rsidRDefault="00926421" w:rsidP="00147B15">
      <w:pPr>
        <w:widowControl w:val="0"/>
        <w:spacing w:line="240" w:lineRule="auto"/>
        <w:ind w:left="720" w:right="-20" w:hanging="36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47B15">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Procedura procjene rizika,</w:t>
      </w:r>
    </w:p>
    <w:p w14:paraId="5A4B95E4" w14:textId="19265726" w:rsidR="00921B32" w:rsidRPr="000E2844" w:rsidRDefault="00926421" w:rsidP="00147B15">
      <w:pPr>
        <w:widowControl w:val="0"/>
        <w:spacing w:before="38" w:line="276" w:lineRule="auto"/>
        <w:ind w:left="720" w:right="514" w:hanging="36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47B15">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 xml:space="preserve">Odobrenje za </w:t>
      </w:r>
      <w:r w:rsidR="00C1787E">
        <w:rPr>
          <w:rFonts w:ascii="Times New Roman" w:eastAsia="Times New Roman" w:hAnsi="Times New Roman" w:cs="Times New Roman"/>
          <w:color w:val="000000"/>
          <w:sz w:val="20"/>
          <w:szCs w:val="20"/>
          <w:lang w:val="bs-Latn-BA"/>
        </w:rPr>
        <w:t>rad</w:t>
      </w:r>
      <w:r w:rsidRPr="000E2844">
        <w:rPr>
          <w:rFonts w:ascii="Times New Roman" w:eastAsia="Times New Roman" w:hAnsi="Times New Roman" w:cs="Times New Roman"/>
          <w:color w:val="000000"/>
          <w:sz w:val="20"/>
          <w:szCs w:val="20"/>
          <w:lang w:val="bs-Latn-BA"/>
        </w:rPr>
        <w:t xml:space="preserve"> za opasne </w:t>
      </w:r>
      <w:r w:rsidR="00C1787E">
        <w:rPr>
          <w:rFonts w:ascii="Times New Roman" w:eastAsia="Times New Roman" w:hAnsi="Times New Roman" w:cs="Times New Roman"/>
          <w:color w:val="000000"/>
          <w:sz w:val="20"/>
          <w:szCs w:val="20"/>
          <w:lang w:val="bs-Latn-BA"/>
        </w:rPr>
        <w:t>poslov</w:t>
      </w:r>
      <w:r w:rsidRPr="000E2844">
        <w:rPr>
          <w:rFonts w:ascii="Times New Roman" w:eastAsia="Times New Roman" w:hAnsi="Times New Roman" w:cs="Times New Roman"/>
          <w:color w:val="000000"/>
          <w:sz w:val="20"/>
          <w:szCs w:val="20"/>
          <w:lang w:val="bs-Latn-BA"/>
        </w:rPr>
        <w:t xml:space="preserve"> (rad na visinama, radovi</w:t>
      </w:r>
      <w:r w:rsidR="00C1787E">
        <w:rPr>
          <w:rFonts w:ascii="Times New Roman" w:eastAsia="Times New Roman" w:hAnsi="Times New Roman" w:cs="Times New Roman"/>
          <w:color w:val="000000"/>
          <w:sz w:val="20"/>
          <w:szCs w:val="20"/>
          <w:lang w:val="bs-Latn-BA"/>
        </w:rPr>
        <w:t xml:space="preserve"> s visokim temperaturama</w:t>
      </w:r>
      <w:r w:rsidRPr="000E2844">
        <w:rPr>
          <w:rFonts w:ascii="Times New Roman" w:eastAsia="Times New Roman" w:hAnsi="Times New Roman" w:cs="Times New Roman"/>
          <w:color w:val="000000"/>
          <w:sz w:val="20"/>
          <w:szCs w:val="20"/>
          <w:lang w:val="bs-Latn-BA"/>
        </w:rPr>
        <w:t xml:space="preserve">, radovi na </w:t>
      </w:r>
      <w:r w:rsidR="00C1787E">
        <w:rPr>
          <w:rFonts w:ascii="Times New Roman" w:eastAsia="Times New Roman" w:hAnsi="Times New Roman" w:cs="Times New Roman"/>
          <w:color w:val="000000"/>
          <w:sz w:val="20"/>
          <w:szCs w:val="20"/>
          <w:lang w:val="bs-Latn-BA"/>
        </w:rPr>
        <w:t>visoko-naponskim</w:t>
      </w:r>
      <w:r w:rsidRPr="000E2844">
        <w:rPr>
          <w:rFonts w:ascii="Times New Roman" w:eastAsia="Times New Roman" w:hAnsi="Times New Roman" w:cs="Times New Roman"/>
          <w:color w:val="000000"/>
          <w:sz w:val="20"/>
          <w:szCs w:val="20"/>
          <w:lang w:val="bs-Latn-BA"/>
        </w:rPr>
        <w:t xml:space="preserve"> vodovima, radovi u zatvorenim prostorima),</w:t>
      </w:r>
    </w:p>
    <w:p w14:paraId="16A29F7D" w14:textId="40CB7430" w:rsidR="00147B15" w:rsidRDefault="00926421" w:rsidP="00147B15">
      <w:pPr>
        <w:widowControl w:val="0"/>
        <w:spacing w:line="275" w:lineRule="auto"/>
        <w:ind w:left="720" w:right="5235" w:hanging="36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47B15">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Zlatna pravila za radove opasne po život,</w:t>
      </w:r>
    </w:p>
    <w:p w14:paraId="20C2419E" w14:textId="3D5283F8" w:rsidR="00921B32" w:rsidRPr="000E2844" w:rsidRDefault="00926421" w:rsidP="00147B15">
      <w:pPr>
        <w:widowControl w:val="0"/>
        <w:spacing w:line="275" w:lineRule="auto"/>
        <w:ind w:left="720" w:right="5235" w:hanging="36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47B15">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Procedura za hitno djelovanje,</w:t>
      </w:r>
    </w:p>
    <w:p w14:paraId="575C128E" w14:textId="0CE4B723" w:rsidR="00921B32" w:rsidRDefault="00926421" w:rsidP="00147B15">
      <w:pPr>
        <w:widowControl w:val="0"/>
        <w:spacing w:line="240" w:lineRule="auto"/>
        <w:ind w:left="720" w:right="-20" w:hanging="36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147B15">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Prevencija pada i rad na visini,</w:t>
      </w:r>
    </w:p>
    <w:p w14:paraId="1EC2C95B" w14:textId="102DEAE1" w:rsidR="00147B15" w:rsidRPr="000E2844" w:rsidRDefault="00147B15" w:rsidP="00147B15">
      <w:pPr>
        <w:widowControl w:val="0"/>
        <w:spacing w:line="275" w:lineRule="auto"/>
        <w:ind w:left="720" w:right="514" w:hanging="36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w:t>
      </w:r>
      <w:r>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Sigurnost iskopa, sigurnost ljestava i skela; sigurnost zavarivanja i rezanja; sigurnost kranova, dizalica i viličara; sigurnost električnog i ručnog alata,</w:t>
      </w:r>
    </w:p>
    <w:p w14:paraId="16643E9D" w14:textId="7EF403E7" w:rsidR="00147B15" w:rsidRDefault="00147B15" w:rsidP="00147B15">
      <w:pPr>
        <w:widowControl w:val="0"/>
        <w:spacing w:line="240" w:lineRule="auto"/>
        <w:ind w:left="720" w:right="-20" w:hanging="36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Prevencija udisanja hemijskih i drugih opasnih materij</w:t>
      </w:r>
      <w:r w:rsidR="00C1787E">
        <w:rPr>
          <w:rFonts w:ascii="Times New Roman" w:eastAsia="Times New Roman" w:hAnsi="Times New Roman" w:cs="Times New Roman"/>
          <w:color w:val="000000"/>
          <w:sz w:val="20"/>
          <w:szCs w:val="20"/>
          <w:lang w:val="bs-Latn-BA"/>
        </w:rPr>
        <w:t>a</w:t>
      </w:r>
      <w:r w:rsidRPr="000E2844">
        <w:rPr>
          <w:rFonts w:ascii="Times New Roman" w:eastAsia="Times New Roman" w:hAnsi="Times New Roman" w:cs="Times New Roman"/>
          <w:color w:val="000000"/>
          <w:sz w:val="20"/>
          <w:szCs w:val="20"/>
          <w:lang w:val="bs-Latn-BA"/>
        </w:rPr>
        <w:t xml:space="preserve"> u zraku (uključujući prašinu, silicijev dioksid i azbest); Električna sigurnost (kontrola opasnih izvora energija, oznake isključenja, energetska provjera, rad na sigurnoj udaljenosti, zaštita </w:t>
      </w:r>
      <w:r w:rsidR="00C1787E">
        <w:rPr>
          <w:rFonts w:ascii="Times New Roman" w:eastAsia="Times New Roman" w:hAnsi="Times New Roman" w:cs="Times New Roman"/>
          <w:color w:val="000000"/>
          <w:sz w:val="20"/>
          <w:szCs w:val="20"/>
          <w:lang w:val="bs-Latn-BA"/>
        </w:rPr>
        <w:t>kablova</w:t>
      </w:r>
      <w:r w:rsidRPr="000E2844">
        <w:rPr>
          <w:rFonts w:ascii="Times New Roman" w:eastAsia="Times New Roman" w:hAnsi="Times New Roman" w:cs="Times New Roman"/>
          <w:color w:val="000000"/>
          <w:sz w:val="20"/>
          <w:szCs w:val="20"/>
          <w:lang w:val="bs-Latn-BA"/>
        </w:rPr>
        <w:t xml:space="preserve">, uzemljenje, zaštita strujnog kruga, zaštita od elektrolučnog kvara, električna sigurnost, zaštitna radna oprema i dielektrični alati); komunikacija o opasnostima; zaštita od buke i vibracija; sigurnost montaže čelika; </w:t>
      </w:r>
      <w:r w:rsidR="00C1787E">
        <w:rPr>
          <w:rFonts w:ascii="Times New Roman" w:eastAsia="Times New Roman" w:hAnsi="Times New Roman" w:cs="Times New Roman"/>
          <w:color w:val="000000"/>
          <w:sz w:val="20"/>
          <w:szCs w:val="20"/>
          <w:lang w:val="bs-Latn-BA"/>
        </w:rPr>
        <w:t>zaštita</w:t>
      </w:r>
      <w:r w:rsidRPr="000E2844">
        <w:rPr>
          <w:rFonts w:ascii="Times New Roman" w:eastAsia="Times New Roman" w:hAnsi="Times New Roman" w:cs="Times New Roman"/>
          <w:color w:val="000000"/>
          <w:sz w:val="20"/>
          <w:szCs w:val="20"/>
          <w:lang w:val="bs-Latn-BA"/>
        </w:rPr>
        <w:t xml:space="preserve"> od požara; </w:t>
      </w:r>
      <w:r w:rsidR="00C1787E">
        <w:rPr>
          <w:rFonts w:ascii="Times New Roman" w:eastAsia="Times New Roman" w:hAnsi="Times New Roman" w:cs="Times New Roman"/>
          <w:color w:val="000000"/>
          <w:sz w:val="20"/>
          <w:szCs w:val="20"/>
          <w:lang w:val="bs-Latn-BA"/>
        </w:rPr>
        <w:t>sigurno</w:t>
      </w:r>
      <w:r w:rsidRPr="000E2844">
        <w:rPr>
          <w:rFonts w:ascii="Times New Roman" w:eastAsia="Times New Roman" w:hAnsi="Times New Roman" w:cs="Times New Roman"/>
          <w:color w:val="000000"/>
          <w:sz w:val="20"/>
          <w:szCs w:val="20"/>
          <w:lang w:val="bs-Latn-BA"/>
        </w:rPr>
        <w:t xml:space="preserve"> rukovanj</w:t>
      </w:r>
      <w:r w:rsidR="00C1787E">
        <w:rPr>
          <w:rFonts w:ascii="Times New Roman" w:eastAsia="Times New Roman" w:hAnsi="Times New Roman" w:cs="Times New Roman"/>
          <w:color w:val="000000"/>
          <w:sz w:val="20"/>
          <w:szCs w:val="20"/>
          <w:lang w:val="bs-Latn-BA"/>
        </w:rPr>
        <w:t>e</w:t>
      </w:r>
      <w:r w:rsidRPr="000E2844">
        <w:rPr>
          <w:rFonts w:ascii="Times New Roman" w:eastAsia="Times New Roman" w:hAnsi="Times New Roman" w:cs="Times New Roman"/>
          <w:color w:val="000000"/>
          <w:sz w:val="20"/>
          <w:szCs w:val="20"/>
          <w:lang w:val="bs-Latn-BA"/>
        </w:rPr>
        <w:t xml:space="preserve"> materijalom; sigurnost betona i zida</w:t>
      </w:r>
      <w:r>
        <w:rPr>
          <w:rFonts w:ascii="Times New Roman" w:eastAsia="Times New Roman" w:hAnsi="Times New Roman" w:cs="Times New Roman"/>
          <w:color w:val="000000"/>
          <w:sz w:val="20"/>
          <w:szCs w:val="20"/>
          <w:lang w:val="bs-Latn-BA"/>
        </w:rPr>
        <w:t>,</w:t>
      </w:r>
    </w:p>
    <w:p w14:paraId="7EC69CDD" w14:textId="33A270ED" w:rsidR="003035E8" w:rsidRDefault="003035E8" w:rsidP="003035E8">
      <w:pPr>
        <w:widowControl w:val="0"/>
        <w:spacing w:line="275" w:lineRule="auto"/>
        <w:ind w:left="720" w:right="3833" w:hanging="36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Pr>
          <w:rFonts w:ascii="Times New Roman" w:eastAsia="Wingdings" w:hAnsi="Times New Roman" w:cs="Times New Roman"/>
          <w:color w:val="000000"/>
          <w:sz w:val="20"/>
          <w:szCs w:val="20"/>
          <w:lang w:val="bs-Latn-BA"/>
        </w:rPr>
        <w:tab/>
      </w:r>
      <w:r w:rsidR="00C1787E">
        <w:rPr>
          <w:rFonts w:ascii="Times New Roman" w:eastAsia="Times New Roman" w:hAnsi="Times New Roman" w:cs="Times New Roman"/>
          <w:color w:val="000000"/>
          <w:sz w:val="20"/>
          <w:szCs w:val="20"/>
          <w:lang w:val="bs-Latn-BA"/>
        </w:rPr>
        <w:t>Lična zaštitna oprema</w:t>
      </w:r>
      <w:r w:rsidRPr="000E2844">
        <w:rPr>
          <w:rFonts w:ascii="Times New Roman" w:eastAsia="Times New Roman" w:hAnsi="Times New Roman" w:cs="Times New Roman"/>
          <w:color w:val="000000"/>
          <w:sz w:val="20"/>
          <w:szCs w:val="20"/>
          <w:lang w:val="bs-Latn-BA"/>
        </w:rPr>
        <w:t xml:space="preserve"> za izvođenje građevinskih radova, </w:t>
      </w:r>
    </w:p>
    <w:p w14:paraId="247CCA7D" w14:textId="4DEE2DBF" w:rsidR="003035E8" w:rsidRPr="000E2844" w:rsidRDefault="003035E8" w:rsidP="003035E8">
      <w:pPr>
        <w:widowControl w:val="0"/>
        <w:spacing w:line="275" w:lineRule="auto"/>
        <w:ind w:left="720" w:right="3833" w:hanging="36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Pr>
          <w:rFonts w:ascii="Times New Roman" w:eastAsia="Wingdings" w:hAnsi="Times New Roman" w:cs="Times New Roman"/>
          <w:color w:val="000000"/>
          <w:sz w:val="20"/>
          <w:szCs w:val="20"/>
          <w:lang w:val="bs-Latn-BA"/>
        </w:rPr>
        <w:tab/>
      </w:r>
      <w:r w:rsidR="00C1787E">
        <w:rPr>
          <w:rFonts w:ascii="Times New Roman" w:eastAsia="Times New Roman" w:hAnsi="Times New Roman" w:cs="Times New Roman"/>
          <w:color w:val="000000"/>
          <w:sz w:val="20"/>
          <w:szCs w:val="20"/>
          <w:lang w:val="bs-Latn-BA"/>
        </w:rPr>
        <w:t>Obuka</w:t>
      </w:r>
      <w:r w:rsidRPr="000E2844">
        <w:rPr>
          <w:rFonts w:ascii="Times New Roman" w:eastAsia="Times New Roman" w:hAnsi="Times New Roman" w:cs="Times New Roman"/>
          <w:color w:val="000000"/>
          <w:sz w:val="20"/>
          <w:szCs w:val="20"/>
          <w:lang w:val="bs-Latn-BA"/>
        </w:rPr>
        <w:t xml:space="preserve"> za zastitu i sigurnost na radu,</w:t>
      </w:r>
    </w:p>
    <w:p w14:paraId="6270EF28" w14:textId="153D1DAD" w:rsidR="003035E8" w:rsidRPr="000E2844" w:rsidRDefault="003035E8" w:rsidP="003035E8">
      <w:pPr>
        <w:widowControl w:val="0"/>
        <w:spacing w:line="240" w:lineRule="auto"/>
        <w:ind w:left="720" w:right="-20" w:hanging="36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 xml:space="preserve">Politika </w:t>
      </w:r>
      <w:r w:rsidR="00C1787E">
        <w:rPr>
          <w:rFonts w:ascii="Times New Roman" w:eastAsia="Times New Roman" w:hAnsi="Times New Roman" w:cs="Times New Roman"/>
          <w:color w:val="000000"/>
          <w:sz w:val="20"/>
          <w:szCs w:val="20"/>
          <w:lang w:val="bs-Latn-BA"/>
        </w:rPr>
        <w:t>odbijanja</w:t>
      </w:r>
      <w:r w:rsidRPr="000E2844">
        <w:rPr>
          <w:rFonts w:ascii="Times New Roman" w:eastAsia="Times New Roman" w:hAnsi="Times New Roman" w:cs="Times New Roman"/>
          <w:color w:val="000000"/>
          <w:sz w:val="20"/>
          <w:szCs w:val="20"/>
          <w:lang w:val="bs-Latn-BA"/>
        </w:rPr>
        <w:t xml:space="preserve"> rada.</w:t>
      </w:r>
    </w:p>
    <w:p w14:paraId="3736A8F1" w14:textId="77777777" w:rsidR="00921B32" w:rsidRPr="000E2844" w:rsidRDefault="00921B32" w:rsidP="00147B15">
      <w:pPr>
        <w:spacing w:after="22" w:line="240" w:lineRule="exact"/>
        <w:ind w:left="720" w:hanging="360"/>
        <w:rPr>
          <w:rFonts w:ascii="Times New Roman" w:eastAsia="Times New Roman" w:hAnsi="Times New Roman" w:cs="Times New Roman"/>
          <w:sz w:val="20"/>
          <w:szCs w:val="20"/>
          <w:lang w:val="bs-Latn-BA"/>
        </w:rPr>
      </w:pPr>
    </w:p>
    <w:p w14:paraId="74FCA371" w14:textId="031925EE" w:rsidR="00921B32" w:rsidRPr="000E2844" w:rsidRDefault="00E361BD">
      <w:pPr>
        <w:widowControl w:val="0"/>
        <w:spacing w:line="275" w:lineRule="auto"/>
        <w:ind w:right="543"/>
        <w:jc w:val="both"/>
        <w:rPr>
          <w:rFonts w:ascii="Times New Roman" w:eastAsia="Times New Roman" w:hAnsi="Times New Roman" w:cs="Times New Roman"/>
          <w:color w:val="000000"/>
          <w:sz w:val="20"/>
          <w:szCs w:val="20"/>
          <w:lang w:val="bs-Latn-BA"/>
        </w:rPr>
      </w:pPr>
      <w:bookmarkStart w:id="16" w:name="_page_44_0"/>
      <w:bookmarkEnd w:id="15"/>
      <w:r>
        <w:rPr>
          <w:rFonts w:ascii="Times New Roman" w:eastAsia="Times New Roman" w:hAnsi="Times New Roman" w:cs="Times New Roman"/>
          <w:color w:val="000000"/>
          <w:sz w:val="20"/>
          <w:szCs w:val="20"/>
          <w:lang w:val="bs-Latn-BA"/>
        </w:rPr>
        <w:t>PMU</w:t>
      </w:r>
      <w:r w:rsidR="00926421" w:rsidRPr="000E2844">
        <w:rPr>
          <w:rFonts w:ascii="Times New Roman" w:eastAsia="Times New Roman" w:hAnsi="Times New Roman" w:cs="Times New Roman"/>
          <w:color w:val="000000"/>
          <w:sz w:val="20"/>
          <w:szCs w:val="20"/>
          <w:lang w:val="bs-Latn-BA"/>
        </w:rPr>
        <w:t xml:space="preserve"> će obavijestiti Banku u roku od 48 sati o </w:t>
      </w:r>
      <w:r w:rsidR="00C1787E">
        <w:rPr>
          <w:rFonts w:ascii="Times New Roman" w:eastAsia="Times New Roman" w:hAnsi="Times New Roman" w:cs="Times New Roman"/>
          <w:color w:val="000000"/>
          <w:sz w:val="20"/>
          <w:szCs w:val="20"/>
          <w:lang w:val="bs-Latn-BA"/>
        </w:rPr>
        <w:t>svakom</w:t>
      </w:r>
      <w:r w:rsidR="00926421" w:rsidRPr="000E2844">
        <w:rPr>
          <w:rFonts w:ascii="Times New Roman" w:eastAsia="Times New Roman" w:hAnsi="Times New Roman" w:cs="Times New Roman"/>
          <w:color w:val="000000"/>
          <w:sz w:val="20"/>
          <w:szCs w:val="20"/>
          <w:lang w:val="bs-Latn-BA"/>
        </w:rPr>
        <w:t xml:space="preserve"> incidentu ili nesreći koj</w:t>
      </w:r>
      <w:r w:rsidR="00C1787E">
        <w:rPr>
          <w:rFonts w:ascii="Times New Roman" w:eastAsia="Times New Roman" w:hAnsi="Times New Roman" w:cs="Times New Roman"/>
          <w:color w:val="000000"/>
          <w:sz w:val="20"/>
          <w:szCs w:val="20"/>
          <w:lang w:val="bs-Latn-BA"/>
        </w:rPr>
        <w:t>i</w:t>
      </w:r>
      <w:r w:rsidR="00926421" w:rsidRPr="000E2844">
        <w:rPr>
          <w:rFonts w:ascii="Times New Roman" w:eastAsia="Times New Roman" w:hAnsi="Times New Roman" w:cs="Times New Roman"/>
          <w:color w:val="000000"/>
          <w:sz w:val="20"/>
          <w:szCs w:val="20"/>
          <w:lang w:val="bs-Latn-BA"/>
        </w:rPr>
        <w:t xml:space="preserve"> se odnos</w:t>
      </w:r>
      <w:r w:rsidR="00C1787E">
        <w:rPr>
          <w:rFonts w:ascii="Times New Roman" w:eastAsia="Times New Roman" w:hAnsi="Times New Roman" w:cs="Times New Roman"/>
          <w:color w:val="000000"/>
          <w:sz w:val="20"/>
          <w:szCs w:val="20"/>
          <w:lang w:val="bs-Latn-BA"/>
        </w:rPr>
        <w:t>e</w:t>
      </w:r>
      <w:r w:rsidR="00926421" w:rsidRPr="000E2844">
        <w:rPr>
          <w:rFonts w:ascii="Times New Roman" w:eastAsia="Times New Roman" w:hAnsi="Times New Roman" w:cs="Times New Roman"/>
          <w:color w:val="000000"/>
          <w:sz w:val="20"/>
          <w:szCs w:val="20"/>
          <w:lang w:val="bs-Latn-BA"/>
        </w:rPr>
        <w:t xml:space="preserve"> na projekt koj</w:t>
      </w:r>
      <w:r w:rsidR="00C1787E">
        <w:rPr>
          <w:rFonts w:ascii="Times New Roman" w:eastAsia="Times New Roman" w:hAnsi="Times New Roman" w:cs="Times New Roman"/>
          <w:color w:val="000000"/>
          <w:sz w:val="20"/>
          <w:szCs w:val="20"/>
          <w:lang w:val="bs-Latn-BA"/>
        </w:rPr>
        <w:t>e</w:t>
      </w:r>
      <w:r w:rsidR="00926421" w:rsidRPr="000E2844">
        <w:rPr>
          <w:rFonts w:ascii="Times New Roman" w:eastAsia="Times New Roman" w:hAnsi="Times New Roman" w:cs="Times New Roman"/>
          <w:color w:val="000000"/>
          <w:sz w:val="20"/>
          <w:szCs w:val="20"/>
          <w:lang w:val="bs-Latn-BA"/>
        </w:rPr>
        <w:t xml:space="preserve"> ima</w:t>
      </w:r>
      <w:r w:rsidR="00C1787E">
        <w:rPr>
          <w:rFonts w:ascii="Times New Roman" w:eastAsia="Times New Roman" w:hAnsi="Times New Roman" w:cs="Times New Roman"/>
          <w:color w:val="000000"/>
          <w:sz w:val="20"/>
          <w:szCs w:val="20"/>
          <w:lang w:val="bs-Latn-BA"/>
        </w:rPr>
        <w:t>ju</w:t>
      </w:r>
      <w:r w:rsidR="00926421" w:rsidRPr="000E2844">
        <w:rPr>
          <w:rFonts w:ascii="Times New Roman" w:eastAsia="Times New Roman" w:hAnsi="Times New Roman" w:cs="Times New Roman"/>
          <w:color w:val="000000"/>
          <w:sz w:val="20"/>
          <w:szCs w:val="20"/>
          <w:lang w:val="bs-Latn-BA"/>
        </w:rPr>
        <w:t xml:space="preserve"> ili bi </w:t>
      </w:r>
      <w:r w:rsidR="00C1787E">
        <w:rPr>
          <w:rFonts w:ascii="Times New Roman" w:eastAsia="Times New Roman" w:hAnsi="Times New Roman" w:cs="Times New Roman"/>
          <w:color w:val="000000"/>
          <w:sz w:val="20"/>
          <w:szCs w:val="20"/>
          <w:lang w:val="bs-Latn-BA"/>
        </w:rPr>
        <w:t>mogli</w:t>
      </w:r>
      <w:r w:rsidR="00926421" w:rsidRPr="000E2844">
        <w:rPr>
          <w:rFonts w:ascii="Times New Roman" w:eastAsia="Times New Roman" w:hAnsi="Times New Roman" w:cs="Times New Roman"/>
          <w:color w:val="000000"/>
          <w:sz w:val="20"/>
          <w:szCs w:val="20"/>
          <w:lang w:val="bs-Latn-BA"/>
        </w:rPr>
        <w:t xml:space="preserve"> imati značajan štetan </w:t>
      </w:r>
      <w:r w:rsidR="00F55D5D">
        <w:rPr>
          <w:rFonts w:ascii="Times New Roman" w:eastAsia="Times New Roman" w:hAnsi="Times New Roman" w:cs="Times New Roman"/>
          <w:color w:val="000000"/>
          <w:sz w:val="20"/>
          <w:szCs w:val="20"/>
          <w:lang w:val="bs-Latn-BA"/>
        </w:rPr>
        <w:t>uti</w:t>
      </w:r>
      <w:r w:rsidR="00926421" w:rsidRPr="000E2844">
        <w:rPr>
          <w:rFonts w:ascii="Times New Roman" w:eastAsia="Times New Roman" w:hAnsi="Times New Roman" w:cs="Times New Roman"/>
          <w:color w:val="000000"/>
          <w:sz w:val="20"/>
          <w:szCs w:val="20"/>
          <w:lang w:val="bs-Latn-BA"/>
        </w:rPr>
        <w:t xml:space="preserve">caj na okoliš, pogođene zajednice, javnost ili radnike (rad, zdravlje i sigurnost ili sigurnosni incident, nesreća ili okolnost), ali najkasnije u roku od tri kalendarska dana nakon nastanka događaja. Takvi događaji mogu uključivati štrajkove ili druge radničke proteste, ozbiljne ozljede radnika ili smrtne slučajeve, ozljede članova zajednice izazvane projektom ili imovinsku štetu. </w:t>
      </w:r>
      <w:r>
        <w:rPr>
          <w:rFonts w:ascii="Times New Roman" w:eastAsia="Times New Roman" w:hAnsi="Times New Roman" w:cs="Times New Roman"/>
          <w:color w:val="000000"/>
          <w:sz w:val="20"/>
          <w:szCs w:val="20"/>
          <w:lang w:val="bs-Latn-BA"/>
        </w:rPr>
        <w:t>PMU</w:t>
      </w:r>
      <w:r w:rsidR="00926421" w:rsidRPr="000E2844">
        <w:rPr>
          <w:rFonts w:ascii="Times New Roman" w:eastAsia="Times New Roman" w:hAnsi="Times New Roman" w:cs="Times New Roman"/>
          <w:color w:val="000000"/>
          <w:sz w:val="20"/>
          <w:szCs w:val="20"/>
          <w:lang w:val="bs-Latn-BA"/>
        </w:rPr>
        <w:t xml:space="preserve"> će pripremiti izvještaj o događaju i korektivnim radnjama</w:t>
      </w:r>
      <w:r w:rsidR="00C1787E">
        <w:rPr>
          <w:rFonts w:ascii="Times New Roman" w:eastAsia="Times New Roman" w:hAnsi="Times New Roman" w:cs="Times New Roman"/>
          <w:color w:val="000000"/>
          <w:sz w:val="20"/>
          <w:szCs w:val="20"/>
          <w:lang w:val="bs-Latn-BA"/>
        </w:rPr>
        <w:t>,</w:t>
      </w:r>
      <w:r w:rsidR="00926421" w:rsidRPr="000E2844">
        <w:rPr>
          <w:rFonts w:ascii="Times New Roman" w:eastAsia="Times New Roman" w:hAnsi="Times New Roman" w:cs="Times New Roman"/>
          <w:color w:val="000000"/>
          <w:sz w:val="20"/>
          <w:szCs w:val="20"/>
          <w:lang w:val="bs-Latn-BA"/>
        </w:rPr>
        <w:t xml:space="preserve"> te ga dostaviti Banci u roku od 30 kalendarskih dana od događaja.</w:t>
      </w:r>
    </w:p>
    <w:p w14:paraId="1B171BC4" w14:textId="77777777" w:rsidR="00921B32" w:rsidRPr="00834BC2" w:rsidRDefault="00921B32">
      <w:pPr>
        <w:spacing w:line="200" w:lineRule="exact"/>
        <w:rPr>
          <w:rFonts w:ascii="Times New Roman" w:eastAsia="Times New Roman" w:hAnsi="Times New Roman" w:cs="Times New Roman"/>
          <w:sz w:val="20"/>
          <w:szCs w:val="20"/>
          <w:lang w:val="bs-Latn-BA"/>
        </w:rPr>
      </w:pPr>
    </w:p>
    <w:p w14:paraId="6090EF77" w14:textId="2DE58904" w:rsidR="00921B32" w:rsidRPr="000E2844" w:rsidRDefault="00926421">
      <w:pPr>
        <w:widowControl w:val="0"/>
        <w:spacing w:line="275" w:lineRule="auto"/>
        <w:ind w:right="540"/>
        <w:jc w:val="both"/>
        <w:rPr>
          <w:rFonts w:ascii="Times New Roman" w:eastAsia="Times New Roman" w:hAnsi="Times New Roman" w:cs="Times New Roman"/>
          <w:color w:val="000000"/>
          <w:sz w:val="20"/>
          <w:szCs w:val="20"/>
          <w:lang w:val="bs-Latn-BA"/>
        </w:rPr>
      </w:pPr>
      <w:r w:rsidRPr="000E2844">
        <w:rPr>
          <w:rFonts w:ascii="Times New Roman" w:eastAsia="Times New Roman" w:hAnsi="Times New Roman" w:cs="Times New Roman"/>
          <w:color w:val="000000"/>
          <w:sz w:val="20"/>
          <w:szCs w:val="20"/>
          <w:lang w:val="bs-Latn-BA"/>
        </w:rPr>
        <w:t xml:space="preserve">Konsultant za nadzor (u ime </w:t>
      </w:r>
      <w:r w:rsidR="00147B15">
        <w:rPr>
          <w:rFonts w:ascii="Times New Roman" w:eastAsia="Times New Roman" w:hAnsi="Times New Roman" w:cs="Times New Roman"/>
          <w:color w:val="000000"/>
          <w:sz w:val="20"/>
          <w:szCs w:val="20"/>
          <w:lang w:val="bs-Latn-BA"/>
        </w:rPr>
        <w:t>PIT-ova</w:t>
      </w:r>
      <w:r w:rsidRPr="000E2844">
        <w:rPr>
          <w:rFonts w:ascii="Times New Roman" w:eastAsia="Times New Roman" w:hAnsi="Times New Roman" w:cs="Times New Roman"/>
          <w:color w:val="000000"/>
          <w:sz w:val="20"/>
          <w:szCs w:val="20"/>
          <w:lang w:val="bs-Latn-BA"/>
        </w:rPr>
        <w:t xml:space="preserve">) provodit će povremeni nadzor provođenja Planova za upravljanje zdravljem </w:t>
      </w:r>
      <w:r w:rsidRPr="000E2844">
        <w:rPr>
          <w:rFonts w:ascii="Times New Roman" w:eastAsia="Times New Roman" w:hAnsi="Times New Roman" w:cs="Times New Roman"/>
          <w:color w:val="000000"/>
          <w:sz w:val="20"/>
          <w:szCs w:val="20"/>
          <w:lang w:val="bs-Latn-BA"/>
        </w:rPr>
        <w:lastRenderedPageBreak/>
        <w:t>i sigurno</w:t>
      </w:r>
      <w:r w:rsidR="00C1787E">
        <w:rPr>
          <w:rFonts w:ascii="Times New Roman" w:eastAsia="Times New Roman" w:hAnsi="Times New Roman" w:cs="Times New Roman"/>
          <w:color w:val="000000"/>
          <w:sz w:val="20"/>
          <w:szCs w:val="20"/>
          <w:lang w:val="bs-Latn-BA"/>
        </w:rPr>
        <w:t>šću</w:t>
      </w:r>
      <w:r w:rsidRPr="000E2844">
        <w:rPr>
          <w:rFonts w:ascii="Times New Roman" w:eastAsia="Times New Roman" w:hAnsi="Times New Roman" w:cs="Times New Roman"/>
          <w:color w:val="000000"/>
          <w:sz w:val="20"/>
          <w:szCs w:val="20"/>
          <w:lang w:val="bs-Latn-BA"/>
        </w:rPr>
        <w:t xml:space="preserve"> na radu, uključujući posjete gradilištu, najmanje jednom mjesečno. Ovi nadzori će obuhva</w:t>
      </w:r>
      <w:r w:rsidR="00C1787E">
        <w:rPr>
          <w:rFonts w:ascii="Times New Roman" w:eastAsia="Times New Roman" w:hAnsi="Times New Roman" w:cs="Times New Roman"/>
          <w:color w:val="000000"/>
          <w:sz w:val="20"/>
          <w:szCs w:val="20"/>
          <w:lang w:val="bs-Latn-BA"/>
        </w:rPr>
        <w:t>t</w:t>
      </w:r>
      <w:r w:rsidRPr="000E2844">
        <w:rPr>
          <w:rFonts w:ascii="Times New Roman" w:eastAsia="Times New Roman" w:hAnsi="Times New Roman" w:cs="Times New Roman"/>
          <w:color w:val="000000"/>
          <w:sz w:val="20"/>
          <w:szCs w:val="20"/>
          <w:lang w:val="bs-Latn-BA"/>
        </w:rPr>
        <w:t xml:space="preserve">ati nadgledanje </w:t>
      </w:r>
      <w:r w:rsidR="00C1787E">
        <w:rPr>
          <w:rFonts w:ascii="Times New Roman" w:eastAsia="Times New Roman" w:hAnsi="Times New Roman" w:cs="Times New Roman"/>
          <w:color w:val="000000"/>
          <w:sz w:val="20"/>
          <w:szCs w:val="20"/>
          <w:lang w:val="bs-Latn-BA"/>
        </w:rPr>
        <w:t>pridržavanja</w:t>
      </w:r>
      <w:r w:rsidRPr="000E2844">
        <w:rPr>
          <w:rFonts w:ascii="Times New Roman" w:eastAsia="Times New Roman" w:hAnsi="Times New Roman" w:cs="Times New Roman"/>
          <w:color w:val="000000"/>
          <w:sz w:val="20"/>
          <w:szCs w:val="20"/>
          <w:lang w:val="bs-Latn-BA"/>
        </w:rPr>
        <w:t xml:space="preserve"> gore pomenutih standarda, nesreće, kršenje zlatnih pravila, preporuka i </w:t>
      </w:r>
      <w:r w:rsidR="00C1787E">
        <w:rPr>
          <w:rFonts w:ascii="Times New Roman" w:eastAsia="Times New Roman" w:hAnsi="Times New Roman" w:cs="Times New Roman"/>
          <w:color w:val="000000"/>
          <w:sz w:val="20"/>
          <w:szCs w:val="20"/>
          <w:lang w:val="bs-Latn-BA"/>
        </w:rPr>
        <w:t>napredak</w:t>
      </w:r>
      <w:r w:rsidRPr="000E2844">
        <w:rPr>
          <w:rFonts w:ascii="Times New Roman" w:eastAsia="Times New Roman" w:hAnsi="Times New Roman" w:cs="Times New Roman"/>
          <w:color w:val="000000"/>
          <w:sz w:val="20"/>
          <w:szCs w:val="20"/>
          <w:lang w:val="bs-Latn-BA"/>
        </w:rPr>
        <w:t xml:space="preserve"> tekućih korektivnih radnji. </w:t>
      </w:r>
      <w:r w:rsidR="00147B15">
        <w:rPr>
          <w:rFonts w:ascii="Times New Roman" w:eastAsia="Times New Roman" w:hAnsi="Times New Roman" w:cs="Times New Roman"/>
          <w:color w:val="000000"/>
          <w:sz w:val="20"/>
          <w:szCs w:val="20"/>
          <w:lang w:val="bs-Latn-BA"/>
        </w:rPr>
        <w:t>PIT-ovi</w:t>
      </w:r>
      <w:r w:rsidRPr="000E2844">
        <w:rPr>
          <w:rFonts w:ascii="Times New Roman" w:eastAsia="Times New Roman" w:hAnsi="Times New Roman" w:cs="Times New Roman"/>
          <w:color w:val="000000"/>
          <w:sz w:val="20"/>
          <w:szCs w:val="20"/>
          <w:lang w:val="bs-Latn-BA"/>
        </w:rPr>
        <w:t xml:space="preserve"> će u ugovor(e) uključiti zahtjev da </w:t>
      </w:r>
      <w:r w:rsidR="00284358">
        <w:rPr>
          <w:rFonts w:ascii="Times New Roman" w:eastAsia="Times New Roman" w:hAnsi="Times New Roman" w:cs="Times New Roman"/>
          <w:color w:val="000000"/>
          <w:sz w:val="20"/>
          <w:szCs w:val="20"/>
          <w:lang w:val="bs-Latn-BA"/>
        </w:rPr>
        <w:t>izvođači</w:t>
      </w:r>
      <w:r w:rsidRPr="000E2844">
        <w:rPr>
          <w:rFonts w:ascii="Times New Roman" w:eastAsia="Times New Roman" w:hAnsi="Times New Roman" w:cs="Times New Roman"/>
          <w:color w:val="000000"/>
          <w:sz w:val="20"/>
          <w:szCs w:val="20"/>
          <w:lang w:val="bs-Latn-BA"/>
        </w:rPr>
        <w:t xml:space="preserve"> izvještavaju o pitanjima kao što su broj nesreća, izbjegnutih nesreća, </w:t>
      </w:r>
      <w:r w:rsidR="00284358">
        <w:rPr>
          <w:rFonts w:ascii="Times New Roman" w:eastAsia="Times New Roman" w:hAnsi="Times New Roman" w:cs="Times New Roman"/>
          <w:color w:val="000000"/>
          <w:sz w:val="20"/>
          <w:szCs w:val="20"/>
          <w:lang w:val="bs-Latn-BA"/>
        </w:rPr>
        <w:t>nivo</w:t>
      </w:r>
      <w:r w:rsidRPr="000E2844">
        <w:rPr>
          <w:rFonts w:ascii="Times New Roman" w:eastAsia="Times New Roman" w:hAnsi="Times New Roman" w:cs="Times New Roman"/>
          <w:color w:val="000000"/>
          <w:sz w:val="20"/>
          <w:szCs w:val="20"/>
          <w:lang w:val="bs-Latn-BA"/>
        </w:rPr>
        <w:t xml:space="preserve"> ozbiljnosti, broj ponovljenih </w:t>
      </w:r>
      <w:r w:rsidR="00284358">
        <w:rPr>
          <w:rFonts w:ascii="Times New Roman" w:eastAsia="Times New Roman" w:hAnsi="Times New Roman" w:cs="Times New Roman"/>
          <w:color w:val="000000"/>
          <w:sz w:val="20"/>
          <w:szCs w:val="20"/>
          <w:lang w:val="bs-Latn-BA"/>
        </w:rPr>
        <w:t>nepridržavanja</w:t>
      </w:r>
      <w:r w:rsidRPr="000E2844">
        <w:rPr>
          <w:rFonts w:ascii="Times New Roman" w:eastAsia="Times New Roman" w:hAnsi="Times New Roman" w:cs="Times New Roman"/>
          <w:color w:val="000000"/>
          <w:sz w:val="20"/>
          <w:szCs w:val="20"/>
          <w:lang w:val="bs-Latn-BA"/>
        </w:rPr>
        <w:t xml:space="preserve">, kršenja zlatnih pravila, smrtnih slučajeva i ozbiljnih ozljeda; i o kaznama za </w:t>
      </w:r>
      <w:r w:rsidR="00284358">
        <w:rPr>
          <w:rFonts w:ascii="Times New Roman" w:eastAsia="Times New Roman" w:hAnsi="Times New Roman" w:cs="Times New Roman"/>
          <w:color w:val="000000"/>
          <w:sz w:val="20"/>
          <w:szCs w:val="20"/>
          <w:lang w:val="bs-Latn-BA"/>
        </w:rPr>
        <w:t>nepridržavanje</w:t>
      </w:r>
      <w:r w:rsidRPr="000E2844">
        <w:rPr>
          <w:rFonts w:ascii="Times New Roman" w:eastAsia="Times New Roman" w:hAnsi="Times New Roman" w:cs="Times New Roman"/>
          <w:color w:val="000000"/>
          <w:sz w:val="20"/>
          <w:szCs w:val="20"/>
          <w:lang w:val="bs-Latn-BA"/>
        </w:rPr>
        <w:t xml:space="preserve"> propisa. Konsultant za nadzor će pregledati i odobriti planove sigurnosti i procedure </w:t>
      </w:r>
      <w:r w:rsidR="00284358">
        <w:rPr>
          <w:rFonts w:ascii="Times New Roman" w:eastAsia="Times New Roman" w:hAnsi="Times New Roman" w:cs="Times New Roman"/>
          <w:color w:val="000000"/>
          <w:sz w:val="20"/>
          <w:szCs w:val="20"/>
          <w:lang w:val="bs-Latn-BA"/>
        </w:rPr>
        <w:t>izvođača</w:t>
      </w:r>
      <w:r w:rsidRPr="000E2844">
        <w:rPr>
          <w:rFonts w:ascii="Times New Roman" w:eastAsia="Times New Roman" w:hAnsi="Times New Roman" w:cs="Times New Roman"/>
          <w:color w:val="000000"/>
          <w:sz w:val="20"/>
          <w:szCs w:val="20"/>
          <w:lang w:val="bs-Latn-BA"/>
        </w:rPr>
        <w:t>.</w:t>
      </w:r>
    </w:p>
    <w:p w14:paraId="333F8A17" w14:textId="77777777" w:rsidR="00921B32" w:rsidRPr="000E2844" w:rsidRDefault="00921B32">
      <w:pPr>
        <w:spacing w:after="19" w:line="180" w:lineRule="exact"/>
        <w:rPr>
          <w:rFonts w:ascii="Times New Roman" w:eastAsia="Times New Roman" w:hAnsi="Times New Roman" w:cs="Times New Roman"/>
          <w:sz w:val="20"/>
          <w:szCs w:val="20"/>
          <w:lang w:val="bs-Latn-BA"/>
        </w:rPr>
      </w:pPr>
    </w:p>
    <w:p w14:paraId="27A15060" w14:textId="0E33F5C9" w:rsidR="00921B32" w:rsidRPr="000E2844" w:rsidRDefault="00284358">
      <w:pPr>
        <w:widowControl w:val="0"/>
        <w:spacing w:line="275" w:lineRule="auto"/>
        <w:ind w:right="543"/>
        <w:jc w:val="both"/>
        <w:rPr>
          <w:rFonts w:ascii="Times New Roman" w:eastAsia="Times New Roman" w:hAnsi="Times New Roman" w:cs="Times New Roman"/>
          <w:color w:val="000000"/>
          <w:sz w:val="20"/>
          <w:szCs w:val="20"/>
          <w:lang w:val="bs-Latn-BA"/>
        </w:rPr>
      </w:pPr>
      <w:r>
        <w:rPr>
          <w:rFonts w:ascii="Times New Roman" w:eastAsia="Times New Roman" w:hAnsi="Times New Roman" w:cs="Times New Roman"/>
          <w:color w:val="000000"/>
          <w:sz w:val="20"/>
          <w:szCs w:val="20"/>
          <w:lang w:val="bs-Latn-BA"/>
        </w:rPr>
        <w:t>Izvođači</w:t>
      </w:r>
      <w:r w:rsidR="00926421" w:rsidRPr="000E2844">
        <w:rPr>
          <w:rFonts w:ascii="Times New Roman" w:eastAsia="Times New Roman" w:hAnsi="Times New Roman" w:cs="Times New Roman"/>
          <w:color w:val="000000"/>
          <w:sz w:val="20"/>
          <w:szCs w:val="20"/>
          <w:lang w:val="bs-Latn-BA"/>
        </w:rPr>
        <w:t xml:space="preserve"> će koristiti preporučeni format za Izvještaj o usklađenosti uslova rada sa ESS2, koji je dat u Prilogu 1 ovih Procedura </w:t>
      </w:r>
      <w:r w:rsidR="001902D4">
        <w:rPr>
          <w:rFonts w:ascii="Times New Roman" w:eastAsia="Times New Roman" w:hAnsi="Times New Roman" w:cs="Times New Roman"/>
          <w:color w:val="000000"/>
          <w:sz w:val="20"/>
          <w:szCs w:val="20"/>
          <w:lang w:val="bs-Latn-BA"/>
        </w:rPr>
        <w:t xml:space="preserve">upravljanja radnom </w:t>
      </w:r>
      <w:r w:rsidR="00926421" w:rsidRPr="000E2844">
        <w:rPr>
          <w:rFonts w:ascii="Times New Roman" w:eastAsia="Times New Roman" w:hAnsi="Times New Roman" w:cs="Times New Roman"/>
          <w:color w:val="000000"/>
          <w:sz w:val="20"/>
          <w:szCs w:val="20"/>
          <w:lang w:val="bs-Latn-BA"/>
        </w:rPr>
        <w:t>snagom, za pripremu izvještaja o pitanjima radne snage i zdravlja i sigurnosti na radu.</w:t>
      </w:r>
    </w:p>
    <w:p w14:paraId="7295394E"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44FCC1F3" w14:textId="258C98E5" w:rsidR="00921B32" w:rsidRPr="000E2844" w:rsidRDefault="00926421" w:rsidP="00F703FA">
      <w:pPr>
        <w:pStyle w:val="ListParagraph"/>
        <w:widowControl w:val="0"/>
        <w:numPr>
          <w:ilvl w:val="0"/>
          <w:numId w:val="6"/>
        </w:numPr>
        <w:tabs>
          <w:tab w:val="left" w:pos="432"/>
        </w:tabs>
        <w:spacing w:line="240" w:lineRule="auto"/>
        <w:ind w:right="-20"/>
        <w:rPr>
          <w:rFonts w:ascii="Times New Roman" w:eastAsia="Times New Roman" w:hAnsi="Times New Roman" w:cs="Times New Roman"/>
          <w:b/>
          <w:bCs/>
          <w:color w:val="000000"/>
          <w:lang w:val="bs-Latn-BA"/>
        </w:rPr>
      </w:pPr>
      <w:r w:rsidRPr="000E2844">
        <w:rPr>
          <w:rFonts w:ascii="Times New Roman" w:eastAsia="Times New Roman" w:hAnsi="Times New Roman" w:cs="Times New Roman"/>
          <w:b/>
          <w:bCs/>
          <w:color w:val="000000"/>
          <w:lang w:val="bs-Latn-BA"/>
        </w:rPr>
        <w:t>DOB ZA ZAPOŠLJAVANJE</w:t>
      </w:r>
    </w:p>
    <w:p w14:paraId="2FA96E88" w14:textId="77777777" w:rsidR="00921B32" w:rsidRPr="000E2844" w:rsidRDefault="00921B32">
      <w:pPr>
        <w:spacing w:after="3" w:line="160" w:lineRule="exact"/>
        <w:rPr>
          <w:rFonts w:ascii="Times New Roman" w:eastAsia="Times New Roman" w:hAnsi="Times New Roman" w:cs="Times New Roman"/>
          <w:lang w:val="bs-Latn-BA"/>
        </w:rPr>
      </w:pPr>
    </w:p>
    <w:p w14:paraId="1202166D" w14:textId="1CFD17E2" w:rsidR="00147B15" w:rsidRDefault="00147B15" w:rsidP="00147B15">
      <w:pPr>
        <w:widowControl w:val="0"/>
        <w:spacing w:line="277" w:lineRule="auto"/>
        <w:ind w:right="511"/>
        <w:rPr>
          <w:rFonts w:ascii="Times New Roman" w:eastAsia="Times New Roman" w:hAnsi="Times New Roman" w:cs="Times New Roman"/>
          <w:color w:val="000000"/>
          <w:sz w:val="20"/>
          <w:szCs w:val="20"/>
          <w:lang w:val="bs-Latn-BA"/>
        </w:rPr>
      </w:pPr>
      <w:r>
        <w:rPr>
          <w:rFonts w:ascii="Times New Roman" w:eastAsia="Times New Roman" w:hAnsi="Times New Roman" w:cs="Times New Roman"/>
          <w:color w:val="000000"/>
          <w:sz w:val="20"/>
          <w:szCs w:val="20"/>
          <w:lang w:val="bs-Latn-BA"/>
        </w:rPr>
        <w:t xml:space="preserve">Najniža dob za zapošljavanje u FBiH je 18 godina. Svako zapošljavanje osoba mlađih od 18 godina je strogo zabranjeno, obzirom da se zbrinjavanje otpada smatra opasnom djelatnošću. </w:t>
      </w:r>
      <w:r w:rsidR="003035E8">
        <w:rPr>
          <w:rFonts w:ascii="Times New Roman" w:eastAsia="Times New Roman" w:hAnsi="Times New Roman" w:cs="Times New Roman"/>
          <w:color w:val="000000"/>
          <w:sz w:val="20"/>
          <w:szCs w:val="20"/>
          <w:lang w:val="bs-Latn-BA"/>
        </w:rPr>
        <w:t xml:space="preserve">Od kandidata će se tražiti da pruže dokument kojim se dokazuje njihova dob: </w:t>
      </w:r>
    </w:p>
    <w:p w14:paraId="348A0801" w14:textId="77777777" w:rsidR="003035E8" w:rsidRPr="000E2844" w:rsidRDefault="003035E8" w:rsidP="00147B15">
      <w:pPr>
        <w:widowControl w:val="0"/>
        <w:spacing w:line="277" w:lineRule="auto"/>
        <w:ind w:right="511"/>
        <w:rPr>
          <w:rFonts w:ascii="Times New Roman" w:eastAsia="Times New Roman" w:hAnsi="Times New Roman" w:cs="Times New Roman"/>
          <w:color w:val="000000"/>
          <w:sz w:val="20"/>
          <w:szCs w:val="20"/>
          <w:lang w:val="bs-Latn-BA"/>
        </w:rPr>
      </w:pPr>
    </w:p>
    <w:p w14:paraId="6207065E" w14:textId="77777777" w:rsidR="003035E8" w:rsidRDefault="00926421" w:rsidP="003035E8">
      <w:pPr>
        <w:widowControl w:val="0"/>
        <w:spacing w:line="240" w:lineRule="auto"/>
        <w:ind w:left="360" w:right="2664"/>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 xml:space="preserve">dokument koji potvrđuje dob lica (rodni list i/ili zdravstvena knjižica), </w:t>
      </w:r>
    </w:p>
    <w:p w14:paraId="4CA4A9B7" w14:textId="514F15E0" w:rsidR="00921B32" w:rsidRPr="000E2844" w:rsidRDefault="00926421" w:rsidP="003035E8">
      <w:pPr>
        <w:widowControl w:val="0"/>
        <w:spacing w:line="240" w:lineRule="auto"/>
        <w:ind w:left="360" w:right="2664"/>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izjava o dobi u pisanoj formi,</w:t>
      </w:r>
    </w:p>
    <w:p w14:paraId="17F67B97" w14:textId="7A68C987" w:rsidR="003035E8" w:rsidRDefault="00926421">
      <w:pPr>
        <w:widowControl w:val="0"/>
        <w:spacing w:line="275" w:lineRule="auto"/>
        <w:ind w:left="360" w:right="5691"/>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 xml:space="preserve">lična karta ili pasoš, </w:t>
      </w:r>
    </w:p>
    <w:p w14:paraId="640FA04E" w14:textId="428C35BD" w:rsidR="00921B32" w:rsidRPr="000E2844" w:rsidRDefault="00926421">
      <w:pPr>
        <w:widowControl w:val="0"/>
        <w:spacing w:line="275" w:lineRule="auto"/>
        <w:ind w:left="360" w:right="5691"/>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školska svjedodžba.</w:t>
      </w:r>
    </w:p>
    <w:p w14:paraId="4685AD79" w14:textId="77777777" w:rsidR="00921B32" w:rsidRPr="000E2844" w:rsidRDefault="00921B32">
      <w:pPr>
        <w:spacing w:line="240" w:lineRule="exact"/>
        <w:rPr>
          <w:rFonts w:ascii="Times New Roman" w:eastAsia="Times New Roman" w:hAnsi="Times New Roman" w:cs="Times New Roman"/>
          <w:sz w:val="20"/>
          <w:szCs w:val="20"/>
          <w:lang w:val="bs-Latn-BA"/>
        </w:rPr>
      </w:pPr>
    </w:p>
    <w:p w14:paraId="5C4D41D4" w14:textId="5EFC582E" w:rsidR="00921B32" w:rsidRPr="000E2844" w:rsidRDefault="00926421">
      <w:pPr>
        <w:widowControl w:val="0"/>
        <w:spacing w:line="275" w:lineRule="auto"/>
        <w:ind w:right="542"/>
        <w:jc w:val="both"/>
        <w:rPr>
          <w:rFonts w:ascii="Times New Roman" w:eastAsia="Times New Roman" w:hAnsi="Times New Roman" w:cs="Times New Roman"/>
          <w:color w:val="000000"/>
          <w:sz w:val="20"/>
          <w:szCs w:val="20"/>
          <w:lang w:val="bs-Latn-BA"/>
        </w:rPr>
      </w:pPr>
      <w:bookmarkStart w:id="17" w:name="_page_47_0"/>
      <w:bookmarkEnd w:id="16"/>
      <w:r w:rsidRPr="000E2844">
        <w:rPr>
          <w:rFonts w:ascii="Times New Roman" w:eastAsia="Times New Roman" w:hAnsi="Times New Roman" w:cs="Times New Roman"/>
          <w:color w:val="000000"/>
          <w:sz w:val="20"/>
          <w:szCs w:val="20"/>
          <w:lang w:val="bs-Latn-BA"/>
        </w:rPr>
        <w:t>Neophodni uslov</w:t>
      </w:r>
      <w:r w:rsidR="00284358">
        <w:rPr>
          <w:rFonts w:ascii="Times New Roman" w:eastAsia="Times New Roman" w:hAnsi="Times New Roman" w:cs="Times New Roman"/>
          <w:color w:val="000000"/>
          <w:sz w:val="20"/>
          <w:szCs w:val="20"/>
          <w:lang w:val="bs-Latn-BA"/>
        </w:rPr>
        <w:t>i</w:t>
      </w:r>
      <w:r w:rsidRPr="000E2844">
        <w:rPr>
          <w:rFonts w:ascii="Times New Roman" w:eastAsia="Times New Roman" w:hAnsi="Times New Roman" w:cs="Times New Roman"/>
          <w:color w:val="000000"/>
          <w:sz w:val="20"/>
          <w:szCs w:val="20"/>
          <w:lang w:val="bs-Latn-BA"/>
        </w:rPr>
        <w:t xml:space="preserve"> i najniža dob za svako radno mjesto utvrđuju se u postupku zapošljavanja s posebnim naglaskom na činjenicu da se lica mlađa od 18 godina ne </w:t>
      </w:r>
      <w:r w:rsidR="00284358">
        <w:rPr>
          <w:rFonts w:ascii="Times New Roman" w:eastAsia="Times New Roman" w:hAnsi="Times New Roman" w:cs="Times New Roman"/>
          <w:color w:val="000000"/>
          <w:sz w:val="20"/>
          <w:szCs w:val="20"/>
          <w:lang w:val="bs-Latn-BA"/>
        </w:rPr>
        <w:t>angažiraju</w:t>
      </w:r>
      <w:r w:rsidRPr="000E2844">
        <w:rPr>
          <w:rFonts w:ascii="Times New Roman" w:eastAsia="Times New Roman" w:hAnsi="Times New Roman" w:cs="Times New Roman"/>
          <w:color w:val="000000"/>
          <w:sz w:val="20"/>
          <w:szCs w:val="20"/>
          <w:lang w:val="bs-Latn-BA"/>
        </w:rPr>
        <w:t>.</w:t>
      </w:r>
    </w:p>
    <w:p w14:paraId="1AE34992" w14:textId="77777777" w:rsidR="00921B32" w:rsidRPr="000E2844" w:rsidRDefault="00921B32">
      <w:pPr>
        <w:spacing w:after="2" w:line="120" w:lineRule="exact"/>
        <w:rPr>
          <w:rFonts w:ascii="Times New Roman" w:eastAsia="Times New Roman" w:hAnsi="Times New Roman" w:cs="Times New Roman"/>
          <w:sz w:val="20"/>
          <w:szCs w:val="20"/>
          <w:lang w:val="bs-Latn-BA"/>
        </w:rPr>
      </w:pPr>
    </w:p>
    <w:p w14:paraId="1C8A1A91" w14:textId="7233AB66" w:rsidR="00921B32" w:rsidRDefault="00926421">
      <w:pPr>
        <w:widowControl w:val="0"/>
        <w:spacing w:line="275" w:lineRule="auto"/>
        <w:ind w:right="507"/>
        <w:rPr>
          <w:rFonts w:ascii="Times New Roman" w:eastAsia="Times New Roman" w:hAnsi="Times New Roman" w:cs="Times New Roman"/>
          <w:color w:val="000000"/>
          <w:sz w:val="20"/>
          <w:szCs w:val="20"/>
          <w:lang w:val="bs-Latn-BA"/>
        </w:rPr>
      </w:pPr>
      <w:r w:rsidRPr="000E2844">
        <w:rPr>
          <w:rFonts w:ascii="Times New Roman" w:eastAsia="Times New Roman" w:hAnsi="Times New Roman" w:cs="Times New Roman"/>
          <w:color w:val="000000"/>
          <w:sz w:val="20"/>
          <w:szCs w:val="20"/>
          <w:lang w:val="bs-Latn-BA"/>
        </w:rPr>
        <w:t xml:space="preserve">Ako se utvrdi da je maloljetnik angažiran na projektnim aktivnostima, </w:t>
      </w:r>
      <w:r w:rsidR="003035E8">
        <w:rPr>
          <w:rFonts w:ascii="Times New Roman" w:eastAsia="Times New Roman" w:hAnsi="Times New Roman" w:cs="Times New Roman"/>
          <w:color w:val="000000"/>
          <w:sz w:val="20"/>
          <w:szCs w:val="20"/>
          <w:lang w:val="bs-Latn-BA"/>
        </w:rPr>
        <w:t>PIT-ovi</w:t>
      </w:r>
      <w:r w:rsidRPr="000E2844">
        <w:rPr>
          <w:rFonts w:ascii="Times New Roman" w:eastAsia="Times New Roman" w:hAnsi="Times New Roman" w:cs="Times New Roman"/>
          <w:color w:val="000000"/>
          <w:sz w:val="20"/>
          <w:szCs w:val="20"/>
          <w:lang w:val="bs-Latn-BA"/>
        </w:rPr>
        <w:t xml:space="preserve"> su dužni obavijestiti nadležnu inspekciju rada.</w:t>
      </w:r>
    </w:p>
    <w:p w14:paraId="231FA4C7" w14:textId="77777777" w:rsidR="000E2844" w:rsidRDefault="000E2844">
      <w:pPr>
        <w:widowControl w:val="0"/>
        <w:spacing w:line="275" w:lineRule="auto"/>
        <w:ind w:right="507"/>
        <w:rPr>
          <w:rFonts w:ascii="Times New Roman" w:eastAsia="Times New Roman" w:hAnsi="Times New Roman" w:cs="Times New Roman"/>
          <w:color w:val="000000"/>
          <w:sz w:val="20"/>
          <w:szCs w:val="20"/>
          <w:lang w:val="bs-Latn-BA"/>
        </w:rPr>
      </w:pPr>
    </w:p>
    <w:p w14:paraId="2EC73E18" w14:textId="7B929508" w:rsidR="00921B32" w:rsidRPr="000E2844" w:rsidRDefault="00926421" w:rsidP="00F703FA">
      <w:pPr>
        <w:pStyle w:val="ListParagraph"/>
        <w:widowControl w:val="0"/>
        <w:numPr>
          <w:ilvl w:val="0"/>
          <w:numId w:val="6"/>
        </w:numPr>
        <w:tabs>
          <w:tab w:val="left" w:pos="432"/>
        </w:tabs>
        <w:spacing w:line="240" w:lineRule="auto"/>
        <w:ind w:right="-20"/>
        <w:rPr>
          <w:rFonts w:ascii="Times New Roman" w:eastAsia="Times New Roman" w:hAnsi="Times New Roman" w:cs="Times New Roman"/>
          <w:b/>
          <w:bCs/>
          <w:color w:val="000000"/>
          <w:lang w:val="bs-Latn-BA"/>
        </w:rPr>
      </w:pPr>
      <w:r w:rsidRPr="000E2844">
        <w:rPr>
          <w:rFonts w:ascii="Times New Roman" w:eastAsia="Times New Roman" w:hAnsi="Times New Roman" w:cs="Times New Roman"/>
          <w:b/>
          <w:bCs/>
          <w:color w:val="000000"/>
          <w:lang w:val="bs-Latn-BA"/>
        </w:rPr>
        <w:t>ROKOVI I USLOVI</w:t>
      </w:r>
    </w:p>
    <w:p w14:paraId="2CA5E680" w14:textId="77777777" w:rsidR="00921B32" w:rsidRPr="000E2844" w:rsidRDefault="00921B32">
      <w:pPr>
        <w:spacing w:after="2" w:line="160" w:lineRule="exact"/>
        <w:rPr>
          <w:rFonts w:ascii="Times New Roman" w:eastAsia="Times New Roman" w:hAnsi="Times New Roman" w:cs="Times New Roman"/>
          <w:lang w:val="bs-Latn-BA"/>
        </w:rPr>
      </w:pPr>
    </w:p>
    <w:p w14:paraId="738896C9" w14:textId="4DA6DD59" w:rsidR="00921B32" w:rsidRPr="000E2844" w:rsidRDefault="00926421">
      <w:pPr>
        <w:widowControl w:val="0"/>
        <w:spacing w:line="276" w:lineRule="auto"/>
        <w:ind w:right="549"/>
        <w:jc w:val="both"/>
        <w:rPr>
          <w:rFonts w:ascii="Times New Roman" w:eastAsia="Times New Roman" w:hAnsi="Times New Roman" w:cs="Times New Roman"/>
          <w:color w:val="000000"/>
          <w:sz w:val="20"/>
          <w:szCs w:val="20"/>
          <w:lang w:val="bs-Latn-BA"/>
        </w:rPr>
      </w:pPr>
      <w:r w:rsidRPr="000E2844">
        <w:rPr>
          <w:rFonts w:ascii="Times New Roman" w:eastAsia="Times New Roman" w:hAnsi="Times New Roman" w:cs="Times New Roman"/>
          <w:color w:val="000000"/>
          <w:sz w:val="20"/>
          <w:szCs w:val="20"/>
          <w:lang w:val="bs-Latn-BA"/>
        </w:rPr>
        <w:t xml:space="preserve">Poslodavci kako direktno zaposlenih radnika, tako i ugovornih radnika, dužni su </w:t>
      </w:r>
      <w:r w:rsidR="00284358">
        <w:rPr>
          <w:rFonts w:ascii="Times New Roman" w:eastAsia="Times New Roman" w:hAnsi="Times New Roman" w:cs="Times New Roman"/>
          <w:color w:val="000000"/>
          <w:sz w:val="20"/>
          <w:szCs w:val="20"/>
          <w:lang w:val="bs-Latn-BA"/>
        </w:rPr>
        <w:t>pripremiti</w:t>
      </w:r>
      <w:r w:rsidRPr="000E2844">
        <w:rPr>
          <w:rFonts w:ascii="Times New Roman" w:eastAsia="Times New Roman" w:hAnsi="Times New Roman" w:cs="Times New Roman"/>
          <w:color w:val="000000"/>
          <w:sz w:val="20"/>
          <w:szCs w:val="20"/>
          <w:lang w:val="bs-Latn-BA"/>
        </w:rPr>
        <w:t xml:space="preserve"> informacije i neophodnu dokumentaciju koja je jasna i razumljiva radnicima</w:t>
      </w:r>
      <w:r w:rsidR="00284358">
        <w:rPr>
          <w:rFonts w:ascii="Times New Roman" w:eastAsia="Times New Roman" w:hAnsi="Times New Roman" w:cs="Times New Roman"/>
          <w:color w:val="000000"/>
          <w:sz w:val="20"/>
          <w:szCs w:val="20"/>
          <w:lang w:val="bs-Latn-BA"/>
        </w:rPr>
        <w:t>,</w:t>
      </w:r>
      <w:r w:rsidRPr="000E2844">
        <w:rPr>
          <w:rFonts w:ascii="Times New Roman" w:eastAsia="Times New Roman" w:hAnsi="Times New Roman" w:cs="Times New Roman"/>
          <w:color w:val="000000"/>
          <w:sz w:val="20"/>
          <w:szCs w:val="20"/>
          <w:lang w:val="bs-Latn-BA"/>
        </w:rPr>
        <w:t xml:space="preserve"> u vezi sa njihovim uslovima zapošljavanja. </w:t>
      </w:r>
      <w:r w:rsidR="00284358">
        <w:rPr>
          <w:rFonts w:ascii="Times New Roman" w:eastAsia="Times New Roman" w:hAnsi="Times New Roman" w:cs="Times New Roman"/>
          <w:color w:val="000000"/>
          <w:sz w:val="20"/>
          <w:szCs w:val="20"/>
          <w:lang w:val="bs-Latn-BA"/>
        </w:rPr>
        <w:t>Pripremljene</w:t>
      </w:r>
      <w:r w:rsidRPr="000E2844">
        <w:rPr>
          <w:rFonts w:ascii="Times New Roman" w:eastAsia="Times New Roman" w:hAnsi="Times New Roman" w:cs="Times New Roman"/>
          <w:color w:val="000000"/>
          <w:sz w:val="20"/>
          <w:szCs w:val="20"/>
          <w:lang w:val="bs-Latn-BA"/>
        </w:rPr>
        <w:t xml:space="preserve"> informacije i dokumentacija </w:t>
      </w:r>
      <w:r w:rsidR="00284358">
        <w:rPr>
          <w:rFonts w:ascii="Times New Roman" w:eastAsia="Times New Roman" w:hAnsi="Times New Roman" w:cs="Times New Roman"/>
          <w:color w:val="000000"/>
          <w:sz w:val="20"/>
          <w:szCs w:val="20"/>
          <w:lang w:val="bs-Latn-BA"/>
        </w:rPr>
        <w:t xml:space="preserve">trebaju biti u skladu s </w:t>
      </w:r>
      <w:r w:rsidRPr="000E2844">
        <w:rPr>
          <w:rFonts w:ascii="Times New Roman" w:eastAsia="Times New Roman" w:hAnsi="Times New Roman" w:cs="Times New Roman"/>
          <w:color w:val="000000"/>
          <w:sz w:val="20"/>
          <w:szCs w:val="20"/>
          <w:lang w:val="bs-Latn-BA"/>
        </w:rPr>
        <w:t>radnim zakonodavstvom FBiH.</w:t>
      </w:r>
    </w:p>
    <w:p w14:paraId="5A0D9880" w14:textId="77777777" w:rsidR="00921B32" w:rsidRPr="000E2844" w:rsidRDefault="00926421">
      <w:pPr>
        <w:widowControl w:val="0"/>
        <w:spacing w:before="119" w:line="275" w:lineRule="auto"/>
        <w:ind w:right="507"/>
        <w:rPr>
          <w:rFonts w:ascii="Times New Roman" w:eastAsia="Times New Roman" w:hAnsi="Times New Roman" w:cs="Times New Roman"/>
          <w:color w:val="000000"/>
          <w:sz w:val="20"/>
          <w:szCs w:val="20"/>
          <w:lang w:val="bs-Latn-BA"/>
        </w:rPr>
      </w:pPr>
      <w:r w:rsidRPr="000E2844">
        <w:rPr>
          <w:rFonts w:ascii="Times New Roman" w:eastAsia="Times New Roman" w:hAnsi="Times New Roman" w:cs="Times New Roman"/>
          <w:color w:val="000000"/>
          <w:sz w:val="20"/>
          <w:szCs w:val="20"/>
          <w:lang w:val="bs-Latn-BA"/>
        </w:rPr>
        <w:t xml:space="preserve">Rokovi i uslovi zapošljavanja ili angažiranja radnika na projektu moraju ispunjavati, </w:t>
      </w:r>
      <w:r w:rsidRPr="000E2844">
        <w:rPr>
          <w:rFonts w:ascii="Times New Roman" w:eastAsia="Times New Roman" w:hAnsi="Times New Roman" w:cs="Times New Roman"/>
          <w:i/>
          <w:iCs/>
          <w:color w:val="000000"/>
          <w:sz w:val="20"/>
          <w:szCs w:val="20"/>
          <w:lang w:val="bs-Latn-BA"/>
        </w:rPr>
        <w:t>inter alia</w:t>
      </w:r>
      <w:r w:rsidRPr="000E2844">
        <w:rPr>
          <w:rFonts w:ascii="Times New Roman" w:eastAsia="Times New Roman" w:hAnsi="Times New Roman" w:cs="Times New Roman"/>
          <w:color w:val="000000"/>
          <w:sz w:val="20"/>
          <w:szCs w:val="20"/>
          <w:lang w:val="bs-Latn-BA"/>
        </w:rPr>
        <w:t>, sljedeće standarde:</w:t>
      </w:r>
    </w:p>
    <w:p w14:paraId="56A04D86" w14:textId="77777777" w:rsidR="00921B32" w:rsidRPr="000E2844" w:rsidRDefault="00921B32">
      <w:pPr>
        <w:spacing w:after="1" w:line="120" w:lineRule="exact"/>
        <w:rPr>
          <w:rFonts w:ascii="Times New Roman" w:eastAsia="Times New Roman" w:hAnsi="Times New Roman" w:cs="Times New Roman"/>
          <w:sz w:val="20"/>
          <w:szCs w:val="20"/>
          <w:lang w:val="bs-Latn-BA"/>
        </w:rPr>
      </w:pPr>
    </w:p>
    <w:p w14:paraId="5ECB0484" w14:textId="26E491D2" w:rsidR="00921B32" w:rsidRPr="000E2844" w:rsidRDefault="00926421">
      <w:pPr>
        <w:widowControl w:val="0"/>
        <w:spacing w:line="276" w:lineRule="auto"/>
        <w:ind w:left="720" w:right="510" w:hanging="359"/>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3035E8">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Radniku na projektu unaprijed treba biti jasno koji će posao raditi i koju će nadnicu/plaću/naknadu primati.</w:t>
      </w:r>
    </w:p>
    <w:p w14:paraId="2D7918F1" w14:textId="15868DDB" w:rsidR="00921B32" w:rsidRPr="000E2844" w:rsidRDefault="00926421">
      <w:pPr>
        <w:widowControl w:val="0"/>
        <w:spacing w:line="275" w:lineRule="auto"/>
        <w:ind w:left="720" w:right="542" w:hanging="359"/>
        <w:jc w:val="both"/>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3035E8">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Isplate radniku na projektu vršit će se na redovnoj osnovi, najmanje jednom mjesečno, ili, ako je tako dogovoreno, po završetku određenih aktivnosti, u skladu s ugovorom</w:t>
      </w:r>
      <w:r w:rsidR="00284358">
        <w:rPr>
          <w:rFonts w:ascii="Times New Roman" w:eastAsia="Times New Roman"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o radu ili</w:t>
      </w:r>
      <w:r w:rsidR="000E2844" w:rsidRPr="000E2844">
        <w:rPr>
          <w:rFonts w:ascii="Times New Roman" w:eastAsia="Times New Roman"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ugovorom o angažmanu.</w:t>
      </w:r>
    </w:p>
    <w:p w14:paraId="19BE98FD" w14:textId="04D4D26F" w:rsidR="00921B32" w:rsidRPr="000E2844" w:rsidRDefault="00926421">
      <w:pPr>
        <w:widowControl w:val="0"/>
        <w:spacing w:before="1" w:line="240" w:lineRule="auto"/>
        <w:ind w:left="360" w:right="-2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3035E8">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Radnik na projektu radit će 8 ili manje sati dnevno, uz plaćanje prekovremenog rada.</w:t>
      </w:r>
    </w:p>
    <w:p w14:paraId="3FFFE7AB" w14:textId="739996BB" w:rsidR="00921B32" w:rsidRPr="000E2844" w:rsidRDefault="00926421">
      <w:pPr>
        <w:widowControl w:val="0"/>
        <w:spacing w:before="37" w:line="275" w:lineRule="auto"/>
        <w:ind w:left="720" w:right="543" w:hanging="359"/>
        <w:jc w:val="both"/>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3035E8">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Svaki rad duži od 8 sati smatra se prekovremenim radom, a radnik na projektu treba biti dodatno plaćen za sate prekovremenog rada. U svakom slučaju, radnik na projektu ne može raditi više od 12 sati dnevno.</w:t>
      </w:r>
    </w:p>
    <w:p w14:paraId="57676914" w14:textId="66387CCA" w:rsidR="00921B32" w:rsidRPr="000E2844" w:rsidRDefault="00926421">
      <w:pPr>
        <w:widowControl w:val="0"/>
        <w:spacing w:line="240" w:lineRule="auto"/>
        <w:ind w:left="360" w:right="-2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3035E8">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Radnik na projektu ima pravo na dnevni odmor od najmanje 12 sati u 24 sata.</w:t>
      </w:r>
    </w:p>
    <w:p w14:paraId="35371BED" w14:textId="20185123" w:rsidR="00921B32" w:rsidRPr="000E2844" w:rsidRDefault="00926421" w:rsidP="003035E8">
      <w:pPr>
        <w:widowControl w:val="0"/>
        <w:spacing w:before="40" w:line="240" w:lineRule="auto"/>
        <w:ind w:left="360" w:right="-20"/>
        <w:jc w:val="both"/>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3035E8">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Radnik na projektu ima pravo na sedmični odmor od najmanje 24 uzastopna sata.</w:t>
      </w:r>
    </w:p>
    <w:p w14:paraId="1E373003" w14:textId="5FED79F0" w:rsidR="00921B32" w:rsidRPr="000E2844" w:rsidRDefault="00926421" w:rsidP="003035E8">
      <w:pPr>
        <w:widowControl w:val="0"/>
        <w:spacing w:before="38" w:line="240" w:lineRule="auto"/>
        <w:ind w:left="360" w:right="-20"/>
        <w:jc w:val="both"/>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3035E8">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Prosječni sedmični sati rada u šestomjesečnom razdoblju ne mogu premašivati 40 sati.</w:t>
      </w:r>
    </w:p>
    <w:p w14:paraId="46399F8F" w14:textId="3EA3C82C" w:rsidR="00921B32" w:rsidRPr="000E2844" w:rsidRDefault="00926421" w:rsidP="003035E8">
      <w:pPr>
        <w:widowControl w:val="0"/>
        <w:spacing w:before="37" w:line="275" w:lineRule="auto"/>
        <w:ind w:left="720" w:right="508" w:hanging="359"/>
        <w:jc w:val="both"/>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3035E8">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Radnik na projektu ima pravo na godišnji odmor, bolovanje, porodiljsko i porodično odsustvo, kako je propisano domaćim zakonodavstvom. U slučaju kada domaće zakonodavstvo ne predviđa pravo na dopust po bilo kom osnovu (tj. privremeni ili sezonski rad), ugovorna strana će dati radniku na projektu</w:t>
      </w:r>
      <w:r w:rsidR="00284358">
        <w:rPr>
          <w:rFonts w:ascii="Times New Roman" w:eastAsia="Times New Roman" w:hAnsi="Times New Roman" w:cs="Times New Roman"/>
          <w:color w:val="000000"/>
          <w:sz w:val="20"/>
          <w:szCs w:val="20"/>
          <w:lang w:val="bs-Latn-BA"/>
        </w:rPr>
        <w:t xml:space="preserve"> </w:t>
      </w:r>
      <w:r w:rsidRPr="000E2844">
        <w:rPr>
          <w:rFonts w:ascii="Times New Roman" w:eastAsia="Times New Roman" w:hAnsi="Times New Roman" w:cs="Times New Roman"/>
          <w:color w:val="000000"/>
          <w:sz w:val="20"/>
          <w:szCs w:val="20"/>
          <w:lang w:val="bs-Latn-BA"/>
        </w:rPr>
        <w:t>na njegov zahtjev razumno razdoblje dopusta, uzimajući u obzir sve okolnosti.</w:t>
      </w:r>
    </w:p>
    <w:p w14:paraId="2BAAFAD5" w14:textId="1E6180EB" w:rsidR="00921B32" w:rsidRPr="000E2844" w:rsidRDefault="00926421" w:rsidP="003035E8">
      <w:pPr>
        <w:widowControl w:val="0"/>
        <w:spacing w:line="275" w:lineRule="auto"/>
        <w:ind w:left="720" w:right="545" w:hanging="359"/>
        <w:jc w:val="both"/>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3035E8">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Ugovor o radu ili ugovor o angažman</w:t>
      </w:r>
      <w:r w:rsidR="00284358">
        <w:rPr>
          <w:rFonts w:ascii="Times New Roman" w:eastAsia="Times New Roman" w:hAnsi="Times New Roman" w:cs="Times New Roman"/>
          <w:color w:val="000000"/>
          <w:sz w:val="20"/>
          <w:szCs w:val="20"/>
          <w:lang w:val="bs-Latn-BA"/>
        </w:rPr>
        <w:t>u</w:t>
      </w:r>
      <w:r w:rsidRPr="000E2844">
        <w:rPr>
          <w:rFonts w:ascii="Times New Roman" w:eastAsia="Times New Roman" w:hAnsi="Times New Roman" w:cs="Times New Roman"/>
          <w:color w:val="000000"/>
          <w:sz w:val="20"/>
          <w:szCs w:val="20"/>
          <w:lang w:val="bs-Latn-BA"/>
        </w:rPr>
        <w:t xml:space="preserve">, osim u slučaju stalnog zaposlenja, završava na datum njegovog isteka, ako se obje strane nisu dogovorile drugačije. U slučaju prijevremenog raskida, otkaz u pisanoj formi dostavlja se najmanje 15 dana unaprijed. Raskid ugovora o radu i isplata svih </w:t>
      </w:r>
      <w:r w:rsidR="00284358">
        <w:rPr>
          <w:rFonts w:ascii="Times New Roman" w:eastAsia="Times New Roman" w:hAnsi="Times New Roman" w:cs="Times New Roman"/>
          <w:color w:val="000000"/>
          <w:sz w:val="20"/>
          <w:szCs w:val="20"/>
          <w:lang w:val="bs-Latn-BA"/>
        </w:rPr>
        <w:t>odnosnih</w:t>
      </w:r>
      <w:r w:rsidRPr="000E2844">
        <w:rPr>
          <w:rFonts w:ascii="Times New Roman" w:eastAsia="Times New Roman" w:hAnsi="Times New Roman" w:cs="Times New Roman"/>
          <w:color w:val="000000"/>
          <w:sz w:val="20"/>
          <w:szCs w:val="20"/>
          <w:lang w:val="bs-Latn-BA"/>
        </w:rPr>
        <w:t xml:space="preserve"> prava izvršit će se u skladu s domaćim zakonodavstvom.</w:t>
      </w:r>
    </w:p>
    <w:p w14:paraId="5965749A" w14:textId="54ACAD9F" w:rsidR="00921B32" w:rsidRPr="000E2844" w:rsidRDefault="00926421" w:rsidP="003035E8">
      <w:pPr>
        <w:widowControl w:val="0"/>
        <w:spacing w:line="275" w:lineRule="auto"/>
        <w:ind w:left="720" w:right="506" w:hanging="359"/>
        <w:jc w:val="both"/>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3035E8">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Treć</w:t>
      </w:r>
      <w:r w:rsidR="00284358">
        <w:rPr>
          <w:rFonts w:ascii="Times New Roman" w:eastAsia="Times New Roman" w:hAnsi="Times New Roman" w:cs="Times New Roman"/>
          <w:color w:val="000000"/>
          <w:sz w:val="20"/>
          <w:szCs w:val="20"/>
          <w:lang w:val="bs-Latn-BA"/>
        </w:rPr>
        <w:t>a strana</w:t>
      </w:r>
      <w:r w:rsidRPr="000E2844">
        <w:rPr>
          <w:rFonts w:ascii="Times New Roman" w:eastAsia="Times New Roman" w:hAnsi="Times New Roman" w:cs="Times New Roman"/>
          <w:color w:val="000000"/>
          <w:sz w:val="20"/>
          <w:szCs w:val="20"/>
          <w:lang w:val="bs-Latn-BA"/>
        </w:rPr>
        <w:t xml:space="preserve"> će procijeniti rizik vezan za određena radna mjesta. U skladu s domaćim zakonodavstvom (zaštita zdravlja i sigurnosti na radu), treće lice će biti odgovorno za poduzimanje preventivnih i zaštitnih mjera radi osiguravanja sigurnog i zdravog radnog okruženja i informiranja radnika na projektu o svim </w:t>
      </w:r>
      <w:r w:rsidRPr="000E2844">
        <w:rPr>
          <w:rFonts w:ascii="Times New Roman" w:eastAsia="Times New Roman" w:hAnsi="Times New Roman" w:cs="Times New Roman"/>
          <w:color w:val="000000"/>
          <w:sz w:val="20"/>
          <w:szCs w:val="20"/>
          <w:lang w:val="bs-Latn-BA"/>
        </w:rPr>
        <w:lastRenderedPageBreak/>
        <w:t>relevantnim pitanjima i uslovima koji utiču na njegovo zdravlje i zaštitu na radu. Radnik na projektu poštovat će propise koji se odnose na sigurnost i zaštitu života i zdravlja na radu</w:t>
      </w:r>
      <w:r w:rsidR="00284358">
        <w:rPr>
          <w:rFonts w:ascii="Times New Roman" w:eastAsia="Times New Roman" w:hAnsi="Times New Roman" w:cs="Times New Roman"/>
          <w:color w:val="000000"/>
          <w:sz w:val="20"/>
          <w:szCs w:val="20"/>
          <w:lang w:val="bs-Latn-BA"/>
        </w:rPr>
        <w:t>,</w:t>
      </w:r>
      <w:r w:rsidRPr="000E2844">
        <w:rPr>
          <w:rFonts w:ascii="Times New Roman" w:eastAsia="Times New Roman" w:hAnsi="Times New Roman" w:cs="Times New Roman"/>
          <w:color w:val="000000"/>
          <w:sz w:val="20"/>
          <w:szCs w:val="20"/>
          <w:lang w:val="bs-Latn-BA"/>
        </w:rPr>
        <w:t xml:space="preserve"> kako ne bi dovodio u opasnost svoj život i zdravlje ili život i zdravlje drugih.</w:t>
      </w:r>
    </w:p>
    <w:p w14:paraId="24370CC4" w14:textId="01EC3688" w:rsidR="00921B32" w:rsidRDefault="00926421" w:rsidP="003035E8">
      <w:pPr>
        <w:widowControl w:val="0"/>
        <w:spacing w:before="2" w:line="275" w:lineRule="auto"/>
        <w:ind w:left="720" w:right="548" w:hanging="359"/>
        <w:jc w:val="both"/>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 xml:space="preserve">▪ </w:t>
      </w:r>
      <w:r w:rsidR="003035E8">
        <w:rPr>
          <w:rFonts w:ascii="Times New Roman" w:eastAsia="Wingdings" w:hAnsi="Times New Roman" w:cs="Times New Roman"/>
          <w:color w:val="000000"/>
          <w:sz w:val="20"/>
          <w:szCs w:val="20"/>
          <w:lang w:val="bs-Latn-BA"/>
        </w:rPr>
        <w:tab/>
      </w:r>
      <w:r w:rsidRPr="000E2844">
        <w:rPr>
          <w:rFonts w:ascii="Times New Roman" w:eastAsia="Times New Roman" w:hAnsi="Times New Roman" w:cs="Times New Roman"/>
          <w:color w:val="000000"/>
          <w:sz w:val="20"/>
          <w:szCs w:val="20"/>
          <w:lang w:val="bs-Latn-BA"/>
        </w:rPr>
        <w:t>Tre</w:t>
      </w:r>
      <w:r w:rsidR="00284358">
        <w:rPr>
          <w:rFonts w:ascii="Times New Roman" w:eastAsia="Times New Roman" w:hAnsi="Times New Roman" w:cs="Times New Roman"/>
          <w:color w:val="000000"/>
          <w:sz w:val="20"/>
          <w:szCs w:val="20"/>
          <w:lang w:val="bs-Latn-BA"/>
        </w:rPr>
        <w:t>ća strana</w:t>
      </w:r>
      <w:r w:rsidRPr="000E2844">
        <w:rPr>
          <w:rFonts w:ascii="Times New Roman" w:eastAsia="Times New Roman" w:hAnsi="Times New Roman" w:cs="Times New Roman"/>
          <w:color w:val="000000"/>
          <w:sz w:val="20"/>
          <w:szCs w:val="20"/>
          <w:lang w:val="bs-Latn-BA"/>
        </w:rPr>
        <w:t xml:space="preserve"> će nastojati uspostaviti mehanizme kojima će se sprečavati diskriminacija, uznemiravanje, seksualno uznemiravanje i zlostavljanje na radu i osigurati jednako postupanje i jednake mogućnosti za sve.</w:t>
      </w:r>
    </w:p>
    <w:p w14:paraId="5751D20E" w14:textId="5CA710FF" w:rsidR="003035E8" w:rsidRPr="00B51A13" w:rsidRDefault="003035E8" w:rsidP="003035E8">
      <w:pPr>
        <w:widowControl w:val="0"/>
        <w:spacing w:line="275" w:lineRule="auto"/>
        <w:ind w:left="720" w:right="570" w:hanging="360"/>
        <w:rPr>
          <w:rFonts w:ascii="Times New Roman" w:eastAsia="Times New Roman" w:hAnsi="Times New Roman" w:cs="Times New Roman"/>
          <w:color w:val="000000"/>
          <w:sz w:val="20"/>
          <w:szCs w:val="20"/>
          <w:lang w:val="bs-Latn-BA"/>
        </w:rPr>
      </w:pPr>
      <w:r w:rsidRPr="000E2844">
        <w:rPr>
          <w:rFonts w:ascii="Times New Roman" w:eastAsia="Wingdings" w:hAnsi="Times New Roman" w:cs="Times New Roman"/>
          <w:color w:val="000000"/>
          <w:sz w:val="20"/>
          <w:szCs w:val="20"/>
          <w:lang w:val="bs-Latn-BA"/>
        </w:rPr>
        <w:t>▪</w:t>
      </w:r>
      <w:r>
        <w:rPr>
          <w:rFonts w:ascii="Times New Roman" w:eastAsia="Wingdings" w:hAnsi="Times New Roman" w:cs="Times New Roman"/>
          <w:color w:val="000000"/>
          <w:sz w:val="20"/>
          <w:szCs w:val="20"/>
          <w:lang w:val="bs-Latn-BA"/>
        </w:rPr>
        <w:tab/>
      </w:r>
      <w:r w:rsidR="00926421" w:rsidRPr="000E2844">
        <w:rPr>
          <w:rFonts w:ascii="Times New Roman" w:eastAsia="Times New Roman" w:hAnsi="Times New Roman" w:cs="Times New Roman"/>
          <w:color w:val="000000"/>
          <w:sz w:val="20"/>
          <w:szCs w:val="20"/>
          <w:lang w:val="bs-Latn-BA"/>
        </w:rPr>
        <w:t>Radnici na projektu imaju pravo osnovati ili se učlaniti u sindikat ili druge organizacije po njihovom izboru i kolektivno pregovarati, u skladu s domaćim zakonodavstvom. Poslodavac</w:t>
      </w:r>
      <w:r>
        <w:rPr>
          <w:rFonts w:ascii="Times New Roman" w:eastAsia="Times New Roman" w:hAnsi="Times New Roman" w:cs="Times New Roman"/>
          <w:color w:val="000000"/>
          <w:sz w:val="20"/>
          <w:szCs w:val="20"/>
          <w:lang w:val="bs-Latn-BA"/>
        </w:rPr>
        <w:t xml:space="preserve"> </w:t>
      </w:r>
      <w:r w:rsidRPr="00B51A13">
        <w:rPr>
          <w:rFonts w:ascii="Times New Roman" w:eastAsia="Times New Roman" w:hAnsi="Times New Roman" w:cs="Times New Roman"/>
          <w:color w:val="000000"/>
          <w:sz w:val="20"/>
          <w:szCs w:val="20"/>
          <w:lang w:val="bs-Latn-BA"/>
        </w:rPr>
        <w:t>(treć</w:t>
      </w:r>
      <w:r w:rsidR="00284358">
        <w:rPr>
          <w:rFonts w:ascii="Times New Roman" w:eastAsia="Times New Roman" w:hAnsi="Times New Roman" w:cs="Times New Roman"/>
          <w:color w:val="000000"/>
          <w:sz w:val="20"/>
          <w:szCs w:val="20"/>
          <w:lang w:val="bs-Latn-BA"/>
        </w:rPr>
        <w:t>a strana</w:t>
      </w:r>
      <w:r w:rsidRPr="00B51A13">
        <w:rPr>
          <w:rFonts w:ascii="Times New Roman" w:eastAsia="Times New Roman" w:hAnsi="Times New Roman" w:cs="Times New Roman"/>
          <w:color w:val="000000"/>
          <w:sz w:val="20"/>
          <w:szCs w:val="20"/>
          <w:lang w:val="bs-Latn-BA"/>
        </w:rPr>
        <w:t>) neće se miješati u pravo radnika da bira organizaciju ili da se opredijeli za alternativni mehanizam zaštite svojih prava u vezi s radnim uslovima i uslovima zapošljavanja.</w:t>
      </w:r>
    </w:p>
    <w:p w14:paraId="78F437C0" w14:textId="1AC8EEB8" w:rsidR="003035E8" w:rsidRPr="00B51A13" w:rsidRDefault="003035E8" w:rsidP="003035E8">
      <w:pPr>
        <w:widowControl w:val="0"/>
        <w:spacing w:line="276" w:lineRule="auto"/>
        <w:ind w:left="720" w:right="506" w:hanging="359"/>
        <w:rPr>
          <w:rFonts w:ascii="Times New Roman" w:eastAsia="Times New Roman" w:hAnsi="Times New Roman" w:cs="Times New Roman"/>
          <w:color w:val="000000"/>
          <w:sz w:val="20"/>
          <w:szCs w:val="20"/>
          <w:lang w:val="bs-Latn-BA"/>
        </w:rPr>
      </w:pPr>
      <w:r w:rsidRPr="00B51A13">
        <w:rPr>
          <w:rFonts w:ascii="Times New Roman" w:eastAsia="Wingdings" w:hAnsi="Times New Roman" w:cs="Times New Roman"/>
          <w:color w:val="000000"/>
          <w:sz w:val="20"/>
          <w:szCs w:val="20"/>
          <w:lang w:val="bs-Latn-BA"/>
        </w:rPr>
        <w:t xml:space="preserve">▪ </w:t>
      </w:r>
      <w:r>
        <w:rPr>
          <w:rFonts w:ascii="Times New Roman" w:eastAsia="Wingdings" w:hAnsi="Times New Roman" w:cs="Times New Roman"/>
          <w:color w:val="000000"/>
          <w:sz w:val="20"/>
          <w:szCs w:val="20"/>
          <w:lang w:val="bs-Latn-BA"/>
        </w:rPr>
        <w:tab/>
      </w:r>
      <w:r w:rsidRPr="00B51A13">
        <w:rPr>
          <w:rFonts w:ascii="Times New Roman" w:eastAsia="Times New Roman" w:hAnsi="Times New Roman" w:cs="Times New Roman"/>
          <w:color w:val="000000"/>
          <w:sz w:val="20"/>
          <w:szCs w:val="20"/>
          <w:lang w:val="bs-Latn-BA"/>
        </w:rPr>
        <w:t>Radnik na projektu bit će u mogućnosti izraziti svoje žalbe korištenjem mehanizma za žalbe o kojem je obaviješten.</w:t>
      </w:r>
    </w:p>
    <w:p w14:paraId="6EF1865B" w14:textId="4C0BCAB1" w:rsidR="00921B32" w:rsidRPr="000E2844" w:rsidRDefault="00921B32" w:rsidP="003035E8">
      <w:pPr>
        <w:widowControl w:val="0"/>
        <w:spacing w:before="2" w:line="275" w:lineRule="auto"/>
        <w:ind w:left="720" w:right="548" w:hanging="359"/>
        <w:jc w:val="both"/>
        <w:rPr>
          <w:rFonts w:ascii="Times New Roman" w:eastAsia="Times New Roman" w:hAnsi="Times New Roman" w:cs="Times New Roman"/>
          <w:color w:val="000000"/>
          <w:sz w:val="20"/>
          <w:szCs w:val="20"/>
          <w:lang w:val="bs-Latn-BA"/>
        </w:rPr>
      </w:pPr>
    </w:p>
    <w:p w14:paraId="42BC3204" w14:textId="77777777" w:rsidR="00921B32" w:rsidRPr="000E2844" w:rsidRDefault="00921B32">
      <w:pPr>
        <w:spacing w:line="240" w:lineRule="exact"/>
        <w:rPr>
          <w:rFonts w:ascii="Times New Roman" w:eastAsia="Times New Roman" w:hAnsi="Times New Roman" w:cs="Times New Roman"/>
          <w:sz w:val="20"/>
          <w:szCs w:val="20"/>
          <w:lang w:val="bs-Latn-BA"/>
        </w:rPr>
      </w:pPr>
    </w:p>
    <w:p w14:paraId="48D79F17" w14:textId="77777777" w:rsidR="00921B32" w:rsidRPr="000E2844" w:rsidRDefault="00921B32">
      <w:pPr>
        <w:spacing w:line="240" w:lineRule="exact"/>
        <w:rPr>
          <w:rFonts w:ascii="Times New Roman" w:eastAsia="Times New Roman" w:hAnsi="Times New Roman" w:cs="Times New Roman"/>
          <w:sz w:val="20"/>
          <w:szCs w:val="20"/>
          <w:lang w:val="bs-Latn-BA"/>
        </w:rPr>
      </w:pPr>
    </w:p>
    <w:p w14:paraId="12FF14D1" w14:textId="77777777" w:rsidR="00921B32" w:rsidRPr="000E2844" w:rsidRDefault="00921B32">
      <w:pPr>
        <w:spacing w:after="3" w:line="140" w:lineRule="exact"/>
        <w:rPr>
          <w:rFonts w:ascii="Times New Roman" w:eastAsia="Times New Roman" w:hAnsi="Times New Roman" w:cs="Times New Roman"/>
          <w:sz w:val="20"/>
          <w:szCs w:val="20"/>
          <w:lang w:val="bs-Latn-BA"/>
        </w:rPr>
      </w:pPr>
    </w:p>
    <w:bookmarkEnd w:id="17"/>
    <w:p w14:paraId="5ECE5923" w14:textId="7750901C" w:rsidR="00921B32" w:rsidRPr="00834BC2" w:rsidRDefault="00921B32">
      <w:pPr>
        <w:widowControl w:val="0"/>
        <w:spacing w:line="240" w:lineRule="auto"/>
        <w:ind w:left="8851" w:right="-20"/>
        <w:rPr>
          <w:color w:val="000000"/>
          <w:lang w:val="bs-Latn-BA"/>
        </w:rPr>
        <w:sectPr w:rsidR="00921B32" w:rsidRPr="00834BC2" w:rsidSect="00F477CD">
          <w:pgSz w:w="11906" w:h="16838"/>
          <w:pgMar w:top="719" w:right="850" w:bottom="0" w:left="1418" w:header="0" w:footer="720" w:gutter="0"/>
          <w:cols w:space="708"/>
          <w:docGrid w:linePitch="299"/>
        </w:sectPr>
      </w:pPr>
    </w:p>
    <w:p w14:paraId="620BED31" w14:textId="77777777" w:rsidR="00921B32" w:rsidRPr="00834BC2" w:rsidRDefault="00921B32">
      <w:pPr>
        <w:spacing w:after="7" w:line="240" w:lineRule="exact"/>
        <w:rPr>
          <w:rFonts w:ascii="Cambria" w:eastAsia="Cambria" w:hAnsi="Cambria" w:cs="Cambria"/>
          <w:sz w:val="24"/>
          <w:szCs w:val="24"/>
          <w:lang w:val="bs-Latn-BA"/>
        </w:rPr>
      </w:pPr>
      <w:bookmarkStart w:id="18" w:name="_page_49_0"/>
    </w:p>
    <w:p w14:paraId="0EDED5B6" w14:textId="77777777" w:rsidR="00921B32" w:rsidRPr="00834BC2" w:rsidRDefault="00921B32">
      <w:pPr>
        <w:spacing w:after="17" w:line="220" w:lineRule="exact"/>
        <w:rPr>
          <w:rFonts w:ascii="Times New Roman" w:eastAsia="Times New Roman" w:hAnsi="Times New Roman" w:cs="Times New Roman"/>
          <w:lang w:val="bs-Latn-BA"/>
        </w:rPr>
      </w:pPr>
    </w:p>
    <w:p w14:paraId="15B957C0" w14:textId="2BDE5DDD" w:rsidR="00921B32" w:rsidRPr="00B51A13" w:rsidRDefault="00926421" w:rsidP="00F703FA">
      <w:pPr>
        <w:pStyle w:val="ListParagraph"/>
        <w:widowControl w:val="0"/>
        <w:numPr>
          <w:ilvl w:val="0"/>
          <w:numId w:val="6"/>
        </w:numPr>
        <w:spacing w:line="240" w:lineRule="auto"/>
        <w:ind w:right="-20"/>
        <w:rPr>
          <w:rFonts w:ascii="Times New Roman" w:eastAsia="Times New Roman" w:hAnsi="Times New Roman" w:cs="Times New Roman"/>
          <w:b/>
          <w:bCs/>
          <w:color w:val="000000"/>
          <w:lang w:val="bs-Latn-BA"/>
        </w:rPr>
      </w:pPr>
      <w:r w:rsidRPr="00B51A13">
        <w:rPr>
          <w:rFonts w:ascii="Times New Roman" w:eastAsia="Times New Roman" w:hAnsi="Times New Roman" w:cs="Times New Roman"/>
          <w:b/>
          <w:bCs/>
          <w:color w:val="000000"/>
          <w:lang w:val="bs-Latn-BA"/>
        </w:rPr>
        <w:t>MEHANIZAM ZA ŽALBE</w:t>
      </w:r>
    </w:p>
    <w:p w14:paraId="02680FCF" w14:textId="77777777" w:rsidR="00921B32" w:rsidRPr="00834BC2" w:rsidRDefault="00921B32">
      <w:pPr>
        <w:spacing w:after="18" w:line="140" w:lineRule="exact"/>
        <w:rPr>
          <w:rFonts w:ascii="Times New Roman" w:eastAsia="Times New Roman" w:hAnsi="Times New Roman" w:cs="Times New Roman"/>
          <w:sz w:val="14"/>
          <w:szCs w:val="14"/>
          <w:lang w:val="bs-Latn-BA"/>
        </w:rPr>
      </w:pPr>
    </w:p>
    <w:p w14:paraId="6D332E5F" w14:textId="5E82CA32" w:rsidR="00921B32" w:rsidRPr="00B51A13" w:rsidRDefault="00926421">
      <w:pPr>
        <w:widowControl w:val="0"/>
        <w:spacing w:line="276" w:lineRule="auto"/>
        <w:ind w:right="545"/>
        <w:jc w:val="both"/>
        <w:rPr>
          <w:rFonts w:ascii="Times New Roman" w:eastAsia="Times New Roman" w:hAnsi="Times New Roman" w:cs="Times New Roman"/>
          <w:color w:val="000000"/>
          <w:sz w:val="20"/>
          <w:szCs w:val="20"/>
          <w:lang w:val="bs-Latn-BA"/>
        </w:rPr>
      </w:pPr>
      <w:r w:rsidRPr="00B51A13">
        <w:rPr>
          <w:rFonts w:ascii="Times New Roman" w:eastAsia="Times New Roman" w:hAnsi="Times New Roman" w:cs="Times New Roman"/>
          <w:color w:val="000000"/>
          <w:sz w:val="20"/>
          <w:szCs w:val="20"/>
          <w:lang w:val="bs-Latn-BA"/>
        </w:rPr>
        <w:t xml:space="preserve">Zakon o </w:t>
      </w:r>
      <w:r w:rsidR="00284358">
        <w:rPr>
          <w:rFonts w:ascii="Times New Roman" w:eastAsia="Times New Roman" w:hAnsi="Times New Roman" w:cs="Times New Roman"/>
          <w:color w:val="000000"/>
          <w:sz w:val="20"/>
          <w:szCs w:val="20"/>
          <w:lang w:val="bs-Latn-BA"/>
        </w:rPr>
        <w:t>mirnom</w:t>
      </w:r>
      <w:r w:rsidRPr="00B51A13">
        <w:rPr>
          <w:rFonts w:ascii="Times New Roman" w:eastAsia="Times New Roman" w:hAnsi="Times New Roman" w:cs="Times New Roman"/>
          <w:color w:val="000000"/>
          <w:sz w:val="20"/>
          <w:szCs w:val="20"/>
          <w:lang w:val="bs-Latn-BA"/>
        </w:rPr>
        <w:t xml:space="preserve"> rješavanju radnih sporova FBiH</w:t>
      </w:r>
      <w:r w:rsidR="003035E8">
        <w:rPr>
          <w:rStyle w:val="FootnoteReference"/>
          <w:rFonts w:ascii="Times New Roman" w:eastAsia="Times New Roman" w:hAnsi="Times New Roman" w:cs="Times New Roman"/>
          <w:color w:val="000000"/>
          <w:sz w:val="20"/>
          <w:szCs w:val="20"/>
          <w:lang w:val="bs-Latn-BA"/>
        </w:rPr>
        <w:footnoteReference w:id="9"/>
      </w:r>
      <w:r w:rsidR="00DF193D">
        <w:rPr>
          <w:rFonts w:ascii="Times New Roman" w:eastAsia="Times New Roman" w:hAnsi="Times New Roman" w:cs="Times New Roman"/>
          <w:color w:val="000000"/>
          <w:sz w:val="20"/>
          <w:szCs w:val="20"/>
          <w:lang w:val="bs-Latn-BA"/>
        </w:rPr>
        <w:t xml:space="preserve"> </w:t>
      </w:r>
      <w:r w:rsidRPr="00B51A13">
        <w:rPr>
          <w:rFonts w:ascii="Times New Roman" w:eastAsia="Times New Roman" w:hAnsi="Times New Roman" w:cs="Times New Roman"/>
          <w:color w:val="000000"/>
          <w:sz w:val="20"/>
          <w:szCs w:val="20"/>
          <w:lang w:val="bs-Latn-BA"/>
        </w:rPr>
        <w:t>omogućuje rješavanje pojedinačnih i kolektivnih žalbi i zahtjeva koji proizlaze iz radnog odnosa i radnih situacija bez upućivanja na pravosuđe</w:t>
      </w:r>
      <w:r w:rsidR="00284358">
        <w:rPr>
          <w:rFonts w:ascii="Times New Roman" w:eastAsia="Times New Roman" w:hAnsi="Times New Roman" w:cs="Times New Roman"/>
          <w:color w:val="000000"/>
          <w:sz w:val="20"/>
          <w:szCs w:val="20"/>
          <w:lang w:val="bs-Latn-BA"/>
        </w:rPr>
        <w:t>,</w:t>
      </w:r>
      <w:r w:rsidRPr="00B51A13">
        <w:rPr>
          <w:rFonts w:ascii="Times New Roman" w:eastAsia="Times New Roman" w:hAnsi="Times New Roman" w:cs="Times New Roman"/>
          <w:color w:val="000000"/>
          <w:sz w:val="20"/>
          <w:szCs w:val="20"/>
          <w:lang w:val="bs-Latn-BA"/>
        </w:rPr>
        <w:t xml:space="preserve"> posredovanjem medijatora i arbitra i dogovorom uključenih strana.</w:t>
      </w:r>
    </w:p>
    <w:p w14:paraId="5F86D8DD" w14:textId="60961D93" w:rsidR="00921B32" w:rsidRPr="00B51A13" w:rsidRDefault="00926421">
      <w:pPr>
        <w:widowControl w:val="0"/>
        <w:spacing w:before="114" w:line="275" w:lineRule="auto"/>
        <w:ind w:right="511"/>
        <w:rPr>
          <w:rFonts w:ascii="Times New Roman" w:eastAsia="Times New Roman" w:hAnsi="Times New Roman" w:cs="Times New Roman"/>
          <w:color w:val="000000"/>
          <w:sz w:val="20"/>
          <w:szCs w:val="20"/>
          <w:lang w:val="bs-Latn-BA"/>
        </w:rPr>
      </w:pPr>
      <w:r w:rsidRPr="00B51A13">
        <w:rPr>
          <w:rFonts w:ascii="Times New Roman" w:eastAsia="Times New Roman" w:hAnsi="Times New Roman" w:cs="Times New Roman"/>
          <w:color w:val="000000"/>
          <w:sz w:val="20"/>
          <w:szCs w:val="20"/>
          <w:lang w:val="bs-Latn-BA"/>
        </w:rPr>
        <w:t>Zakon o zabrani diskriminacije BiH</w:t>
      </w:r>
      <w:r w:rsidR="00DF193D">
        <w:rPr>
          <w:rStyle w:val="FootnoteReference"/>
          <w:rFonts w:ascii="Times New Roman" w:eastAsia="Times New Roman" w:hAnsi="Times New Roman" w:cs="Times New Roman"/>
          <w:color w:val="000000"/>
          <w:sz w:val="20"/>
          <w:szCs w:val="20"/>
          <w:lang w:val="bs-Latn-BA"/>
        </w:rPr>
        <w:footnoteReference w:id="10"/>
      </w:r>
      <w:r w:rsidRPr="00B51A13">
        <w:rPr>
          <w:rFonts w:ascii="Times New Roman" w:eastAsia="Times New Roman" w:hAnsi="Times New Roman" w:cs="Times New Roman"/>
          <w:color w:val="000000"/>
          <w:position w:val="7"/>
          <w:sz w:val="20"/>
          <w:szCs w:val="20"/>
          <w:lang w:val="bs-Latn-BA"/>
        </w:rPr>
        <w:t xml:space="preserve"> </w:t>
      </w:r>
      <w:r w:rsidRPr="00B51A13">
        <w:rPr>
          <w:rFonts w:ascii="Times New Roman" w:eastAsia="Times New Roman" w:hAnsi="Times New Roman" w:cs="Times New Roman"/>
          <w:color w:val="000000"/>
          <w:sz w:val="20"/>
          <w:szCs w:val="20"/>
          <w:lang w:val="bs-Latn-BA"/>
        </w:rPr>
        <w:t>propisuje jasne procedure koje treba slijediti u svim slučajevima diskriminirajućeg postupanja, nepravednog postupanja ili zabrinutosti zbog nepoštivanja zakona.</w:t>
      </w:r>
    </w:p>
    <w:p w14:paraId="533A8BD9" w14:textId="77777777" w:rsidR="00921B32" w:rsidRPr="00B51A13" w:rsidRDefault="00921B32">
      <w:pPr>
        <w:spacing w:line="120" w:lineRule="exact"/>
        <w:rPr>
          <w:rFonts w:ascii="Times New Roman" w:eastAsia="Times New Roman" w:hAnsi="Times New Roman" w:cs="Times New Roman"/>
          <w:sz w:val="20"/>
          <w:szCs w:val="20"/>
          <w:lang w:val="bs-Latn-BA"/>
        </w:rPr>
      </w:pPr>
    </w:p>
    <w:p w14:paraId="0813DD73" w14:textId="77777777" w:rsidR="00921B32" w:rsidRPr="00B51A13" w:rsidRDefault="00926421">
      <w:pPr>
        <w:widowControl w:val="0"/>
        <w:spacing w:line="276" w:lineRule="auto"/>
        <w:ind w:right="512"/>
        <w:rPr>
          <w:rFonts w:ascii="Times New Roman" w:eastAsia="Times New Roman" w:hAnsi="Times New Roman" w:cs="Times New Roman"/>
          <w:color w:val="000000"/>
          <w:sz w:val="20"/>
          <w:szCs w:val="20"/>
          <w:lang w:val="bs-Latn-BA"/>
        </w:rPr>
      </w:pPr>
      <w:r w:rsidRPr="00B51A13">
        <w:rPr>
          <w:rFonts w:ascii="Times New Roman" w:eastAsia="Times New Roman" w:hAnsi="Times New Roman" w:cs="Times New Roman"/>
          <w:color w:val="000000"/>
          <w:sz w:val="20"/>
          <w:szCs w:val="20"/>
          <w:lang w:val="bs-Latn-BA"/>
        </w:rPr>
        <w:t>Navedeni mehanizmi predviđeni zakonodavstvom BiH i FBiH smatraju se minimalnim standardom koji treba postići u rješavanju radnog nezadovoljstva i uočenog nepravednog postupanja.</w:t>
      </w:r>
    </w:p>
    <w:p w14:paraId="7D23418A" w14:textId="77777777" w:rsidR="00921B32" w:rsidRPr="00B51A13" w:rsidRDefault="00921B32">
      <w:pPr>
        <w:spacing w:after="2" w:line="120" w:lineRule="exact"/>
        <w:rPr>
          <w:rFonts w:ascii="Times New Roman" w:eastAsia="Times New Roman" w:hAnsi="Times New Roman" w:cs="Times New Roman"/>
          <w:sz w:val="20"/>
          <w:szCs w:val="20"/>
          <w:lang w:val="bs-Latn-BA"/>
        </w:rPr>
      </w:pPr>
    </w:p>
    <w:p w14:paraId="4C965740" w14:textId="3E0FA94A" w:rsidR="00921B32" w:rsidRPr="00B51A13" w:rsidRDefault="00926421">
      <w:pPr>
        <w:widowControl w:val="0"/>
        <w:spacing w:line="275" w:lineRule="auto"/>
        <w:ind w:right="542"/>
        <w:jc w:val="both"/>
        <w:rPr>
          <w:rFonts w:ascii="Times New Roman" w:eastAsia="Times New Roman" w:hAnsi="Times New Roman" w:cs="Times New Roman"/>
          <w:color w:val="000000"/>
          <w:sz w:val="20"/>
          <w:szCs w:val="20"/>
          <w:lang w:val="bs-Latn-BA"/>
        </w:rPr>
      </w:pPr>
      <w:r w:rsidRPr="00B51A13">
        <w:rPr>
          <w:rFonts w:ascii="Times New Roman" w:eastAsia="Times New Roman" w:hAnsi="Times New Roman" w:cs="Times New Roman"/>
          <w:color w:val="000000"/>
          <w:sz w:val="20"/>
          <w:szCs w:val="20"/>
          <w:lang w:val="bs-Latn-BA"/>
        </w:rPr>
        <w:t>U skladu sa ESS2, mehanizam za žalbe (</w:t>
      </w:r>
      <w:r w:rsidR="00C24824">
        <w:rPr>
          <w:rFonts w:ascii="Times New Roman" w:eastAsia="Times New Roman" w:hAnsi="Times New Roman" w:cs="Times New Roman"/>
          <w:color w:val="000000"/>
          <w:sz w:val="20"/>
          <w:szCs w:val="20"/>
          <w:lang w:val="bs-Latn-BA"/>
        </w:rPr>
        <w:t>GM</w:t>
      </w:r>
      <w:r w:rsidRPr="00B51A13">
        <w:rPr>
          <w:rFonts w:ascii="Times New Roman" w:eastAsia="Times New Roman" w:hAnsi="Times New Roman" w:cs="Times New Roman"/>
          <w:color w:val="000000"/>
          <w:sz w:val="20"/>
          <w:szCs w:val="20"/>
          <w:lang w:val="bs-Latn-BA"/>
        </w:rPr>
        <w:t>) treba obezbijediti za sve direktno angažovane radnike</w:t>
      </w:r>
      <w:r w:rsidR="00A74BBF">
        <w:rPr>
          <w:rFonts w:ascii="Times New Roman" w:eastAsia="Times New Roman" w:hAnsi="Times New Roman" w:cs="Times New Roman"/>
          <w:color w:val="000000"/>
          <w:sz w:val="20"/>
          <w:szCs w:val="20"/>
          <w:lang w:val="bs-Latn-BA"/>
        </w:rPr>
        <w:t>,</w:t>
      </w:r>
      <w:r w:rsidRPr="00B51A13">
        <w:rPr>
          <w:rFonts w:ascii="Times New Roman" w:eastAsia="Times New Roman" w:hAnsi="Times New Roman" w:cs="Times New Roman"/>
          <w:color w:val="000000"/>
          <w:sz w:val="20"/>
          <w:szCs w:val="20"/>
          <w:lang w:val="bs-Latn-BA"/>
        </w:rPr>
        <w:t xml:space="preserve"> kao i ugovorene radnike u cilju rješavanja pitanja koja se tiču radnih mjesta. Glavni cilj </w:t>
      </w:r>
      <w:r w:rsidR="00C24824">
        <w:rPr>
          <w:rFonts w:ascii="Times New Roman" w:eastAsia="Times New Roman" w:hAnsi="Times New Roman" w:cs="Times New Roman"/>
          <w:color w:val="000000"/>
          <w:sz w:val="20"/>
          <w:szCs w:val="20"/>
          <w:lang w:val="bs-Latn-BA"/>
        </w:rPr>
        <w:t xml:space="preserve">GM </w:t>
      </w:r>
      <w:r w:rsidRPr="00B51A13">
        <w:rPr>
          <w:rFonts w:ascii="Times New Roman" w:eastAsia="Times New Roman" w:hAnsi="Times New Roman" w:cs="Times New Roman"/>
          <w:color w:val="000000"/>
          <w:sz w:val="20"/>
          <w:szCs w:val="20"/>
          <w:lang w:val="bs-Latn-BA"/>
        </w:rPr>
        <w:t>za radnike je da se žalbe na rad i radne uslove rješavaju blagovremeno, djelotvorno i efikasno.</w:t>
      </w:r>
    </w:p>
    <w:p w14:paraId="3E9DFF80" w14:textId="77777777" w:rsidR="00921B32" w:rsidRPr="00834BC2" w:rsidRDefault="00921B32">
      <w:pPr>
        <w:spacing w:line="120" w:lineRule="exact"/>
        <w:rPr>
          <w:rFonts w:ascii="Times New Roman" w:eastAsia="Times New Roman" w:hAnsi="Times New Roman" w:cs="Times New Roman"/>
          <w:sz w:val="12"/>
          <w:szCs w:val="12"/>
          <w:lang w:val="bs-Latn-BA"/>
        </w:rPr>
      </w:pPr>
    </w:p>
    <w:p w14:paraId="4E5FB5C1" w14:textId="1CDE3840" w:rsidR="00921B32" w:rsidRPr="00B51A13" w:rsidRDefault="00926421">
      <w:pPr>
        <w:widowControl w:val="0"/>
        <w:spacing w:line="275" w:lineRule="auto"/>
        <w:ind w:right="542"/>
        <w:jc w:val="both"/>
        <w:rPr>
          <w:rFonts w:ascii="Times New Roman" w:eastAsia="Times New Roman" w:hAnsi="Times New Roman" w:cs="Times New Roman"/>
          <w:color w:val="000000"/>
          <w:sz w:val="20"/>
          <w:szCs w:val="20"/>
          <w:lang w:val="bs-Latn-BA"/>
        </w:rPr>
      </w:pPr>
      <w:r w:rsidRPr="00B51A13">
        <w:rPr>
          <w:rFonts w:ascii="Times New Roman" w:eastAsia="Times New Roman" w:hAnsi="Times New Roman" w:cs="Times New Roman"/>
          <w:color w:val="000000"/>
          <w:sz w:val="20"/>
          <w:szCs w:val="20"/>
          <w:lang w:val="bs-Latn-BA"/>
        </w:rPr>
        <w:t xml:space="preserve">Za </w:t>
      </w:r>
      <w:r w:rsidRPr="00B51A13">
        <w:rPr>
          <w:rFonts w:ascii="Times New Roman" w:eastAsia="Times New Roman" w:hAnsi="Times New Roman" w:cs="Times New Roman"/>
          <w:b/>
          <w:bCs/>
          <w:color w:val="000000"/>
          <w:sz w:val="20"/>
          <w:szCs w:val="20"/>
          <w:lang w:val="bs-Latn-BA"/>
        </w:rPr>
        <w:t xml:space="preserve">državne službenike </w:t>
      </w:r>
      <w:r w:rsidRPr="00B51A13">
        <w:rPr>
          <w:rFonts w:ascii="Times New Roman" w:eastAsia="Times New Roman" w:hAnsi="Times New Roman" w:cs="Times New Roman"/>
          <w:color w:val="000000"/>
          <w:sz w:val="20"/>
          <w:szCs w:val="20"/>
          <w:lang w:val="bs-Latn-BA"/>
        </w:rPr>
        <w:t xml:space="preserve">u FBiH već postoji odbor za žalbe </w:t>
      </w:r>
      <w:r w:rsidR="00A74BBF">
        <w:rPr>
          <w:rFonts w:ascii="Times New Roman" w:eastAsia="Times New Roman" w:hAnsi="Times New Roman" w:cs="Times New Roman"/>
          <w:color w:val="000000"/>
          <w:sz w:val="20"/>
          <w:szCs w:val="20"/>
          <w:lang w:val="bs-Latn-BA"/>
        </w:rPr>
        <w:t xml:space="preserve">radnika </w:t>
      </w:r>
      <w:r w:rsidRPr="00B51A13">
        <w:rPr>
          <w:rFonts w:ascii="Times New Roman" w:eastAsia="Times New Roman" w:hAnsi="Times New Roman" w:cs="Times New Roman"/>
          <w:color w:val="000000"/>
          <w:sz w:val="20"/>
          <w:szCs w:val="20"/>
          <w:lang w:val="bs-Latn-BA"/>
        </w:rPr>
        <w:t>u resornom ministarstvu. U FBiH, Odbor za žalbe pri Agenciji za državnu službu je nezavisno tijelo koje obavlja aktivnosti predviđene Zakonom o državnoj službi FBiH. Odbor je nadležan za odlučivanje o svim žalbama izjavljenim protiv odluka rukovodioca državne službe, žalbama izjavljenim protiv odluka disciplinske komisije i žalbama izjavljenim protiv odluka direktora Agencije za državnu službu FBiH. Prema Poslovniku Odbora</w:t>
      </w:r>
      <w:r w:rsidR="00DF193D">
        <w:rPr>
          <w:rFonts w:ascii="Times New Roman" w:eastAsia="Times New Roman" w:hAnsi="Times New Roman" w:cs="Times New Roman"/>
          <w:color w:val="000000"/>
          <w:sz w:val="20"/>
          <w:szCs w:val="20"/>
          <w:lang w:val="bs-Latn-BA"/>
        </w:rPr>
        <w:t>,</w:t>
      </w:r>
      <w:r w:rsidR="00DF193D">
        <w:rPr>
          <w:rStyle w:val="FootnoteReference"/>
          <w:rFonts w:ascii="Times New Roman" w:eastAsia="Times New Roman" w:hAnsi="Times New Roman" w:cs="Times New Roman"/>
          <w:color w:val="000000"/>
          <w:sz w:val="20"/>
          <w:szCs w:val="20"/>
          <w:lang w:val="bs-Latn-BA"/>
        </w:rPr>
        <w:footnoteReference w:id="11"/>
      </w:r>
      <w:r w:rsidRPr="00B51A13">
        <w:rPr>
          <w:rFonts w:ascii="Times New Roman" w:eastAsia="Times New Roman" w:hAnsi="Times New Roman" w:cs="Times New Roman"/>
          <w:color w:val="000000"/>
          <w:sz w:val="20"/>
          <w:szCs w:val="20"/>
          <w:lang w:val="bs-Latn-BA"/>
        </w:rPr>
        <w:t xml:space="preserve"> žalba se može dostaviti direktno ili poslati poštom organu čija odluka se pobija (prvostepeni organ). Prvostepeni organ će ispitati da li je žalba dopuštena i blagovremeno uložena od strane ovlaštene osobe. U roku od osam dana od dana prijema žalbe, prvostepeni organ će Odboru za žalbe pri Agenciji za državnu službu dostaviti sve spise koji se odnose na konkretan predmet. Odbor za žalbe donosi odluku u roku od 60 dana od prijema žalbe i spisa koji se odnose na prvostepenu odluku.</w:t>
      </w:r>
    </w:p>
    <w:p w14:paraId="48CC884D" w14:textId="77777777" w:rsidR="00921B32" w:rsidRPr="00834BC2" w:rsidRDefault="00921B32">
      <w:pPr>
        <w:spacing w:after="3" w:line="120" w:lineRule="exact"/>
        <w:rPr>
          <w:rFonts w:ascii="Times New Roman" w:eastAsia="Times New Roman" w:hAnsi="Times New Roman" w:cs="Times New Roman"/>
          <w:sz w:val="12"/>
          <w:szCs w:val="12"/>
          <w:lang w:val="bs-Latn-BA"/>
        </w:rPr>
      </w:pPr>
    </w:p>
    <w:p w14:paraId="6995CDFB" w14:textId="4E6031FC" w:rsidR="00921B32" w:rsidRPr="00B51A13" w:rsidRDefault="00926421">
      <w:pPr>
        <w:widowControl w:val="0"/>
        <w:spacing w:line="275" w:lineRule="auto"/>
        <w:ind w:right="543"/>
        <w:jc w:val="both"/>
        <w:rPr>
          <w:rFonts w:ascii="Times New Roman" w:eastAsia="Times New Roman" w:hAnsi="Times New Roman" w:cs="Times New Roman"/>
          <w:color w:val="000000"/>
          <w:sz w:val="20"/>
          <w:szCs w:val="20"/>
          <w:lang w:val="bs-Latn-BA"/>
        </w:rPr>
      </w:pPr>
      <w:r w:rsidRPr="00B51A13">
        <w:rPr>
          <w:rFonts w:ascii="Times New Roman" w:eastAsia="Times New Roman" w:hAnsi="Times New Roman" w:cs="Times New Roman"/>
          <w:color w:val="000000"/>
          <w:sz w:val="20"/>
          <w:szCs w:val="20"/>
          <w:lang w:val="bs-Latn-BA"/>
        </w:rPr>
        <w:t xml:space="preserve">Za </w:t>
      </w:r>
      <w:r w:rsidRPr="00B51A13">
        <w:rPr>
          <w:rFonts w:ascii="Times New Roman" w:eastAsia="Times New Roman" w:hAnsi="Times New Roman" w:cs="Times New Roman"/>
          <w:b/>
          <w:bCs/>
          <w:color w:val="000000"/>
          <w:sz w:val="20"/>
          <w:szCs w:val="20"/>
          <w:lang w:val="bs-Latn-BA"/>
        </w:rPr>
        <w:t xml:space="preserve">direktno </w:t>
      </w:r>
      <w:r w:rsidR="00A74BBF">
        <w:rPr>
          <w:rFonts w:ascii="Times New Roman" w:eastAsia="Times New Roman" w:hAnsi="Times New Roman" w:cs="Times New Roman"/>
          <w:b/>
          <w:bCs/>
          <w:color w:val="000000"/>
          <w:sz w:val="20"/>
          <w:szCs w:val="20"/>
          <w:lang w:val="bs-Latn-BA"/>
        </w:rPr>
        <w:t>angažirane</w:t>
      </w:r>
      <w:r w:rsidRPr="00B51A13">
        <w:rPr>
          <w:rFonts w:ascii="Times New Roman" w:eastAsia="Times New Roman" w:hAnsi="Times New Roman" w:cs="Times New Roman"/>
          <w:b/>
          <w:bCs/>
          <w:color w:val="000000"/>
          <w:sz w:val="20"/>
          <w:szCs w:val="20"/>
          <w:lang w:val="bs-Latn-BA"/>
        </w:rPr>
        <w:t xml:space="preserve"> radnike (vanjski konsultanti) </w:t>
      </w:r>
      <w:r w:rsidRPr="00B51A13">
        <w:rPr>
          <w:rFonts w:ascii="Times New Roman" w:eastAsia="Times New Roman" w:hAnsi="Times New Roman" w:cs="Times New Roman"/>
          <w:color w:val="000000"/>
          <w:sz w:val="20"/>
          <w:szCs w:val="20"/>
          <w:lang w:val="bs-Latn-BA"/>
        </w:rPr>
        <w:t xml:space="preserve">koje </w:t>
      </w:r>
      <w:r w:rsidR="00A74BBF">
        <w:rPr>
          <w:rFonts w:ascii="Times New Roman" w:eastAsia="Times New Roman" w:hAnsi="Times New Roman" w:cs="Times New Roman"/>
          <w:color w:val="000000"/>
          <w:sz w:val="20"/>
          <w:szCs w:val="20"/>
          <w:lang w:val="bs-Latn-BA"/>
        </w:rPr>
        <w:t>angažiraju</w:t>
      </w:r>
      <w:r w:rsidRPr="00B51A13">
        <w:rPr>
          <w:rFonts w:ascii="Times New Roman" w:eastAsia="Times New Roman" w:hAnsi="Times New Roman" w:cs="Times New Roman"/>
          <w:color w:val="000000"/>
          <w:sz w:val="20"/>
          <w:szCs w:val="20"/>
          <w:lang w:val="bs-Latn-BA"/>
        </w:rPr>
        <w:t xml:space="preserve"> </w:t>
      </w:r>
      <w:r w:rsidR="00E361BD">
        <w:rPr>
          <w:rFonts w:ascii="Times New Roman" w:eastAsia="Times New Roman" w:hAnsi="Times New Roman" w:cs="Times New Roman"/>
          <w:color w:val="000000"/>
          <w:sz w:val="20"/>
          <w:szCs w:val="20"/>
          <w:lang w:val="bs-Latn-BA"/>
        </w:rPr>
        <w:t>PMU</w:t>
      </w:r>
      <w:r w:rsidRPr="00B51A13">
        <w:rPr>
          <w:rFonts w:ascii="Times New Roman" w:eastAsia="Times New Roman" w:hAnsi="Times New Roman" w:cs="Times New Roman"/>
          <w:color w:val="000000"/>
          <w:sz w:val="20"/>
          <w:szCs w:val="20"/>
          <w:lang w:val="bs-Latn-BA"/>
        </w:rPr>
        <w:t xml:space="preserve"> i </w:t>
      </w:r>
      <w:r w:rsidR="00DF193D">
        <w:rPr>
          <w:rFonts w:ascii="Times New Roman" w:eastAsia="Times New Roman" w:hAnsi="Times New Roman" w:cs="Times New Roman"/>
          <w:color w:val="000000"/>
          <w:sz w:val="20"/>
          <w:szCs w:val="20"/>
          <w:lang w:val="bs-Latn-BA"/>
        </w:rPr>
        <w:t>PIT-ovi</w:t>
      </w:r>
      <w:r w:rsidRPr="00B51A13">
        <w:rPr>
          <w:rFonts w:ascii="Times New Roman" w:eastAsia="Times New Roman" w:hAnsi="Times New Roman" w:cs="Times New Roman"/>
          <w:color w:val="000000"/>
          <w:sz w:val="20"/>
          <w:szCs w:val="20"/>
          <w:lang w:val="bs-Latn-BA"/>
        </w:rPr>
        <w:t xml:space="preserve">, </w:t>
      </w:r>
      <w:r w:rsidR="00A74BBF">
        <w:rPr>
          <w:rFonts w:ascii="Times New Roman" w:eastAsia="Times New Roman" w:hAnsi="Times New Roman" w:cs="Times New Roman"/>
          <w:color w:val="000000"/>
          <w:sz w:val="20"/>
          <w:szCs w:val="20"/>
          <w:lang w:val="bs-Latn-BA"/>
        </w:rPr>
        <w:t>uspostavit</w:t>
      </w:r>
      <w:r w:rsidRPr="00B51A13">
        <w:rPr>
          <w:rFonts w:ascii="Times New Roman" w:eastAsia="Times New Roman" w:hAnsi="Times New Roman" w:cs="Times New Roman"/>
          <w:color w:val="000000"/>
          <w:sz w:val="20"/>
          <w:szCs w:val="20"/>
          <w:lang w:val="bs-Latn-BA"/>
        </w:rPr>
        <w:t xml:space="preserve"> će se poseban mehanizam za žalbe i isti će biti u okviru datih jedinica. Ovaj mehanizam treba da se bavi pitanjima koja se odnose na radna mjesta, uz preciziranje procedura koje predviđaju kome direktno </w:t>
      </w:r>
      <w:r w:rsidR="00A74BBF">
        <w:rPr>
          <w:rFonts w:ascii="Times New Roman" w:eastAsia="Times New Roman" w:hAnsi="Times New Roman" w:cs="Times New Roman"/>
          <w:color w:val="000000"/>
          <w:sz w:val="20"/>
          <w:szCs w:val="20"/>
          <w:lang w:val="bs-Latn-BA"/>
        </w:rPr>
        <w:t>angažirani</w:t>
      </w:r>
      <w:r w:rsidRPr="00B51A13">
        <w:rPr>
          <w:rFonts w:ascii="Times New Roman" w:eastAsia="Times New Roman" w:hAnsi="Times New Roman" w:cs="Times New Roman"/>
          <w:color w:val="000000"/>
          <w:sz w:val="20"/>
          <w:szCs w:val="20"/>
          <w:lang w:val="bs-Latn-BA"/>
        </w:rPr>
        <w:t xml:space="preserve"> radnik treba podnijeti svoju žalbu, rok za prijem odgovora odnosno povratne informacije</w:t>
      </w:r>
      <w:r w:rsidR="00A74BBF">
        <w:rPr>
          <w:rFonts w:ascii="Times New Roman" w:eastAsia="Times New Roman" w:hAnsi="Times New Roman" w:cs="Times New Roman"/>
          <w:color w:val="000000"/>
          <w:sz w:val="20"/>
          <w:szCs w:val="20"/>
          <w:lang w:val="bs-Latn-BA"/>
        </w:rPr>
        <w:t>,</w:t>
      </w:r>
      <w:r w:rsidRPr="00B51A13">
        <w:rPr>
          <w:rFonts w:ascii="Times New Roman" w:eastAsia="Times New Roman" w:hAnsi="Times New Roman" w:cs="Times New Roman"/>
          <w:color w:val="000000"/>
          <w:sz w:val="20"/>
          <w:szCs w:val="20"/>
          <w:lang w:val="bs-Latn-BA"/>
        </w:rPr>
        <w:t xml:space="preserve"> te korake za obraćanje višem nivou, uz omogućavanje anonimnosti, transparentnosti, povjerljivosti i zabrane odmazde. Ovu kategoriju radnika prilikom njihovog anga</w:t>
      </w:r>
      <w:r w:rsidR="00A74BBF">
        <w:rPr>
          <w:rFonts w:ascii="Times New Roman" w:eastAsia="Times New Roman" w:hAnsi="Times New Roman" w:cs="Times New Roman"/>
          <w:color w:val="000000"/>
          <w:sz w:val="20"/>
          <w:szCs w:val="20"/>
          <w:lang w:val="bs-Latn-BA"/>
        </w:rPr>
        <w:t>žir</w:t>
      </w:r>
      <w:r w:rsidRPr="00B51A13">
        <w:rPr>
          <w:rFonts w:ascii="Times New Roman" w:eastAsia="Times New Roman" w:hAnsi="Times New Roman" w:cs="Times New Roman"/>
          <w:color w:val="000000"/>
          <w:sz w:val="20"/>
          <w:szCs w:val="20"/>
          <w:lang w:val="bs-Latn-BA"/>
        </w:rPr>
        <w:t>anja treba obavijestiti o mehanizmu za žalbe koji im stoji na raspolaganju.</w:t>
      </w:r>
    </w:p>
    <w:p w14:paraId="330C187C" w14:textId="77777777" w:rsidR="00921B32" w:rsidRPr="00B51A13" w:rsidRDefault="00921B32">
      <w:pPr>
        <w:spacing w:line="120" w:lineRule="exact"/>
        <w:rPr>
          <w:rFonts w:ascii="Times New Roman" w:eastAsia="Times New Roman" w:hAnsi="Times New Roman" w:cs="Times New Roman"/>
          <w:sz w:val="20"/>
          <w:szCs w:val="20"/>
          <w:lang w:val="bs-Latn-BA"/>
        </w:rPr>
      </w:pPr>
    </w:p>
    <w:p w14:paraId="3AFE056B" w14:textId="7E8CA9C2" w:rsidR="00DF193D" w:rsidRPr="00B51A13" w:rsidRDefault="00926421" w:rsidP="00DF193D">
      <w:pPr>
        <w:widowControl w:val="0"/>
        <w:spacing w:line="275" w:lineRule="auto"/>
        <w:ind w:right="504"/>
        <w:rPr>
          <w:rFonts w:ascii="Times New Roman" w:eastAsia="Times New Roman" w:hAnsi="Times New Roman" w:cs="Times New Roman"/>
          <w:color w:val="000000"/>
          <w:sz w:val="20"/>
          <w:szCs w:val="20"/>
          <w:lang w:val="bs-Latn-BA"/>
        </w:rPr>
      </w:pPr>
      <w:r w:rsidRPr="00B51A13">
        <w:rPr>
          <w:rFonts w:ascii="Times New Roman" w:eastAsia="Times New Roman" w:hAnsi="Times New Roman" w:cs="Times New Roman"/>
          <w:color w:val="000000"/>
          <w:sz w:val="20"/>
          <w:szCs w:val="20"/>
          <w:lang w:val="bs-Latn-BA"/>
        </w:rPr>
        <w:t xml:space="preserve">Svaka treća strana koja angažira </w:t>
      </w:r>
      <w:r w:rsidRPr="00B51A13">
        <w:rPr>
          <w:rFonts w:ascii="Times New Roman" w:eastAsia="Times New Roman" w:hAnsi="Times New Roman" w:cs="Times New Roman"/>
          <w:b/>
          <w:bCs/>
          <w:color w:val="000000"/>
          <w:sz w:val="20"/>
          <w:szCs w:val="20"/>
          <w:lang w:val="bs-Latn-BA"/>
        </w:rPr>
        <w:t xml:space="preserve">ugovorne radnike </w:t>
      </w:r>
      <w:r w:rsidRPr="00B51A13">
        <w:rPr>
          <w:rFonts w:ascii="Times New Roman" w:eastAsia="Times New Roman" w:hAnsi="Times New Roman" w:cs="Times New Roman"/>
          <w:color w:val="000000"/>
          <w:sz w:val="20"/>
          <w:szCs w:val="20"/>
          <w:lang w:val="bs-Latn-BA"/>
        </w:rPr>
        <w:t xml:space="preserve">obvezna je uspostaviti </w:t>
      </w:r>
      <w:r w:rsidR="00C24824">
        <w:rPr>
          <w:rFonts w:ascii="Times New Roman" w:eastAsia="Times New Roman" w:hAnsi="Times New Roman" w:cs="Times New Roman"/>
          <w:color w:val="000000"/>
          <w:sz w:val="20"/>
          <w:szCs w:val="20"/>
          <w:lang w:val="bs-Latn-BA"/>
        </w:rPr>
        <w:t>GM</w:t>
      </w:r>
      <w:r w:rsidRPr="00B51A13">
        <w:rPr>
          <w:rFonts w:ascii="Times New Roman" w:eastAsia="Times New Roman" w:hAnsi="Times New Roman" w:cs="Times New Roman"/>
          <w:color w:val="000000"/>
          <w:sz w:val="20"/>
          <w:szCs w:val="20"/>
          <w:lang w:val="bs-Latn-BA"/>
        </w:rPr>
        <w:t xml:space="preserve"> u skladu sa zahtjevima ove Procedure, ESS2 i Zakona o radu FBiH</w:t>
      </w:r>
      <w:r w:rsidR="00A74BBF">
        <w:rPr>
          <w:rFonts w:ascii="Times New Roman" w:eastAsia="Times New Roman" w:hAnsi="Times New Roman" w:cs="Times New Roman"/>
          <w:color w:val="000000"/>
          <w:sz w:val="20"/>
          <w:szCs w:val="20"/>
          <w:lang w:val="bs-Latn-BA"/>
        </w:rPr>
        <w:t>,</w:t>
      </w:r>
      <w:r w:rsidR="00DF193D">
        <w:rPr>
          <w:rStyle w:val="FootnoteReference"/>
          <w:rFonts w:ascii="Times New Roman" w:eastAsia="Times New Roman" w:hAnsi="Times New Roman" w:cs="Times New Roman"/>
          <w:color w:val="000000"/>
          <w:sz w:val="20"/>
          <w:szCs w:val="20"/>
          <w:lang w:val="bs-Latn-BA"/>
        </w:rPr>
        <w:footnoteReference w:id="12"/>
      </w:r>
      <w:r w:rsidRPr="00B51A13">
        <w:rPr>
          <w:rFonts w:ascii="Times New Roman" w:eastAsia="Times New Roman" w:hAnsi="Times New Roman" w:cs="Times New Roman"/>
          <w:color w:val="000000"/>
          <w:sz w:val="20"/>
          <w:szCs w:val="20"/>
          <w:lang w:val="bs-Latn-BA"/>
        </w:rPr>
        <w:t xml:space="preserve"> osim ako takav mehanizam već </w:t>
      </w:r>
      <w:r w:rsidR="00A74BBF">
        <w:rPr>
          <w:rFonts w:ascii="Times New Roman" w:eastAsia="Times New Roman" w:hAnsi="Times New Roman" w:cs="Times New Roman"/>
          <w:color w:val="000000"/>
          <w:sz w:val="20"/>
          <w:szCs w:val="20"/>
          <w:lang w:val="bs-Latn-BA"/>
        </w:rPr>
        <w:t xml:space="preserve">ne </w:t>
      </w:r>
      <w:r w:rsidRPr="00B51A13">
        <w:rPr>
          <w:rFonts w:ascii="Times New Roman" w:eastAsia="Times New Roman" w:hAnsi="Times New Roman" w:cs="Times New Roman"/>
          <w:color w:val="000000"/>
          <w:sz w:val="20"/>
          <w:szCs w:val="20"/>
          <w:lang w:val="bs-Latn-BA"/>
        </w:rPr>
        <w:t xml:space="preserve">postoji u njihovim organizacijama i morat će se uspostaviti takav mehanizam prije potpisivanja ugovora s </w:t>
      </w:r>
      <w:r w:rsidR="00DF193D">
        <w:rPr>
          <w:rFonts w:ascii="Times New Roman" w:eastAsia="Times New Roman" w:hAnsi="Times New Roman" w:cs="Times New Roman"/>
          <w:color w:val="000000"/>
          <w:sz w:val="20"/>
          <w:szCs w:val="20"/>
          <w:lang w:val="bs-Latn-BA"/>
        </w:rPr>
        <w:t>PIT-ovi</w:t>
      </w:r>
      <w:r w:rsidR="00A74BBF">
        <w:rPr>
          <w:rFonts w:ascii="Times New Roman" w:eastAsia="Times New Roman" w:hAnsi="Times New Roman" w:cs="Times New Roman"/>
          <w:color w:val="000000"/>
          <w:sz w:val="20"/>
          <w:szCs w:val="20"/>
          <w:lang w:val="bs-Latn-BA"/>
        </w:rPr>
        <w:t>ma</w:t>
      </w:r>
      <w:r w:rsidRPr="00B51A13">
        <w:rPr>
          <w:rFonts w:ascii="Times New Roman" w:eastAsia="Times New Roman" w:hAnsi="Times New Roman" w:cs="Times New Roman"/>
          <w:color w:val="000000"/>
          <w:sz w:val="20"/>
          <w:szCs w:val="20"/>
          <w:lang w:val="bs-Latn-BA"/>
        </w:rPr>
        <w:t>. Takav se zahtjev jasno navodi tokom tenderske procedure, a potpisivanjem ugovora svaka treća strana obvezuje se svojom izjavom da je mehanizam uspostavljen i da su svi radnici obaviješteni o</w:t>
      </w:r>
      <w:r w:rsidR="00DF193D">
        <w:rPr>
          <w:rFonts w:ascii="Times New Roman" w:eastAsia="Times New Roman" w:hAnsi="Times New Roman" w:cs="Times New Roman"/>
          <w:color w:val="000000"/>
          <w:sz w:val="20"/>
          <w:szCs w:val="20"/>
          <w:lang w:val="bs-Latn-BA"/>
        </w:rPr>
        <w:t xml:space="preserve"> </w:t>
      </w:r>
      <w:r w:rsidR="00DF193D" w:rsidRPr="00B51A13">
        <w:rPr>
          <w:rFonts w:ascii="Times New Roman" w:eastAsia="Times New Roman" w:hAnsi="Times New Roman" w:cs="Times New Roman"/>
          <w:color w:val="000000"/>
          <w:sz w:val="20"/>
          <w:szCs w:val="20"/>
          <w:lang w:val="bs-Latn-BA"/>
        </w:rPr>
        <w:t xml:space="preserve">njegovom postojanju. Konsultant za nadzor pratit će vođenje i rješavanje žalbi od strane </w:t>
      </w:r>
      <w:r w:rsidR="00A74BBF">
        <w:rPr>
          <w:rFonts w:ascii="Times New Roman" w:eastAsia="Times New Roman" w:hAnsi="Times New Roman" w:cs="Times New Roman"/>
          <w:color w:val="000000"/>
          <w:sz w:val="20"/>
          <w:szCs w:val="20"/>
          <w:lang w:val="bs-Latn-BA"/>
        </w:rPr>
        <w:t>izvođača</w:t>
      </w:r>
      <w:r w:rsidR="00DF193D" w:rsidRPr="00B51A13">
        <w:rPr>
          <w:rFonts w:ascii="Times New Roman" w:eastAsia="Times New Roman" w:hAnsi="Times New Roman" w:cs="Times New Roman"/>
          <w:color w:val="000000"/>
          <w:sz w:val="20"/>
          <w:szCs w:val="20"/>
          <w:lang w:val="bs-Latn-BA"/>
        </w:rPr>
        <w:t xml:space="preserve">, te će o tome izvijestiti </w:t>
      </w:r>
      <w:r w:rsidR="00A74BBF">
        <w:rPr>
          <w:rFonts w:ascii="Times New Roman" w:eastAsia="Times New Roman" w:hAnsi="Times New Roman" w:cs="Times New Roman"/>
          <w:color w:val="000000"/>
          <w:sz w:val="20"/>
          <w:szCs w:val="20"/>
          <w:lang w:val="bs-Latn-BA"/>
        </w:rPr>
        <w:t>PIT</w:t>
      </w:r>
      <w:r w:rsidR="00DF193D" w:rsidRPr="00B51A13">
        <w:rPr>
          <w:rFonts w:ascii="Times New Roman" w:eastAsia="Times New Roman" w:hAnsi="Times New Roman" w:cs="Times New Roman"/>
          <w:color w:val="000000"/>
          <w:sz w:val="20"/>
          <w:szCs w:val="20"/>
          <w:lang w:val="bs-Latn-BA"/>
        </w:rPr>
        <w:t xml:space="preserve"> u svojim mjesečnim izvještajima o napretku.</w:t>
      </w:r>
    </w:p>
    <w:p w14:paraId="3E229F08" w14:textId="77777777" w:rsidR="00DF193D" w:rsidRPr="00B51A13" w:rsidRDefault="00DF193D" w:rsidP="00DF193D">
      <w:pPr>
        <w:spacing w:line="120" w:lineRule="exact"/>
        <w:rPr>
          <w:rFonts w:ascii="Times New Roman" w:eastAsia="Times New Roman" w:hAnsi="Times New Roman" w:cs="Times New Roman"/>
          <w:sz w:val="20"/>
          <w:szCs w:val="20"/>
          <w:lang w:val="bs-Latn-BA"/>
        </w:rPr>
      </w:pPr>
    </w:p>
    <w:p w14:paraId="513BC27B" w14:textId="77777777" w:rsidR="00DF193D" w:rsidRPr="00B51A13" w:rsidRDefault="00DF193D" w:rsidP="00DF193D">
      <w:pPr>
        <w:widowControl w:val="0"/>
        <w:spacing w:line="275" w:lineRule="auto"/>
        <w:ind w:right="546"/>
        <w:jc w:val="both"/>
        <w:rPr>
          <w:rFonts w:ascii="Times New Roman" w:eastAsia="Times New Roman" w:hAnsi="Times New Roman" w:cs="Times New Roman"/>
          <w:color w:val="000000"/>
          <w:sz w:val="20"/>
          <w:szCs w:val="20"/>
          <w:lang w:val="bs-Latn-BA"/>
        </w:rPr>
      </w:pPr>
      <w:r w:rsidRPr="00B51A13">
        <w:rPr>
          <w:rFonts w:ascii="Times New Roman" w:eastAsia="Times New Roman" w:hAnsi="Times New Roman" w:cs="Times New Roman"/>
          <w:color w:val="000000"/>
          <w:sz w:val="20"/>
          <w:szCs w:val="20"/>
          <w:lang w:val="bs-Latn-BA"/>
        </w:rPr>
        <w:t>Uspostava mehanizma za žalbe podrazumijeva uspostavu registra žalbi i informiranje svih radnika o postojanju mehanizma (npr. tokom uvodnih obuka, putem obavijesti na oglasnim pločama ili sličnim komunikacijskim kanalima).</w:t>
      </w:r>
    </w:p>
    <w:p w14:paraId="72142203" w14:textId="7CA0DAF2" w:rsidR="00921B32" w:rsidRPr="00B51A13" w:rsidRDefault="00921B32">
      <w:pPr>
        <w:widowControl w:val="0"/>
        <w:spacing w:line="274" w:lineRule="auto"/>
        <w:ind w:right="541"/>
        <w:jc w:val="both"/>
        <w:rPr>
          <w:rFonts w:ascii="Times New Roman" w:eastAsia="Times New Roman" w:hAnsi="Times New Roman" w:cs="Times New Roman"/>
          <w:color w:val="000000"/>
          <w:sz w:val="20"/>
          <w:szCs w:val="20"/>
          <w:lang w:val="bs-Latn-BA"/>
        </w:rPr>
      </w:pPr>
    </w:p>
    <w:p w14:paraId="0D4F0E72" w14:textId="77777777" w:rsidR="00DF193D" w:rsidRPr="00B51A13" w:rsidRDefault="00DF193D" w:rsidP="00DF193D">
      <w:pPr>
        <w:widowControl w:val="0"/>
        <w:spacing w:line="275" w:lineRule="auto"/>
        <w:ind w:right="543"/>
        <w:jc w:val="both"/>
        <w:rPr>
          <w:rFonts w:ascii="Times New Roman" w:eastAsia="Times New Roman" w:hAnsi="Times New Roman" w:cs="Times New Roman"/>
          <w:color w:val="000000"/>
          <w:sz w:val="20"/>
          <w:szCs w:val="20"/>
          <w:lang w:val="bs-Latn-BA"/>
        </w:rPr>
      </w:pPr>
      <w:r w:rsidRPr="00B51A13">
        <w:rPr>
          <w:rFonts w:ascii="Times New Roman" w:eastAsia="Times New Roman" w:hAnsi="Times New Roman" w:cs="Times New Roman"/>
          <w:color w:val="000000"/>
          <w:sz w:val="20"/>
          <w:szCs w:val="20"/>
          <w:lang w:val="bs-Latn-BA"/>
        </w:rPr>
        <w:t>Učinkovit mehanizam treba biti neovisan i objektivan. Mehanizam bi trebao uključivati informiranje radnika o koracima koji će se poduzeti po primitku žalbe i imati jasne rokove. Potrebno je voditi računa o rokovima propisanim Zakonom o radu FBiH, kako bi se postigla usklađenost s nacionalnim zakonodavstvom.</w:t>
      </w:r>
    </w:p>
    <w:bookmarkEnd w:id="18"/>
    <w:p w14:paraId="7AF30859" w14:textId="14F2FEA9" w:rsidR="00921B32" w:rsidRPr="00834BC2" w:rsidRDefault="00921B32">
      <w:pPr>
        <w:widowControl w:val="0"/>
        <w:spacing w:line="240" w:lineRule="auto"/>
        <w:ind w:left="8851" w:right="-20"/>
        <w:rPr>
          <w:color w:val="000000"/>
          <w:lang w:val="bs-Latn-BA"/>
        </w:rPr>
        <w:sectPr w:rsidR="00921B32" w:rsidRPr="00834BC2" w:rsidSect="00F477CD">
          <w:pgSz w:w="11906" w:h="16838"/>
          <w:pgMar w:top="719" w:right="850" w:bottom="0" w:left="1418" w:header="0" w:footer="720" w:gutter="0"/>
          <w:cols w:space="708"/>
          <w:docGrid w:linePitch="299"/>
        </w:sectPr>
      </w:pPr>
    </w:p>
    <w:bookmarkStart w:id="19" w:name="_page_52_0"/>
    <w:p w14:paraId="4AECB940" w14:textId="01AF49DF" w:rsidR="00921B32" w:rsidRPr="00834BC2" w:rsidRDefault="00926421" w:rsidP="00BB0326">
      <w:pPr>
        <w:widowControl w:val="0"/>
        <w:tabs>
          <w:tab w:val="left" w:pos="5507"/>
        </w:tabs>
        <w:spacing w:line="240" w:lineRule="auto"/>
        <w:ind w:right="-20"/>
        <w:rPr>
          <w:rFonts w:ascii="Cambria" w:eastAsia="Cambria" w:hAnsi="Cambria" w:cs="Cambria"/>
          <w:sz w:val="24"/>
          <w:szCs w:val="24"/>
          <w:lang w:val="bs-Latn-BA"/>
        </w:rPr>
      </w:pPr>
      <w:r w:rsidRPr="00834BC2">
        <w:rPr>
          <w:noProof/>
          <w:lang w:val="bs-Latn-BA"/>
        </w:rPr>
        <w:lastRenderedPageBreak/>
        <mc:AlternateContent>
          <mc:Choice Requires="wps">
            <w:drawing>
              <wp:anchor distT="0" distB="0" distL="114300" distR="114300" simplePos="0" relativeHeight="2401" behindDoc="1" locked="0" layoutInCell="0" allowOverlap="1" wp14:anchorId="639B16B5" wp14:editId="4FC31770">
                <wp:simplePos x="0" y="0"/>
                <wp:positionH relativeFrom="page">
                  <wp:posOffset>900988</wp:posOffset>
                </wp:positionH>
                <wp:positionV relativeFrom="page">
                  <wp:posOffset>9477450</wp:posOffset>
                </wp:positionV>
                <wp:extent cx="1829054" cy="0"/>
                <wp:effectExtent l="0" t="0" r="0" b="0"/>
                <wp:wrapNone/>
                <wp:docPr id="517" name="drawingObject517"/>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9144"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47B5F1A6" id="drawingObject517" o:spid="_x0000_s1026" style="position:absolute;margin-left:70.95pt;margin-top:746.25pt;width:2in;height:0;z-index:-503314079;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" o:allowincell="f" path="m,l1829054,e" filled="f" strokeweight=".72pt">
                <v:path arrowok="t" textboxrect="0,0,1829054,0"/>
                <w10:wrap anchorx="page" anchory="page"/>
              </v:shape>
            </w:pict>
          </mc:Fallback>
        </mc:AlternateContent>
      </w:r>
    </w:p>
    <w:p w14:paraId="7224C4BD" w14:textId="77777777" w:rsidR="00921B32" w:rsidRPr="00B51A13" w:rsidRDefault="00921B32">
      <w:pPr>
        <w:spacing w:line="120" w:lineRule="exact"/>
        <w:rPr>
          <w:rFonts w:ascii="Times New Roman" w:eastAsia="Times New Roman" w:hAnsi="Times New Roman" w:cs="Times New Roman"/>
          <w:sz w:val="20"/>
          <w:szCs w:val="20"/>
          <w:lang w:val="bs-Latn-BA"/>
        </w:rPr>
      </w:pPr>
    </w:p>
    <w:p w14:paraId="191CF2FC" w14:textId="77777777" w:rsidR="00921B32" w:rsidRPr="00B51A13" w:rsidRDefault="00921B32">
      <w:pPr>
        <w:spacing w:line="120" w:lineRule="exact"/>
        <w:rPr>
          <w:rFonts w:ascii="Times New Roman" w:eastAsia="Times New Roman" w:hAnsi="Times New Roman" w:cs="Times New Roman"/>
          <w:sz w:val="20"/>
          <w:szCs w:val="20"/>
          <w:lang w:val="bs-Latn-BA"/>
        </w:rPr>
      </w:pPr>
    </w:p>
    <w:p w14:paraId="06A276FB" w14:textId="69E4ED20" w:rsidR="00921B32" w:rsidRPr="00B51A13" w:rsidRDefault="00926421">
      <w:pPr>
        <w:widowControl w:val="0"/>
        <w:spacing w:line="240" w:lineRule="auto"/>
        <w:ind w:right="-20"/>
        <w:rPr>
          <w:rFonts w:ascii="Times New Roman" w:eastAsia="Times New Roman" w:hAnsi="Times New Roman" w:cs="Times New Roman"/>
          <w:color w:val="000000"/>
          <w:sz w:val="20"/>
          <w:szCs w:val="20"/>
          <w:lang w:val="bs-Latn-BA"/>
        </w:rPr>
      </w:pPr>
      <w:r w:rsidRPr="00B51A13">
        <w:rPr>
          <w:rFonts w:ascii="Times New Roman" w:eastAsia="Times New Roman" w:hAnsi="Times New Roman" w:cs="Times New Roman"/>
          <w:color w:val="000000"/>
          <w:sz w:val="20"/>
          <w:szCs w:val="20"/>
          <w:lang w:val="bs-Latn-BA"/>
        </w:rPr>
        <w:t>Mehanizam za žalbe radnik</w:t>
      </w:r>
      <w:r w:rsidR="00A74BBF">
        <w:rPr>
          <w:rFonts w:ascii="Times New Roman" w:eastAsia="Times New Roman" w:hAnsi="Times New Roman" w:cs="Times New Roman"/>
          <w:color w:val="000000"/>
          <w:sz w:val="20"/>
          <w:szCs w:val="20"/>
          <w:lang w:val="bs-Latn-BA"/>
        </w:rPr>
        <w:t>a</w:t>
      </w:r>
      <w:r w:rsidRPr="00B51A13">
        <w:rPr>
          <w:rFonts w:ascii="Times New Roman" w:eastAsia="Times New Roman" w:hAnsi="Times New Roman" w:cs="Times New Roman"/>
          <w:color w:val="000000"/>
          <w:sz w:val="20"/>
          <w:szCs w:val="20"/>
          <w:lang w:val="bs-Latn-BA"/>
        </w:rPr>
        <w:t xml:space="preserve"> bi stoga trebao uključivati sljedeće elemente:</w:t>
      </w:r>
    </w:p>
    <w:p w14:paraId="21BB2EF6" w14:textId="77777777" w:rsidR="00921B32" w:rsidRPr="00834BC2" w:rsidRDefault="00921B32">
      <w:pPr>
        <w:spacing w:after="17" w:line="140" w:lineRule="exact"/>
        <w:rPr>
          <w:rFonts w:ascii="Times New Roman" w:eastAsia="Times New Roman" w:hAnsi="Times New Roman" w:cs="Times New Roman"/>
          <w:sz w:val="14"/>
          <w:szCs w:val="14"/>
          <w:lang w:val="bs-Latn-BA"/>
        </w:rPr>
      </w:pPr>
    </w:p>
    <w:p w14:paraId="25055A8D" w14:textId="3C57A68F" w:rsidR="00921B32" w:rsidRPr="00B51A13" w:rsidRDefault="00DF193D">
      <w:pPr>
        <w:widowControl w:val="0"/>
        <w:spacing w:line="275" w:lineRule="auto"/>
        <w:ind w:left="720" w:right="513" w:hanging="359"/>
        <w:rPr>
          <w:rFonts w:ascii="Times New Roman" w:eastAsia="Times New Roman" w:hAnsi="Times New Roman" w:cs="Times New Roman"/>
          <w:color w:val="000000"/>
          <w:sz w:val="20"/>
          <w:szCs w:val="20"/>
          <w:lang w:val="bs-Latn-BA"/>
        </w:rPr>
      </w:pPr>
      <w:r w:rsidRPr="00B51A13">
        <w:rPr>
          <w:rFonts w:ascii="Times New Roman" w:eastAsia="Wingdings" w:hAnsi="Times New Roman" w:cs="Times New Roman"/>
          <w:color w:val="000000"/>
          <w:sz w:val="20"/>
          <w:szCs w:val="20"/>
          <w:lang w:val="bs-Latn-BA"/>
        </w:rPr>
        <w:t xml:space="preserve">▪ </w:t>
      </w:r>
      <w:r w:rsidR="00926421" w:rsidRPr="00834BC2">
        <w:rPr>
          <w:rFonts w:ascii="Wingdings" w:eastAsia="Wingdings" w:hAnsi="Wingdings" w:cs="Wingdings"/>
          <w:color w:val="000000"/>
          <w:lang w:val="bs-Latn-BA"/>
        </w:rPr>
        <w:t xml:space="preserve"> </w:t>
      </w:r>
      <w:r w:rsidR="00926421" w:rsidRPr="00B51A13">
        <w:rPr>
          <w:rFonts w:ascii="Times New Roman" w:eastAsia="Times New Roman" w:hAnsi="Times New Roman" w:cs="Times New Roman"/>
          <w:color w:val="000000"/>
          <w:sz w:val="20"/>
          <w:szCs w:val="20"/>
          <w:lang w:val="bs-Latn-BA"/>
        </w:rPr>
        <w:t>jednostavnost procedure (mogućnost davanja komentara, ulaganja žalbi, prijedloga, neformalnih žalbi i dr.),</w:t>
      </w:r>
    </w:p>
    <w:p w14:paraId="596F9C20" w14:textId="099D99B0" w:rsidR="00921B32" w:rsidRPr="00B51A13" w:rsidRDefault="00926421">
      <w:pPr>
        <w:widowControl w:val="0"/>
        <w:spacing w:before="2" w:line="275" w:lineRule="auto"/>
        <w:ind w:left="720" w:right="514" w:hanging="359"/>
        <w:rPr>
          <w:rFonts w:ascii="Times New Roman" w:eastAsia="Times New Roman" w:hAnsi="Times New Roman" w:cs="Times New Roman"/>
          <w:color w:val="000000"/>
          <w:sz w:val="20"/>
          <w:szCs w:val="20"/>
          <w:lang w:val="bs-Latn-BA"/>
        </w:rPr>
      </w:pPr>
      <w:r w:rsidRPr="00B51A13">
        <w:rPr>
          <w:rFonts w:ascii="Times New Roman" w:eastAsia="Wingdings" w:hAnsi="Times New Roman" w:cs="Times New Roman"/>
          <w:color w:val="000000"/>
          <w:sz w:val="20"/>
          <w:szCs w:val="20"/>
          <w:lang w:val="bs-Latn-BA"/>
        </w:rPr>
        <w:t xml:space="preserve">▪ </w:t>
      </w:r>
      <w:r w:rsidR="00DF193D">
        <w:rPr>
          <w:rFonts w:ascii="Times New Roman" w:eastAsia="Wingdings" w:hAnsi="Times New Roman" w:cs="Times New Roman"/>
          <w:color w:val="000000"/>
          <w:sz w:val="20"/>
          <w:szCs w:val="20"/>
          <w:lang w:val="bs-Latn-BA"/>
        </w:rPr>
        <w:tab/>
      </w:r>
      <w:r w:rsidRPr="00B51A13">
        <w:rPr>
          <w:rFonts w:ascii="Times New Roman" w:eastAsia="Times New Roman" w:hAnsi="Times New Roman" w:cs="Times New Roman"/>
          <w:color w:val="000000"/>
          <w:sz w:val="20"/>
          <w:szCs w:val="20"/>
          <w:lang w:val="bs-Latn-BA"/>
        </w:rPr>
        <w:t>povjerljivost i nepristranost (proces bi trebao biti povjerljiv i nepristran, kako se radnici ne bi bojali sankcija),</w:t>
      </w:r>
    </w:p>
    <w:p w14:paraId="29C56DB7" w14:textId="7E1DB154" w:rsidR="00921B32" w:rsidRPr="00B51A13" w:rsidRDefault="00926421">
      <w:pPr>
        <w:widowControl w:val="0"/>
        <w:spacing w:line="240" w:lineRule="auto"/>
        <w:ind w:left="360" w:right="-20"/>
        <w:rPr>
          <w:rFonts w:ascii="Times New Roman" w:eastAsia="Times New Roman" w:hAnsi="Times New Roman" w:cs="Times New Roman"/>
          <w:color w:val="000000"/>
          <w:sz w:val="20"/>
          <w:szCs w:val="20"/>
          <w:lang w:val="bs-Latn-BA"/>
        </w:rPr>
      </w:pPr>
      <w:r w:rsidRPr="00B51A13">
        <w:rPr>
          <w:rFonts w:ascii="Times New Roman" w:eastAsia="Wingdings" w:hAnsi="Times New Roman" w:cs="Times New Roman"/>
          <w:color w:val="000000"/>
          <w:sz w:val="20"/>
          <w:szCs w:val="20"/>
          <w:lang w:val="bs-Latn-BA"/>
        </w:rPr>
        <w:t xml:space="preserve">▪ </w:t>
      </w:r>
      <w:r w:rsidR="00DF193D">
        <w:rPr>
          <w:rFonts w:ascii="Times New Roman" w:eastAsia="Wingdings" w:hAnsi="Times New Roman" w:cs="Times New Roman"/>
          <w:color w:val="000000"/>
          <w:sz w:val="20"/>
          <w:szCs w:val="20"/>
          <w:lang w:val="bs-Latn-BA"/>
        </w:rPr>
        <w:tab/>
      </w:r>
      <w:r w:rsidRPr="00B51A13">
        <w:rPr>
          <w:rFonts w:ascii="Times New Roman" w:eastAsia="Times New Roman" w:hAnsi="Times New Roman" w:cs="Times New Roman"/>
          <w:color w:val="000000"/>
          <w:sz w:val="20"/>
          <w:szCs w:val="20"/>
          <w:lang w:val="bs-Latn-BA"/>
        </w:rPr>
        <w:t>razumni rokovi,</w:t>
      </w:r>
    </w:p>
    <w:p w14:paraId="0E58D74D" w14:textId="77777777" w:rsidR="00DF193D" w:rsidRDefault="00926421" w:rsidP="00DF193D">
      <w:pPr>
        <w:widowControl w:val="0"/>
        <w:spacing w:before="38" w:line="276" w:lineRule="auto"/>
        <w:ind w:left="720" w:right="2972" w:hanging="360"/>
        <w:rPr>
          <w:rFonts w:ascii="Times New Roman" w:eastAsia="Times New Roman" w:hAnsi="Times New Roman" w:cs="Times New Roman"/>
          <w:color w:val="000000"/>
          <w:sz w:val="20"/>
          <w:szCs w:val="20"/>
          <w:lang w:val="bs-Latn-BA"/>
        </w:rPr>
      </w:pPr>
      <w:r w:rsidRPr="00B51A13">
        <w:rPr>
          <w:rFonts w:ascii="Times New Roman" w:eastAsia="Wingdings" w:hAnsi="Times New Roman" w:cs="Times New Roman"/>
          <w:color w:val="000000"/>
          <w:sz w:val="20"/>
          <w:szCs w:val="20"/>
          <w:lang w:val="bs-Latn-BA"/>
        </w:rPr>
        <w:t xml:space="preserve">▪ </w:t>
      </w:r>
      <w:r w:rsidR="00DF193D">
        <w:rPr>
          <w:rFonts w:ascii="Times New Roman" w:eastAsia="Wingdings" w:hAnsi="Times New Roman" w:cs="Times New Roman"/>
          <w:color w:val="000000"/>
          <w:sz w:val="20"/>
          <w:szCs w:val="20"/>
          <w:lang w:val="bs-Latn-BA"/>
        </w:rPr>
        <w:tab/>
      </w:r>
      <w:r w:rsidRPr="00B51A13">
        <w:rPr>
          <w:rFonts w:ascii="Times New Roman" w:eastAsia="Times New Roman" w:hAnsi="Times New Roman" w:cs="Times New Roman"/>
          <w:color w:val="000000"/>
          <w:sz w:val="20"/>
          <w:szCs w:val="20"/>
          <w:lang w:val="bs-Latn-BA"/>
        </w:rPr>
        <w:t xml:space="preserve">anonimne žalbe će imati isti tretman kao i one koje nisu anonimne, </w:t>
      </w:r>
    </w:p>
    <w:p w14:paraId="160EC326" w14:textId="0148560E" w:rsidR="00921B32" w:rsidRPr="00B51A13" w:rsidRDefault="00926421" w:rsidP="00DF193D">
      <w:pPr>
        <w:widowControl w:val="0"/>
        <w:spacing w:before="38" w:line="276" w:lineRule="auto"/>
        <w:ind w:left="720" w:right="2972" w:hanging="360"/>
        <w:rPr>
          <w:rFonts w:ascii="Times New Roman" w:eastAsia="Times New Roman" w:hAnsi="Times New Roman" w:cs="Times New Roman"/>
          <w:color w:val="000000"/>
          <w:sz w:val="20"/>
          <w:szCs w:val="20"/>
          <w:lang w:val="bs-Latn-BA"/>
        </w:rPr>
      </w:pPr>
      <w:r w:rsidRPr="00B51A13">
        <w:rPr>
          <w:rFonts w:ascii="Times New Roman" w:eastAsia="Wingdings" w:hAnsi="Times New Roman" w:cs="Times New Roman"/>
          <w:color w:val="000000"/>
          <w:sz w:val="20"/>
          <w:szCs w:val="20"/>
          <w:lang w:val="bs-Latn-BA"/>
        </w:rPr>
        <w:t xml:space="preserve">▪ </w:t>
      </w:r>
      <w:r w:rsidR="00DF193D">
        <w:rPr>
          <w:rFonts w:ascii="Times New Roman" w:eastAsia="Wingdings" w:hAnsi="Times New Roman" w:cs="Times New Roman"/>
          <w:color w:val="000000"/>
          <w:sz w:val="20"/>
          <w:szCs w:val="20"/>
          <w:lang w:val="bs-Latn-BA"/>
        </w:rPr>
        <w:tab/>
      </w:r>
      <w:r w:rsidRPr="00B51A13">
        <w:rPr>
          <w:rFonts w:ascii="Times New Roman" w:eastAsia="Times New Roman" w:hAnsi="Times New Roman" w:cs="Times New Roman"/>
          <w:color w:val="000000"/>
          <w:sz w:val="20"/>
          <w:szCs w:val="20"/>
          <w:lang w:val="bs-Latn-BA"/>
        </w:rPr>
        <w:t>pravo da u pratnji budu kolege i/ili predstavnik sindikata,</w:t>
      </w:r>
    </w:p>
    <w:p w14:paraId="4F614F16" w14:textId="1F91BDBC" w:rsidR="00921B32" w:rsidRPr="00B51A13" w:rsidRDefault="00926421">
      <w:pPr>
        <w:widowControl w:val="0"/>
        <w:spacing w:line="240" w:lineRule="auto"/>
        <w:ind w:left="360" w:right="-20"/>
        <w:rPr>
          <w:rFonts w:ascii="Times New Roman" w:eastAsia="Times New Roman" w:hAnsi="Times New Roman" w:cs="Times New Roman"/>
          <w:color w:val="000000"/>
          <w:sz w:val="20"/>
          <w:szCs w:val="20"/>
          <w:lang w:val="bs-Latn-BA"/>
        </w:rPr>
      </w:pPr>
      <w:r w:rsidRPr="00B51A13">
        <w:rPr>
          <w:rFonts w:ascii="Times New Roman" w:eastAsia="Wingdings" w:hAnsi="Times New Roman" w:cs="Times New Roman"/>
          <w:color w:val="000000"/>
          <w:sz w:val="20"/>
          <w:szCs w:val="20"/>
          <w:lang w:val="bs-Latn-BA"/>
        </w:rPr>
        <w:t xml:space="preserve">▪ </w:t>
      </w:r>
      <w:r w:rsidR="00DF193D">
        <w:rPr>
          <w:rFonts w:ascii="Times New Roman" w:eastAsia="Wingdings" w:hAnsi="Times New Roman" w:cs="Times New Roman"/>
          <w:color w:val="000000"/>
          <w:sz w:val="20"/>
          <w:szCs w:val="20"/>
          <w:lang w:val="bs-Latn-BA"/>
        </w:rPr>
        <w:tab/>
      </w:r>
      <w:r w:rsidRPr="00B51A13">
        <w:rPr>
          <w:rFonts w:ascii="Times New Roman" w:eastAsia="Times New Roman" w:hAnsi="Times New Roman" w:cs="Times New Roman"/>
          <w:color w:val="000000"/>
          <w:sz w:val="20"/>
          <w:szCs w:val="20"/>
          <w:lang w:val="bs-Latn-BA"/>
        </w:rPr>
        <w:t>uprava će žalbama pristupiti na ozbiljan način, te će preduzeti odgovarajuće radnje,</w:t>
      </w:r>
    </w:p>
    <w:p w14:paraId="6323E75E" w14:textId="3E7FFF8B" w:rsidR="00921B32" w:rsidRPr="00B51A13" w:rsidRDefault="00926421">
      <w:pPr>
        <w:widowControl w:val="0"/>
        <w:spacing w:before="36" w:line="271" w:lineRule="auto"/>
        <w:ind w:left="720" w:right="513" w:hanging="359"/>
        <w:rPr>
          <w:rFonts w:ascii="Times New Roman" w:eastAsia="Times New Roman" w:hAnsi="Times New Roman" w:cs="Times New Roman"/>
          <w:color w:val="000000"/>
          <w:sz w:val="20"/>
          <w:szCs w:val="20"/>
          <w:lang w:val="bs-Latn-BA"/>
        </w:rPr>
      </w:pPr>
      <w:r w:rsidRPr="00B51A13">
        <w:rPr>
          <w:rFonts w:ascii="Times New Roman" w:eastAsia="Wingdings" w:hAnsi="Times New Roman" w:cs="Times New Roman"/>
          <w:color w:val="000000"/>
          <w:sz w:val="20"/>
          <w:szCs w:val="20"/>
          <w:lang w:val="bs-Latn-BA"/>
        </w:rPr>
        <w:t xml:space="preserve">▪ </w:t>
      </w:r>
      <w:r w:rsidR="00DF193D">
        <w:rPr>
          <w:rFonts w:ascii="Times New Roman" w:eastAsia="Wingdings" w:hAnsi="Times New Roman" w:cs="Times New Roman"/>
          <w:color w:val="000000"/>
          <w:sz w:val="20"/>
          <w:szCs w:val="20"/>
          <w:lang w:val="bs-Latn-BA"/>
        </w:rPr>
        <w:tab/>
      </w:r>
      <w:r w:rsidRPr="00B51A13">
        <w:rPr>
          <w:rFonts w:ascii="Times New Roman" w:eastAsia="Times New Roman" w:hAnsi="Times New Roman" w:cs="Times New Roman"/>
          <w:color w:val="000000"/>
          <w:sz w:val="20"/>
          <w:szCs w:val="20"/>
          <w:lang w:val="bs-Latn-BA"/>
        </w:rPr>
        <w:t>mogućnost podnošenja drugostepene žalbe ukoliko radnik nije zadovoljan ponuđenim rješenjem.</w:t>
      </w:r>
      <w:r w:rsidR="00DF193D">
        <w:rPr>
          <w:rStyle w:val="FootnoteReference"/>
          <w:rFonts w:ascii="Times New Roman" w:eastAsia="Times New Roman" w:hAnsi="Times New Roman" w:cs="Times New Roman"/>
          <w:color w:val="000000"/>
          <w:sz w:val="20"/>
          <w:szCs w:val="20"/>
          <w:lang w:val="bs-Latn-BA"/>
        </w:rPr>
        <w:footnoteReference w:id="13"/>
      </w:r>
    </w:p>
    <w:p w14:paraId="736FDBF5" w14:textId="77777777" w:rsidR="00921B32" w:rsidRPr="00B51A13" w:rsidRDefault="00921B32">
      <w:pPr>
        <w:spacing w:after="5" w:line="120" w:lineRule="exact"/>
        <w:rPr>
          <w:rFonts w:ascii="Times New Roman" w:eastAsia="Times New Roman" w:hAnsi="Times New Roman" w:cs="Times New Roman"/>
          <w:sz w:val="20"/>
          <w:szCs w:val="20"/>
          <w:lang w:val="bs-Latn-BA"/>
        </w:rPr>
      </w:pPr>
    </w:p>
    <w:p w14:paraId="25564BE7" w14:textId="77777777" w:rsidR="00921B32" w:rsidRPr="00B51A13" w:rsidRDefault="00926421">
      <w:pPr>
        <w:widowControl w:val="0"/>
        <w:spacing w:line="275" w:lineRule="auto"/>
        <w:ind w:right="547"/>
        <w:jc w:val="both"/>
        <w:rPr>
          <w:rFonts w:ascii="Times New Roman" w:eastAsia="Times New Roman" w:hAnsi="Times New Roman" w:cs="Times New Roman"/>
          <w:color w:val="000000"/>
          <w:sz w:val="20"/>
          <w:szCs w:val="20"/>
          <w:lang w:val="bs-Latn-BA"/>
        </w:rPr>
      </w:pPr>
      <w:r w:rsidRPr="00B51A13">
        <w:rPr>
          <w:rFonts w:ascii="Times New Roman" w:eastAsia="Times New Roman" w:hAnsi="Times New Roman" w:cs="Times New Roman"/>
          <w:color w:val="000000"/>
          <w:sz w:val="20"/>
          <w:szCs w:val="20"/>
          <w:lang w:val="bs-Latn-BA"/>
        </w:rPr>
        <w:t>Mehanizam za žalbe ne treba da sprječava pristup drugim sudskim ili upravnim pravnim lijekovima koji su na raspolaganju u skladu sa zakonom ili putem postojećeg arbitražnog</w:t>
      </w:r>
      <w:r w:rsidRPr="00834BC2">
        <w:rPr>
          <w:rFonts w:ascii="Times New Roman" w:eastAsia="Times New Roman" w:hAnsi="Times New Roman" w:cs="Times New Roman"/>
          <w:color w:val="000000"/>
          <w:lang w:val="bs-Latn-BA"/>
        </w:rPr>
        <w:t xml:space="preserve"> </w:t>
      </w:r>
      <w:r w:rsidRPr="00B51A13">
        <w:rPr>
          <w:rFonts w:ascii="Times New Roman" w:eastAsia="Times New Roman" w:hAnsi="Times New Roman" w:cs="Times New Roman"/>
          <w:color w:val="000000"/>
          <w:sz w:val="20"/>
          <w:szCs w:val="20"/>
          <w:lang w:val="bs-Latn-BA"/>
        </w:rPr>
        <w:t>postupka ili da zamijeni mehanizme za žalbe koji su predviđeni u kolektivnim ugovorima.</w:t>
      </w:r>
    </w:p>
    <w:p w14:paraId="7AAAA72B" w14:textId="646F73CD" w:rsidR="00921B32" w:rsidRPr="00B73FDF" w:rsidRDefault="00926421" w:rsidP="00B73FDF">
      <w:pPr>
        <w:widowControl w:val="0"/>
        <w:spacing w:before="118" w:line="240" w:lineRule="auto"/>
        <w:ind w:left="270" w:right="-20"/>
        <w:rPr>
          <w:rFonts w:ascii="Times New Roman" w:eastAsia="Times New Roman" w:hAnsi="Times New Roman" w:cs="Times New Roman"/>
          <w:b/>
          <w:bCs/>
          <w:color w:val="000000"/>
          <w:lang w:val="bs-Latn-BA"/>
        </w:rPr>
      </w:pPr>
      <w:r w:rsidRPr="00B73FDF">
        <w:rPr>
          <w:rFonts w:ascii="Times New Roman" w:eastAsia="Times New Roman" w:hAnsi="Times New Roman" w:cs="Times New Roman"/>
          <w:b/>
          <w:bCs/>
          <w:color w:val="000000"/>
          <w:lang w:val="bs-Latn-BA"/>
        </w:rPr>
        <w:t xml:space="preserve">Struktura radničkog </w:t>
      </w:r>
      <w:r w:rsidR="00C24824">
        <w:rPr>
          <w:rFonts w:ascii="Times New Roman" w:eastAsia="Times New Roman" w:hAnsi="Times New Roman" w:cs="Times New Roman"/>
          <w:b/>
          <w:bCs/>
          <w:color w:val="000000"/>
          <w:lang w:val="bs-Latn-BA"/>
        </w:rPr>
        <w:t xml:space="preserve">GM   </w:t>
      </w:r>
    </w:p>
    <w:p w14:paraId="7FDC1D0B" w14:textId="77777777" w:rsidR="00921B32" w:rsidRPr="00834BC2" w:rsidRDefault="00921B32">
      <w:pPr>
        <w:spacing w:after="3" w:line="160" w:lineRule="exact"/>
        <w:rPr>
          <w:rFonts w:ascii="Times New Roman" w:eastAsia="Times New Roman" w:hAnsi="Times New Roman" w:cs="Times New Roman"/>
          <w:sz w:val="16"/>
          <w:szCs w:val="16"/>
          <w:lang w:val="bs-Latn-BA"/>
        </w:rPr>
      </w:pPr>
    </w:p>
    <w:p w14:paraId="3A533C16" w14:textId="2573371F" w:rsidR="00921B32" w:rsidRPr="00B51A13" w:rsidRDefault="00926421">
      <w:pPr>
        <w:widowControl w:val="0"/>
        <w:spacing w:line="240" w:lineRule="auto"/>
        <w:ind w:right="-20"/>
        <w:rPr>
          <w:rFonts w:ascii="Times New Roman" w:eastAsia="Times New Roman" w:hAnsi="Times New Roman" w:cs="Times New Roman"/>
          <w:color w:val="000000"/>
          <w:sz w:val="20"/>
          <w:szCs w:val="20"/>
          <w:lang w:val="bs-Latn-BA"/>
        </w:rPr>
      </w:pPr>
      <w:r w:rsidRPr="00B51A13">
        <w:rPr>
          <w:rFonts w:ascii="Times New Roman" w:eastAsia="Times New Roman" w:hAnsi="Times New Roman" w:cs="Times New Roman"/>
          <w:color w:val="000000"/>
          <w:sz w:val="20"/>
          <w:szCs w:val="20"/>
          <w:lang w:val="bs-Latn-BA"/>
        </w:rPr>
        <w:t xml:space="preserve">Radnički </w:t>
      </w:r>
      <w:r w:rsidR="00C24824">
        <w:rPr>
          <w:rFonts w:ascii="Times New Roman" w:eastAsia="Times New Roman" w:hAnsi="Times New Roman" w:cs="Times New Roman"/>
          <w:color w:val="000000"/>
          <w:sz w:val="20"/>
          <w:szCs w:val="20"/>
          <w:lang w:val="bs-Latn-BA"/>
        </w:rPr>
        <w:t>GM</w:t>
      </w:r>
      <w:r w:rsidRPr="00B51A13">
        <w:rPr>
          <w:rFonts w:ascii="Times New Roman" w:eastAsia="Times New Roman" w:hAnsi="Times New Roman" w:cs="Times New Roman"/>
          <w:color w:val="000000"/>
          <w:sz w:val="20"/>
          <w:szCs w:val="20"/>
          <w:lang w:val="bs-Latn-BA"/>
        </w:rPr>
        <w:t xml:space="preserve"> za </w:t>
      </w:r>
      <w:r w:rsidR="00BB0326" w:rsidRPr="008A5FFC">
        <w:rPr>
          <w:rFonts w:ascii="Times New Roman" w:eastAsia="Times New Roman" w:hAnsi="Times New Roman" w:cs="Times New Roman"/>
          <w:color w:val="000000"/>
          <w:sz w:val="20"/>
          <w:szCs w:val="20"/>
          <w:lang w:val="bs-Latn-BA"/>
        </w:rPr>
        <w:t>SW</w:t>
      </w:r>
      <w:r w:rsidR="00B51A13" w:rsidRPr="008A5FFC">
        <w:rPr>
          <w:rFonts w:ascii="Times New Roman" w:eastAsia="Times New Roman" w:hAnsi="Times New Roman" w:cs="Times New Roman"/>
          <w:color w:val="000000"/>
          <w:sz w:val="20"/>
          <w:szCs w:val="20"/>
          <w:lang w:val="bs-Latn-BA"/>
        </w:rPr>
        <w:t>EE</w:t>
      </w:r>
      <w:r w:rsidR="00BB0326" w:rsidRPr="008A5FFC">
        <w:rPr>
          <w:rFonts w:ascii="Times New Roman" w:eastAsia="Times New Roman" w:hAnsi="Times New Roman" w:cs="Times New Roman"/>
          <w:color w:val="000000"/>
          <w:sz w:val="20"/>
          <w:szCs w:val="20"/>
          <w:lang w:val="bs-Latn-BA"/>
        </w:rPr>
        <w:t>P</w:t>
      </w:r>
      <w:r w:rsidRPr="00B51A13">
        <w:rPr>
          <w:rFonts w:ascii="Times New Roman" w:eastAsia="Times New Roman" w:hAnsi="Times New Roman" w:cs="Times New Roman"/>
          <w:color w:val="000000"/>
          <w:sz w:val="20"/>
          <w:szCs w:val="20"/>
          <w:lang w:val="bs-Latn-BA"/>
        </w:rPr>
        <w:t xml:space="preserve"> sastojat će se od dva </w:t>
      </w:r>
      <w:r w:rsidR="00B73FDF">
        <w:rPr>
          <w:rFonts w:ascii="Times New Roman" w:eastAsia="Times New Roman" w:hAnsi="Times New Roman" w:cs="Times New Roman"/>
          <w:color w:val="000000"/>
          <w:sz w:val="20"/>
          <w:szCs w:val="20"/>
          <w:lang w:val="bs-Latn-BA"/>
        </w:rPr>
        <w:t>stepena</w:t>
      </w:r>
      <w:r w:rsidRPr="00B51A13">
        <w:rPr>
          <w:rFonts w:ascii="Times New Roman" w:eastAsia="Times New Roman" w:hAnsi="Times New Roman" w:cs="Times New Roman"/>
          <w:color w:val="000000"/>
          <w:sz w:val="20"/>
          <w:szCs w:val="20"/>
          <w:lang w:val="bs-Latn-BA"/>
        </w:rPr>
        <w:t>:</w:t>
      </w:r>
    </w:p>
    <w:p w14:paraId="2634F308" w14:textId="77777777" w:rsidR="00921B32" w:rsidRPr="00B51A13" w:rsidRDefault="00921B32">
      <w:pPr>
        <w:spacing w:line="160" w:lineRule="exact"/>
        <w:rPr>
          <w:rFonts w:ascii="Times New Roman" w:eastAsia="Times New Roman" w:hAnsi="Times New Roman" w:cs="Times New Roman"/>
          <w:sz w:val="20"/>
          <w:szCs w:val="20"/>
          <w:lang w:val="bs-Latn-BA"/>
        </w:rPr>
      </w:pPr>
    </w:p>
    <w:p w14:paraId="585C47FB" w14:textId="7F7363CE" w:rsidR="00921B32" w:rsidRPr="00B51A13" w:rsidRDefault="00926421">
      <w:pPr>
        <w:widowControl w:val="0"/>
        <w:spacing w:line="275" w:lineRule="auto"/>
        <w:ind w:left="713" w:right="508" w:hanging="355"/>
        <w:rPr>
          <w:rFonts w:ascii="Times New Roman" w:eastAsia="Times New Roman" w:hAnsi="Times New Roman" w:cs="Times New Roman"/>
          <w:color w:val="000000"/>
          <w:sz w:val="20"/>
          <w:szCs w:val="20"/>
          <w:lang w:val="bs-Latn-BA"/>
        </w:rPr>
      </w:pPr>
      <w:r w:rsidRPr="00B51A13">
        <w:rPr>
          <w:rFonts w:ascii="Times New Roman" w:eastAsia="Wingdings" w:hAnsi="Times New Roman" w:cs="Times New Roman"/>
          <w:color w:val="000000"/>
          <w:sz w:val="20"/>
          <w:szCs w:val="20"/>
          <w:lang w:val="bs-Latn-BA"/>
        </w:rPr>
        <w:t xml:space="preserve">▪ </w:t>
      </w:r>
      <w:r w:rsidR="00B73FDF">
        <w:rPr>
          <w:rFonts w:ascii="Times New Roman" w:eastAsia="Wingdings" w:hAnsi="Times New Roman" w:cs="Times New Roman"/>
          <w:color w:val="000000"/>
          <w:sz w:val="20"/>
          <w:szCs w:val="20"/>
          <w:lang w:val="bs-Latn-BA"/>
        </w:rPr>
        <w:tab/>
      </w:r>
      <w:r w:rsidRPr="00B51A13">
        <w:rPr>
          <w:rFonts w:ascii="Times New Roman" w:eastAsia="Times New Roman" w:hAnsi="Times New Roman" w:cs="Times New Roman"/>
          <w:color w:val="000000"/>
          <w:sz w:val="20"/>
          <w:szCs w:val="20"/>
          <w:lang w:val="bs-Latn-BA"/>
        </w:rPr>
        <w:t xml:space="preserve">prvi </w:t>
      </w:r>
      <w:r w:rsidR="00B73FDF">
        <w:rPr>
          <w:rFonts w:ascii="Times New Roman" w:eastAsia="Times New Roman" w:hAnsi="Times New Roman" w:cs="Times New Roman"/>
          <w:color w:val="000000"/>
          <w:sz w:val="20"/>
          <w:szCs w:val="20"/>
          <w:lang w:val="bs-Latn-BA"/>
        </w:rPr>
        <w:t>stepen</w:t>
      </w:r>
      <w:r w:rsidRPr="00B51A13">
        <w:rPr>
          <w:rFonts w:ascii="Times New Roman" w:eastAsia="Times New Roman" w:hAnsi="Times New Roman" w:cs="Times New Roman"/>
          <w:color w:val="000000"/>
          <w:sz w:val="20"/>
          <w:szCs w:val="20"/>
          <w:lang w:val="bs-Latn-BA"/>
        </w:rPr>
        <w:t xml:space="preserve"> – radnički odbor za žalbe (</w:t>
      </w:r>
      <w:r w:rsidR="00255C8C">
        <w:rPr>
          <w:rFonts w:ascii="Times New Roman" w:eastAsia="Times New Roman" w:hAnsi="Times New Roman" w:cs="Times New Roman"/>
          <w:color w:val="000000"/>
          <w:sz w:val="20"/>
          <w:szCs w:val="20"/>
          <w:lang w:val="bs-Latn-BA"/>
        </w:rPr>
        <w:t>WGM</w:t>
      </w:r>
      <w:r w:rsidRPr="00B51A13">
        <w:rPr>
          <w:rFonts w:ascii="Times New Roman" w:eastAsia="Times New Roman" w:hAnsi="Times New Roman" w:cs="Times New Roman"/>
          <w:color w:val="000000"/>
          <w:sz w:val="20"/>
          <w:szCs w:val="20"/>
          <w:lang w:val="bs-Latn-BA"/>
        </w:rPr>
        <w:t>) koje</w:t>
      </w:r>
      <w:r w:rsidR="00255C8C">
        <w:rPr>
          <w:rFonts w:ascii="Times New Roman" w:eastAsia="Times New Roman" w:hAnsi="Times New Roman" w:cs="Times New Roman"/>
          <w:color w:val="000000"/>
          <w:sz w:val="20"/>
          <w:szCs w:val="20"/>
          <w:lang w:val="bs-Latn-BA"/>
        </w:rPr>
        <w:t>g</w:t>
      </w:r>
      <w:r w:rsidRPr="00B51A13">
        <w:rPr>
          <w:rFonts w:ascii="Times New Roman" w:eastAsia="Times New Roman" w:hAnsi="Times New Roman" w:cs="Times New Roman"/>
          <w:color w:val="000000"/>
          <w:sz w:val="20"/>
          <w:szCs w:val="20"/>
          <w:lang w:val="bs-Latn-BA"/>
        </w:rPr>
        <w:t xml:space="preserve"> uspostavlja</w:t>
      </w:r>
      <w:r w:rsidR="00255C8C">
        <w:rPr>
          <w:rFonts w:ascii="Times New Roman" w:eastAsia="Times New Roman" w:hAnsi="Times New Roman" w:cs="Times New Roman"/>
          <w:color w:val="000000"/>
          <w:sz w:val="20"/>
          <w:szCs w:val="20"/>
          <w:lang w:val="bs-Latn-BA"/>
        </w:rPr>
        <w:t>ju</w:t>
      </w:r>
      <w:r w:rsidRPr="00B51A13">
        <w:rPr>
          <w:rFonts w:ascii="Times New Roman" w:eastAsia="Times New Roman" w:hAnsi="Times New Roman" w:cs="Times New Roman"/>
          <w:color w:val="000000"/>
          <w:sz w:val="20"/>
          <w:szCs w:val="20"/>
          <w:lang w:val="bs-Latn-BA"/>
        </w:rPr>
        <w:t xml:space="preserve"> i kojim upravljaju projektne jedinice</w:t>
      </w:r>
      <w:r w:rsidR="00255C8C">
        <w:rPr>
          <w:rFonts w:ascii="Times New Roman" w:eastAsia="Times New Roman" w:hAnsi="Times New Roman" w:cs="Times New Roman"/>
          <w:color w:val="000000"/>
          <w:sz w:val="20"/>
          <w:szCs w:val="20"/>
          <w:lang w:val="bs-Latn-BA"/>
        </w:rPr>
        <w:t xml:space="preserve"> (</w:t>
      </w:r>
      <w:r w:rsidR="00E361BD">
        <w:rPr>
          <w:rFonts w:ascii="Times New Roman" w:eastAsia="Times New Roman" w:hAnsi="Times New Roman" w:cs="Times New Roman"/>
          <w:color w:val="000000"/>
          <w:sz w:val="20"/>
          <w:szCs w:val="20"/>
          <w:lang w:val="bs-Latn-BA"/>
        </w:rPr>
        <w:t>PMU</w:t>
      </w:r>
      <w:r w:rsidR="00255C8C">
        <w:rPr>
          <w:rFonts w:ascii="Times New Roman" w:eastAsia="Times New Roman" w:hAnsi="Times New Roman" w:cs="Times New Roman"/>
          <w:color w:val="000000"/>
          <w:sz w:val="20"/>
          <w:szCs w:val="20"/>
          <w:lang w:val="bs-Latn-BA"/>
        </w:rPr>
        <w:t xml:space="preserve"> i PIT-ovi),</w:t>
      </w:r>
      <w:r w:rsidRPr="00B51A13">
        <w:rPr>
          <w:rFonts w:ascii="Times New Roman" w:eastAsia="Times New Roman" w:hAnsi="Times New Roman" w:cs="Times New Roman"/>
          <w:color w:val="000000"/>
          <w:sz w:val="20"/>
          <w:szCs w:val="20"/>
          <w:lang w:val="bs-Latn-BA"/>
        </w:rPr>
        <w:t xml:space="preserve"> i</w:t>
      </w:r>
    </w:p>
    <w:p w14:paraId="67424C5C" w14:textId="355C1D29" w:rsidR="00921B32" w:rsidRPr="00B51A13" w:rsidRDefault="00926421">
      <w:pPr>
        <w:widowControl w:val="0"/>
        <w:spacing w:line="275" w:lineRule="auto"/>
        <w:ind w:left="713" w:right="508" w:hanging="355"/>
        <w:rPr>
          <w:rFonts w:ascii="Times New Roman" w:eastAsia="Times New Roman" w:hAnsi="Times New Roman" w:cs="Times New Roman"/>
          <w:color w:val="000000"/>
          <w:sz w:val="20"/>
          <w:szCs w:val="20"/>
          <w:lang w:val="bs-Latn-BA"/>
        </w:rPr>
      </w:pPr>
      <w:r w:rsidRPr="00B51A13">
        <w:rPr>
          <w:rFonts w:ascii="Times New Roman" w:eastAsia="Wingdings" w:hAnsi="Times New Roman" w:cs="Times New Roman"/>
          <w:color w:val="000000"/>
          <w:sz w:val="20"/>
          <w:szCs w:val="20"/>
          <w:lang w:val="bs-Latn-BA"/>
        </w:rPr>
        <w:t xml:space="preserve">▪ </w:t>
      </w:r>
      <w:r w:rsidR="00B73FDF">
        <w:rPr>
          <w:rFonts w:ascii="Times New Roman" w:eastAsia="Wingdings" w:hAnsi="Times New Roman" w:cs="Times New Roman"/>
          <w:color w:val="000000"/>
          <w:sz w:val="20"/>
          <w:szCs w:val="20"/>
          <w:lang w:val="bs-Latn-BA"/>
        </w:rPr>
        <w:tab/>
      </w:r>
      <w:r w:rsidRPr="00B51A13">
        <w:rPr>
          <w:rFonts w:ascii="Times New Roman" w:eastAsia="Times New Roman" w:hAnsi="Times New Roman" w:cs="Times New Roman"/>
          <w:color w:val="000000"/>
          <w:sz w:val="20"/>
          <w:szCs w:val="20"/>
          <w:lang w:val="bs-Latn-BA"/>
        </w:rPr>
        <w:t xml:space="preserve">drugi </w:t>
      </w:r>
      <w:r w:rsidR="00B73FDF">
        <w:rPr>
          <w:rFonts w:ascii="Times New Roman" w:eastAsia="Times New Roman" w:hAnsi="Times New Roman" w:cs="Times New Roman"/>
          <w:color w:val="000000"/>
          <w:sz w:val="20"/>
          <w:szCs w:val="20"/>
          <w:lang w:val="bs-Latn-BA"/>
        </w:rPr>
        <w:t>stepen</w:t>
      </w:r>
      <w:r w:rsidRPr="00B51A13">
        <w:rPr>
          <w:rFonts w:ascii="Times New Roman" w:eastAsia="Times New Roman" w:hAnsi="Times New Roman" w:cs="Times New Roman"/>
          <w:color w:val="000000"/>
          <w:sz w:val="20"/>
          <w:szCs w:val="20"/>
          <w:lang w:val="bs-Latn-BA"/>
        </w:rPr>
        <w:t xml:space="preserve"> – radnički centralni odbor za žalbe (</w:t>
      </w:r>
      <w:r w:rsidR="00255C8C">
        <w:rPr>
          <w:rFonts w:ascii="Times New Roman" w:eastAsia="Times New Roman" w:hAnsi="Times New Roman" w:cs="Times New Roman"/>
          <w:color w:val="000000"/>
          <w:sz w:val="20"/>
          <w:szCs w:val="20"/>
          <w:lang w:val="bs-Latn-BA"/>
        </w:rPr>
        <w:t>W</w:t>
      </w:r>
      <w:r w:rsidRPr="00B51A13">
        <w:rPr>
          <w:rFonts w:ascii="Times New Roman" w:eastAsia="Times New Roman" w:hAnsi="Times New Roman" w:cs="Times New Roman"/>
          <w:color w:val="000000"/>
          <w:sz w:val="20"/>
          <w:szCs w:val="20"/>
          <w:lang w:val="bs-Latn-BA"/>
        </w:rPr>
        <w:t>C</w:t>
      </w:r>
      <w:r w:rsidR="00255C8C">
        <w:rPr>
          <w:rFonts w:ascii="Times New Roman" w:eastAsia="Times New Roman" w:hAnsi="Times New Roman" w:cs="Times New Roman"/>
          <w:color w:val="000000"/>
          <w:sz w:val="20"/>
          <w:szCs w:val="20"/>
          <w:lang w:val="bs-Latn-BA"/>
        </w:rPr>
        <w:t>GM</w:t>
      </w:r>
      <w:r w:rsidRPr="00B51A13">
        <w:rPr>
          <w:rFonts w:ascii="Times New Roman" w:eastAsia="Times New Roman" w:hAnsi="Times New Roman" w:cs="Times New Roman"/>
          <w:color w:val="000000"/>
          <w:sz w:val="20"/>
          <w:szCs w:val="20"/>
          <w:lang w:val="bs-Latn-BA"/>
        </w:rPr>
        <w:t>) koje</w:t>
      </w:r>
      <w:r w:rsidR="00255C8C">
        <w:rPr>
          <w:rFonts w:ascii="Times New Roman" w:eastAsia="Times New Roman" w:hAnsi="Times New Roman" w:cs="Times New Roman"/>
          <w:color w:val="000000"/>
          <w:sz w:val="20"/>
          <w:szCs w:val="20"/>
          <w:lang w:val="bs-Latn-BA"/>
        </w:rPr>
        <w:t>g</w:t>
      </w:r>
      <w:r w:rsidRPr="00B51A13">
        <w:rPr>
          <w:rFonts w:ascii="Times New Roman" w:eastAsia="Times New Roman" w:hAnsi="Times New Roman" w:cs="Times New Roman"/>
          <w:color w:val="000000"/>
          <w:sz w:val="20"/>
          <w:szCs w:val="20"/>
          <w:lang w:val="bs-Latn-BA"/>
        </w:rPr>
        <w:t xml:space="preserve"> uspostavlja i kojim upravlja Federalno ministarstvo okoliša i turizma (FMOT).</w:t>
      </w:r>
    </w:p>
    <w:p w14:paraId="75786000" w14:textId="77777777" w:rsidR="00921B32" w:rsidRPr="00B51A13" w:rsidRDefault="00921B32">
      <w:pPr>
        <w:spacing w:line="120" w:lineRule="exact"/>
        <w:rPr>
          <w:rFonts w:ascii="Times New Roman" w:eastAsia="Times New Roman" w:hAnsi="Times New Roman" w:cs="Times New Roman"/>
          <w:sz w:val="20"/>
          <w:szCs w:val="20"/>
          <w:lang w:val="bs-Latn-BA"/>
        </w:rPr>
      </w:pPr>
    </w:p>
    <w:p w14:paraId="2607E680" w14:textId="41876C32" w:rsidR="00921B32" w:rsidRPr="00B51A13" w:rsidRDefault="00926421">
      <w:pPr>
        <w:widowControl w:val="0"/>
        <w:spacing w:line="240" w:lineRule="auto"/>
        <w:ind w:right="-20"/>
        <w:rPr>
          <w:rFonts w:ascii="Times New Roman" w:eastAsia="Times New Roman" w:hAnsi="Times New Roman" w:cs="Times New Roman"/>
          <w:color w:val="000000"/>
          <w:sz w:val="20"/>
          <w:szCs w:val="20"/>
          <w:lang w:val="bs-Latn-BA"/>
        </w:rPr>
      </w:pPr>
      <w:r w:rsidRPr="00B51A13">
        <w:rPr>
          <w:rFonts w:ascii="Times New Roman" w:eastAsia="Times New Roman" w:hAnsi="Times New Roman" w:cs="Times New Roman"/>
          <w:color w:val="000000"/>
          <w:sz w:val="20"/>
          <w:szCs w:val="20"/>
          <w:lang w:val="bs-Latn-BA"/>
        </w:rPr>
        <w:t xml:space="preserve">Radnički </w:t>
      </w:r>
      <w:r w:rsidR="00C24824">
        <w:rPr>
          <w:rFonts w:ascii="Times New Roman" w:eastAsia="Times New Roman" w:hAnsi="Times New Roman" w:cs="Times New Roman"/>
          <w:color w:val="000000"/>
          <w:sz w:val="20"/>
          <w:szCs w:val="20"/>
          <w:lang w:val="bs-Latn-BA"/>
        </w:rPr>
        <w:t xml:space="preserve">GM </w:t>
      </w:r>
      <w:r w:rsidRPr="00B51A13">
        <w:rPr>
          <w:rFonts w:ascii="Times New Roman" w:eastAsia="Times New Roman" w:hAnsi="Times New Roman" w:cs="Times New Roman"/>
          <w:color w:val="000000"/>
          <w:sz w:val="20"/>
          <w:szCs w:val="20"/>
          <w:lang w:val="bs-Latn-BA"/>
        </w:rPr>
        <w:t xml:space="preserve"> će biti odgovoran za primanje i odgovaranje na žalbe i komentare od:</w:t>
      </w:r>
    </w:p>
    <w:p w14:paraId="182271C7" w14:textId="77777777" w:rsidR="00921B32" w:rsidRPr="00B51A13" w:rsidRDefault="00921B32">
      <w:pPr>
        <w:spacing w:after="19" w:line="140" w:lineRule="exact"/>
        <w:rPr>
          <w:rFonts w:ascii="Times New Roman" w:eastAsia="Times New Roman" w:hAnsi="Times New Roman" w:cs="Times New Roman"/>
          <w:sz w:val="20"/>
          <w:szCs w:val="20"/>
          <w:lang w:val="bs-Latn-BA"/>
        </w:rPr>
      </w:pPr>
    </w:p>
    <w:p w14:paraId="7C739863" w14:textId="19276DA5" w:rsidR="00921B32" w:rsidRPr="00B51A13" w:rsidRDefault="00926421">
      <w:pPr>
        <w:widowControl w:val="0"/>
        <w:spacing w:line="275" w:lineRule="auto"/>
        <w:ind w:left="713" w:right="509" w:hanging="355"/>
        <w:rPr>
          <w:rFonts w:ascii="Times New Roman" w:eastAsia="Times New Roman" w:hAnsi="Times New Roman" w:cs="Times New Roman"/>
          <w:color w:val="000000"/>
          <w:sz w:val="20"/>
          <w:szCs w:val="20"/>
          <w:lang w:val="bs-Latn-BA"/>
        </w:rPr>
      </w:pPr>
      <w:r w:rsidRPr="00B51A13">
        <w:rPr>
          <w:rFonts w:ascii="Times New Roman" w:eastAsia="Wingdings" w:hAnsi="Times New Roman" w:cs="Times New Roman"/>
          <w:color w:val="000000"/>
          <w:sz w:val="20"/>
          <w:szCs w:val="20"/>
          <w:lang w:val="bs-Latn-BA"/>
        </w:rPr>
        <w:t xml:space="preserve">▪ </w:t>
      </w:r>
      <w:r w:rsidR="00B73FDF">
        <w:rPr>
          <w:rFonts w:ascii="Times New Roman" w:eastAsia="Wingdings" w:hAnsi="Times New Roman" w:cs="Times New Roman"/>
          <w:color w:val="000000"/>
          <w:sz w:val="20"/>
          <w:szCs w:val="20"/>
          <w:lang w:val="bs-Latn-BA"/>
        </w:rPr>
        <w:tab/>
      </w:r>
      <w:r w:rsidRPr="00B51A13">
        <w:rPr>
          <w:rFonts w:ascii="Times New Roman" w:eastAsia="Times New Roman" w:hAnsi="Times New Roman" w:cs="Times New Roman"/>
          <w:color w:val="000000"/>
          <w:sz w:val="20"/>
          <w:szCs w:val="20"/>
          <w:lang w:val="bs-Latn-BA"/>
        </w:rPr>
        <w:t xml:space="preserve">direktnih radnika (kao što su vanjski konsultanti) zaposleni ili angažirani od strane </w:t>
      </w:r>
      <w:r w:rsidR="00E361BD">
        <w:rPr>
          <w:rFonts w:ascii="Times New Roman" w:eastAsia="Times New Roman" w:hAnsi="Times New Roman" w:cs="Times New Roman"/>
          <w:color w:val="000000"/>
          <w:sz w:val="20"/>
          <w:szCs w:val="20"/>
          <w:lang w:val="bs-Latn-BA"/>
        </w:rPr>
        <w:t>PMU</w:t>
      </w:r>
      <w:r w:rsidRPr="00B51A13">
        <w:rPr>
          <w:rFonts w:ascii="Times New Roman" w:eastAsia="Times New Roman" w:hAnsi="Times New Roman" w:cs="Times New Roman"/>
          <w:color w:val="000000"/>
          <w:sz w:val="20"/>
          <w:szCs w:val="20"/>
          <w:lang w:val="bs-Latn-BA"/>
        </w:rPr>
        <w:t xml:space="preserve">-a i </w:t>
      </w:r>
      <w:r w:rsidR="00B73FDF">
        <w:rPr>
          <w:rFonts w:ascii="Times New Roman" w:eastAsia="Times New Roman" w:hAnsi="Times New Roman" w:cs="Times New Roman"/>
          <w:color w:val="000000"/>
          <w:sz w:val="20"/>
          <w:szCs w:val="20"/>
          <w:lang w:val="bs-Latn-BA"/>
        </w:rPr>
        <w:t>PIT</w:t>
      </w:r>
      <w:r w:rsidRPr="00B51A13">
        <w:rPr>
          <w:rFonts w:ascii="Times New Roman" w:eastAsia="Times New Roman" w:hAnsi="Times New Roman" w:cs="Times New Roman"/>
          <w:color w:val="000000"/>
          <w:sz w:val="20"/>
          <w:szCs w:val="20"/>
          <w:lang w:val="bs-Latn-BA"/>
        </w:rPr>
        <w:t>-</w:t>
      </w:r>
      <w:r w:rsidR="00B73FDF">
        <w:rPr>
          <w:rFonts w:ascii="Times New Roman" w:eastAsia="Times New Roman" w:hAnsi="Times New Roman" w:cs="Times New Roman"/>
          <w:color w:val="000000"/>
          <w:sz w:val="20"/>
          <w:szCs w:val="20"/>
          <w:lang w:val="bs-Latn-BA"/>
        </w:rPr>
        <w:t>ov</w:t>
      </w:r>
      <w:r w:rsidRPr="00B51A13">
        <w:rPr>
          <w:rFonts w:ascii="Times New Roman" w:eastAsia="Times New Roman" w:hAnsi="Times New Roman" w:cs="Times New Roman"/>
          <w:color w:val="000000"/>
          <w:sz w:val="20"/>
          <w:szCs w:val="20"/>
          <w:lang w:val="bs-Latn-BA"/>
        </w:rPr>
        <w:t>a;</w:t>
      </w:r>
    </w:p>
    <w:p w14:paraId="79A9F789" w14:textId="15CF35DA" w:rsidR="00921B32" w:rsidRPr="00B51A13" w:rsidRDefault="00926421">
      <w:pPr>
        <w:widowControl w:val="0"/>
        <w:spacing w:line="275" w:lineRule="auto"/>
        <w:ind w:left="713" w:right="512" w:hanging="355"/>
        <w:rPr>
          <w:rFonts w:ascii="Times New Roman" w:eastAsia="Times New Roman" w:hAnsi="Times New Roman" w:cs="Times New Roman"/>
          <w:color w:val="000000"/>
          <w:sz w:val="20"/>
          <w:szCs w:val="20"/>
          <w:lang w:val="bs-Latn-BA"/>
        </w:rPr>
      </w:pPr>
      <w:r w:rsidRPr="00B51A13">
        <w:rPr>
          <w:rFonts w:ascii="Times New Roman" w:eastAsia="Wingdings" w:hAnsi="Times New Roman" w:cs="Times New Roman"/>
          <w:color w:val="000000"/>
          <w:sz w:val="20"/>
          <w:szCs w:val="20"/>
          <w:lang w:val="bs-Latn-BA"/>
        </w:rPr>
        <w:t xml:space="preserve">▪ </w:t>
      </w:r>
      <w:r w:rsidR="00B73FDF">
        <w:rPr>
          <w:rFonts w:ascii="Times New Roman" w:eastAsia="Wingdings" w:hAnsi="Times New Roman" w:cs="Times New Roman"/>
          <w:color w:val="000000"/>
          <w:sz w:val="20"/>
          <w:szCs w:val="20"/>
          <w:lang w:val="bs-Latn-BA"/>
        </w:rPr>
        <w:tab/>
      </w:r>
      <w:r w:rsidRPr="00B51A13">
        <w:rPr>
          <w:rFonts w:ascii="Times New Roman" w:eastAsia="Times New Roman" w:hAnsi="Times New Roman" w:cs="Times New Roman"/>
          <w:color w:val="000000"/>
          <w:sz w:val="20"/>
          <w:szCs w:val="20"/>
          <w:lang w:val="bs-Latn-BA"/>
        </w:rPr>
        <w:t>ugovornih radnika angažiranih od strane trećih lica (</w:t>
      </w:r>
      <w:r w:rsidR="00255C8C">
        <w:rPr>
          <w:rFonts w:ascii="Times New Roman" w:eastAsia="Times New Roman" w:hAnsi="Times New Roman" w:cs="Times New Roman"/>
          <w:color w:val="000000"/>
          <w:sz w:val="20"/>
          <w:szCs w:val="20"/>
          <w:lang w:val="bs-Latn-BA"/>
        </w:rPr>
        <w:t>izvođača</w:t>
      </w:r>
      <w:r w:rsidRPr="00B51A13">
        <w:rPr>
          <w:rFonts w:ascii="Times New Roman" w:eastAsia="Times New Roman" w:hAnsi="Times New Roman" w:cs="Times New Roman"/>
          <w:color w:val="000000"/>
          <w:sz w:val="20"/>
          <w:szCs w:val="20"/>
          <w:lang w:val="bs-Latn-BA"/>
        </w:rPr>
        <w:t xml:space="preserve">), u slučajevima kada ugovorni radnici nisu zadovoljni odlukom radničkom </w:t>
      </w:r>
      <w:r w:rsidR="00C24824">
        <w:rPr>
          <w:rFonts w:ascii="Times New Roman" w:eastAsia="Times New Roman" w:hAnsi="Times New Roman" w:cs="Times New Roman"/>
          <w:color w:val="000000"/>
          <w:sz w:val="20"/>
          <w:szCs w:val="20"/>
          <w:lang w:val="bs-Latn-BA"/>
        </w:rPr>
        <w:t>GM</w:t>
      </w:r>
      <w:r w:rsidRPr="00B51A13">
        <w:rPr>
          <w:rFonts w:ascii="Times New Roman" w:eastAsia="Times New Roman" w:hAnsi="Times New Roman" w:cs="Times New Roman"/>
          <w:color w:val="000000"/>
          <w:sz w:val="20"/>
          <w:szCs w:val="20"/>
          <w:lang w:val="bs-Latn-BA"/>
        </w:rPr>
        <w:t xml:space="preserve"> kojeg su uspostavili </w:t>
      </w:r>
      <w:r w:rsidR="00255C8C">
        <w:rPr>
          <w:rFonts w:ascii="Times New Roman" w:eastAsia="Times New Roman" w:hAnsi="Times New Roman" w:cs="Times New Roman"/>
          <w:color w:val="000000"/>
          <w:sz w:val="20"/>
          <w:szCs w:val="20"/>
          <w:lang w:val="bs-Latn-BA"/>
        </w:rPr>
        <w:t>izvođači</w:t>
      </w:r>
      <w:r w:rsidRPr="00B51A13">
        <w:rPr>
          <w:rFonts w:ascii="Times New Roman" w:eastAsia="Times New Roman" w:hAnsi="Times New Roman" w:cs="Times New Roman"/>
          <w:color w:val="000000"/>
          <w:sz w:val="20"/>
          <w:szCs w:val="20"/>
          <w:lang w:val="bs-Latn-BA"/>
        </w:rPr>
        <w:t>;</w:t>
      </w:r>
    </w:p>
    <w:p w14:paraId="088A406E" w14:textId="0773B402" w:rsidR="00921B32" w:rsidRPr="00B51A13" w:rsidRDefault="00926421">
      <w:pPr>
        <w:widowControl w:val="0"/>
        <w:spacing w:line="276" w:lineRule="auto"/>
        <w:ind w:left="713" w:right="545" w:hanging="355"/>
        <w:jc w:val="both"/>
        <w:rPr>
          <w:rFonts w:ascii="Times New Roman" w:eastAsia="Times New Roman" w:hAnsi="Times New Roman" w:cs="Times New Roman"/>
          <w:color w:val="000000"/>
          <w:sz w:val="20"/>
          <w:szCs w:val="20"/>
          <w:lang w:val="bs-Latn-BA"/>
        </w:rPr>
      </w:pPr>
      <w:r w:rsidRPr="00B51A13">
        <w:rPr>
          <w:rFonts w:ascii="Times New Roman" w:eastAsia="Wingdings" w:hAnsi="Times New Roman" w:cs="Times New Roman"/>
          <w:color w:val="000000"/>
          <w:sz w:val="20"/>
          <w:szCs w:val="20"/>
          <w:lang w:val="bs-Latn-BA"/>
        </w:rPr>
        <w:t xml:space="preserve">▪ </w:t>
      </w:r>
      <w:r w:rsidR="00B73FDF">
        <w:rPr>
          <w:rFonts w:ascii="Times New Roman" w:eastAsia="Wingdings" w:hAnsi="Times New Roman" w:cs="Times New Roman"/>
          <w:color w:val="000000"/>
          <w:sz w:val="20"/>
          <w:szCs w:val="20"/>
          <w:lang w:val="bs-Latn-BA"/>
        </w:rPr>
        <w:tab/>
      </w:r>
      <w:r w:rsidRPr="00B51A13">
        <w:rPr>
          <w:rFonts w:ascii="Times New Roman" w:eastAsia="Times New Roman" w:hAnsi="Times New Roman" w:cs="Times New Roman"/>
          <w:color w:val="000000"/>
          <w:sz w:val="20"/>
          <w:szCs w:val="20"/>
          <w:lang w:val="bs-Latn-BA"/>
        </w:rPr>
        <w:t>radnika primarnih dobavljača angažiranih od strane trećih lica (</w:t>
      </w:r>
      <w:r w:rsidR="00255C8C">
        <w:rPr>
          <w:rFonts w:ascii="Times New Roman" w:eastAsia="Times New Roman" w:hAnsi="Times New Roman" w:cs="Times New Roman"/>
          <w:color w:val="000000"/>
          <w:sz w:val="20"/>
          <w:szCs w:val="20"/>
          <w:lang w:val="bs-Latn-BA"/>
        </w:rPr>
        <w:t>izvođača</w:t>
      </w:r>
      <w:r w:rsidRPr="00B51A13">
        <w:rPr>
          <w:rFonts w:ascii="Times New Roman" w:eastAsia="Times New Roman" w:hAnsi="Times New Roman" w:cs="Times New Roman"/>
          <w:color w:val="000000"/>
          <w:sz w:val="20"/>
          <w:szCs w:val="20"/>
          <w:lang w:val="bs-Latn-BA"/>
        </w:rPr>
        <w:t>), u slučajevima kada ugovorni radnici nisu zadovoljni odlukom radničko</w:t>
      </w:r>
      <w:r w:rsidR="00255C8C">
        <w:rPr>
          <w:rFonts w:ascii="Times New Roman" w:eastAsia="Times New Roman" w:hAnsi="Times New Roman" w:cs="Times New Roman"/>
          <w:color w:val="000000"/>
          <w:sz w:val="20"/>
          <w:szCs w:val="20"/>
          <w:lang w:val="bs-Latn-BA"/>
        </w:rPr>
        <w:t>g</w:t>
      </w:r>
      <w:r w:rsidRPr="00B51A13">
        <w:rPr>
          <w:rFonts w:ascii="Times New Roman" w:eastAsia="Times New Roman" w:hAnsi="Times New Roman" w:cs="Times New Roman"/>
          <w:color w:val="000000"/>
          <w:sz w:val="20"/>
          <w:szCs w:val="20"/>
          <w:lang w:val="bs-Latn-BA"/>
        </w:rPr>
        <w:t xml:space="preserve"> </w:t>
      </w:r>
      <w:r w:rsidR="00C24824">
        <w:rPr>
          <w:rFonts w:ascii="Times New Roman" w:eastAsia="Times New Roman" w:hAnsi="Times New Roman" w:cs="Times New Roman"/>
          <w:color w:val="000000"/>
          <w:sz w:val="20"/>
          <w:szCs w:val="20"/>
          <w:lang w:val="bs-Latn-BA"/>
        </w:rPr>
        <w:t xml:space="preserve">GM </w:t>
      </w:r>
      <w:r w:rsidRPr="00B51A13">
        <w:rPr>
          <w:rFonts w:ascii="Times New Roman" w:eastAsia="Times New Roman" w:hAnsi="Times New Roman" w:cs="Times New Roman"/>
          <w:color w:val="000000"/>
          <w:sz w:val="20"/>
          <w:szCs w:val="20"/>
          <w:lang w:val="bs-Latn-BA"/>
        </w:rPr>
        <w:t>kojeg su uspostavili primarni dobavljači.</w:t>
      </w:r>
    </w:p>
    <w:p w14:paraId="76798880" w14:textId="77777777" w:rsidR="00921B32" w:rsidRPr="00834BC2" w:rsidRDefault="00921B32">
      <w:pPr>
        <w:spacing w:line="240" w:lineRule="exact"/>
        <w:rPr>
          <w:rFonts w:ascii="Cambria" w:eastAsia="Cambria" w:hAnsi="Cambria" w:cs="Cambria"/>
          <w:sz w:val="24"/>
          <w:szCs w:val="24"/>
          <w:lang w:val="bs-Latn-BA"/>
        </w:rPr>
      </w:pPr>
      <w:bookmarkStart w:id="20" w:name="_page_55_0"/>
      <w:bookmarkEnd w:id="19"/>
    </w:p>
    <w:p w14:paraId="3CB1A127" w14:textId="77777777" w:rsidR="00B73FDF" w:rsidRPr="00705955" w:rsidRDefault="00B73FDF">
      <w:pPr>
        <w:widowControl w:val="0"/>
        <w:spacing w:line="275" w:lineRule="auto"/>
        <w:ind w:right="509"/>
        <w:rPr>
          <w:rFonts w:ascii="Times New Roman" w:eastAsia="Times New Roman" w:hAnsi="Times New Roman" w:cs="Times New Roman"/>
          <w:b/>
          <w:bCs/>
          <w:color w:val="000000"/>
          <w:sz w:val="20"/>
          <w:szCs w:val="20"/>
          <w:lang w:val="bs-Latn-BA"/>
        </w:rPr>
      </w:pPr>
      <w:r w:rsidRPr="00705955">
        <w:rPr>
          <w:rFonts w:ascii="Times New Roman" w:eastAsia="Times New Roman" w:hAnsi="Times New Roman" w:cs="Times New Roman"/>
          <w:b/>
          <w:bCs/>
          <w:color w:val="000000"/>
          <w:sz w:val="20"/>
          <w:szCs w:val="20"/>
          <w:lang w:val="bs-Latn-BA"/>
        </w:rPr>
        <w:t xml:space="preserve">Ulaganje žalbe </w:t>
      </w:r>
    </w:p>
    <w:p w14:paraId="21A3B0E2" w14:textId="77777777" w:rsidR="00B73FDF" w:rsidRDefault="00B73FDF">
      <w:pPr>
        <w:widowControl w:val="0"/>
        <w:spacing w:line="275" w:lineRule="auto"/>
        <w:ind w:right="509"/>
        <w:rPr>
          <w:rFonts w:ascii="Times New Roman" w:eastAsia="Times New Roman" w:hAnsi="Times New Roman" w:cs="Times New Roman"/>
          <w:color w:val="000000"/>
          <w:sz w:val="20"/>
          <w:szCs w:val="20"/>
          <w:lang w:val="bs-Latn-BA"/>
        </w:rPr>
      </w:pPr>
    </w:p>
    <w:p w14:paraId="70D427EA" w14:textId="4007085A" w:rsidR="00921B32" w:rsidRPr="00B51A13" w:rsidRDefault="00B73FDF">
      <w:pPr>
        <w:widowControl w:val="0"/>
        <w:spacing w:line="275" w:lineRule="auto"/>
        <w:ind w:right="509"/>
        <w:rPr>
          <w:rFonts w:ascii="Times New Roman" w:eastAsia="Times New Roman" w:hAnsi="Times New Roman" w:cs="Times New Roman"/>
          <w:color w:val="000000"/>
          <w:sz w:val="20"/>
          <w:szCs w:val="20"/>
          <w:lang w:val="bs-Latn-BA"/>
        </w:rPr>
      </w:pPr>
      <w:r>
        <w:rPr>
          <w:rFonts w:ascii="Times New Roman" w:eastAsia="Times New Roman" w:hAnsi="Times New Roman" w:cs="Times New Roman"/>
          <w:color w:val="000000"/>
          <w:sz w:val="20"/>
          <w:szCs w:val="20"/>
          <w:lang w:val="bs-Latn-BA"/>
        </w:rPr>
        <w:t>Svaka se žalba mo</w:t>
      </w:r>
      <w:r w:rsidR="00255C8C">
        <w:rPr>
          <w:rFonts w:ascii="Times New Roman" w:eastAsia="Times New Roman" w:hAnsi="Times New Roman" w:cs="Times New Roman"/>
          <w:color w:val="000000"/>
          <w:sz w:val="20"/>
          <w:szCs w:val="20"/>
          <w:lang w:val="bs-Latn-BA"/>
        </w:rPr>
        <w:t>že</w:t>
      </w:r>
      <w:r>
        <w:rPr>
          <w:rFonts w:ascii="Times New Roman" w:eastAsia="Times New Roman" w:hAnsi="Times New Roman" w:cs="Times New Roman"/>
          <w:color w:val="000000"/>
          <w:sz w:val="20"/>
          <w:szCs w:val="20"/>
          <w:lang w:val="bs-Latn-BA"/>
        </w:rPr>
        <w:t xml:space="preserve"> </w:t>
      </w:r>
      <w:r w:rsidR="00255C8C">
        <w:rPr>
          <w:rFonts w:ascii="Times New Roman" w:eastAsia="Times New Roman" w:hAnsi="Times New Roman" w:cs="Times New Roman"/>
          <w:color w:val="000000"/>
          <w:sz w:val="20"/>
          <w:szCs w:val="20"/>
          <w:lang w:val="bs-Latn-BA"/>
        </w:rPr>
        <w:t>r</w:t>
      </w:r>
      <w:r>
        <w:rPr>
          <w:rFonts w:ascii="Times New Roman" w:eastAsia="Times New Roman" w:hAnsi="Times New Roman" w:cs="Times New Roman"/>
          <w:color w:val="000000"/>
          <w:sz w:val="20"/>
          <w:szCs w:val="20"/>
          <w:lang w:val="bs-Latn-BA"/>
        </w:rPr>
        <w:t xml:space="preserve">adničkom </w:t>
      </w:r>
      <w:r w:rsidR="00C24824">
        <w:rPr>
          <w:rFonts w:ascii="Times New Roman" w:eastAsia="Times New Roman" w:hAnsi="Times New Roman" w:cs="Times New Roman"/>
          <w:color w:val="000000"/>
          <w:sz w:val="20"/>
          <w:szCs w:val="20"/>
          <w:lang w:val="bs-Latn-BA"/>
        </w:rPr>
        <w:t xml:space="preserve">GM </w:t>
      </w:r>
      <w:r>
        <w:rPr>
          <w:rFonts w:ascii="Times New Roman" w:eastAsia="Times New Roman" w:hAnsi="Times New Roman" w:cs="Times New Roman"/>
          <w:color w:val="000000"/>
          <w:sz w:val="20"/>
          <w:szCs w:val="20"/>
          <w:lang w:val="bs-Latn-BA"/>
        </w:rPr>
        <w:t xml:space="preserve">uložiti lično, telefonom ili pismeno popunjavanjem obrasca za žalbe, bilo online ili dostavljanjem e-mailom, poštom, faksom ili lično na adresu koja će biti određena. </w:t>
      </w:r>
      <w:r w:rsidR="00926421" w:rsidRPr="00B51A13">
        <w:rPr>
          <w:rFonts w:ascii="Times New Roman" w:eastAsia="Times New Roman" w:hAnsi="Times New Roman" w:cs="Times New Roman"/>
          <w:color w:val="000000"/>
          <w:sz w:val="20"/>
          <w:szCs w:val="20"/>
          <w:lang w:val="bs-Latn-BA"/>
        </w:rPr>
        <w:t xml:space="preserve">Žalba može biti i anonimna. Detalji o pristupnim kanalima objavit će se i bit će dio kampanje podizanja svijesti. Primjer obrasca za žalbu nalazi se u </w:t>
      </w:r>
      <w:r w:rsidR="00926421" w:rsidRPr="00B73FDF">
        <w:rPr>
          <w:rFonts w:ascii="Times New Roman" w:eastAsia="Times New Roman" w:hAnsi="Times New Roman" w:cs="Times New Roman"/>
          <w:b/>
          <w:bCs/>
          <w:color w:val="000000"/>
          <w:sz w:val="20"/>
          <w:szCs w:val="20"/>
          <w:lang w:val="bs-Latn-BA"/>
        </w:rPr>
        <w:t>Prilogu 4</w:t>
      </w:r>
      <w:r w:rsidR="00926421" w:rsidRPr="00B51A13">
        <w:rPr>
          <w:rFonts w:ascii="Times New Roman" w:eastAsia="Times New Roman" w:hAnsi="Times New Roman" w:cs="Times New Roman"/>
          <w:color w:val="000000"/>
          <w:sz w:val="20"/>
          <w:szCs w:val="20"/>
          <w:lang w:val="bs-Latn-BA"/>
        </w:rPr>
        <w:t xml:space="preserve"> ovog LMP-a.</w:t>
      </w:r>
    </w:p>
    <w:p w14:paraId="160C3219" w14:textId="77777777" w:rsidR="00921B32" w:rsidRPr="00B51A13" w:rsidRDefault="00921B32">
      <w:pPr>
        <w:spacing w:line="120" w:lineRule="exact"/>
        <w:rPr>
          <w:rFonts w:ascii="Times New Roman" w:eastAsia="Times New Roman" w:hAnsi="Times New Roman" w:cs="Times New Roman"/>
          <w:sz w:val="20"/>
          <w:szCs w:val="20"/>
          <w:lang w:val="bs-Latn-BA"/>
        </w:rPr>
      </w:pPr>
    </w:p>
    <w:p w14:paraId="6CEAA6BF" w14:textId="77777777" w:rsidR="00921B32" w:rsidRPr="00B51A13" w:rsidRDefault="00926421">
      <w:pPr>
        <w:widowControl w:val="0"/>
        <w:spacing w:line="240" w:lineRule="auto"/>
        <w:ind w:right="-20"/>
        <w:rPr>
          <w:rFonts w:ascii="Times New Roman" w:eastAsia="Times New Roman" w:hAnsi="Times New Roman" w:cs="Times New Roman"/>
          <w:b/>
          <w:bCs/>
          <w:color w:val="000000"/>
          <w:sz w:val="20"/>
          <w:szCs w:val="20"/>
          <w:lang w:val="bs-Latn-BA"/>
        </w:rPr>
      </w:pPr>
      <w:r w:rsidRPr="00B51A13">
        <w:rPr>
          <w:rFonts w:ascii="Times New Roman" w:eastAsia="Times New Roman" w:hAnsi="Times New Roman" w:cs="Times New Roman"/>
          <w:b/>
          <w:bCs/>
          <w:color w:val="000000"/>
          <w:sz w:val="20"/>
          <w:szCs w:val="20"/>
          <w:lang w:val="bs-Latn-BA"/>
        </w:rPr>
        <w:t>Vođenje postupka žalbi</w:t>
      </w:r>
    </w:p>
    <w:p w14:paraId="010BDA09" w14:textId="77777777" w:rsidR="00921B32" w:rsidRPr="00B51A13" w:rsidRDefault="00921B32">
      <w:pPr>
        <w:spacing w:after="19" w:line="140" w:lineRule="exact"/>
        <w:rPr>
          <w:rFonts w:ascii="Times New Roman" w:eastAsia="Times New Roman" w:hAnsi="Times New Roman" w:cs="Times New Roman"/>
          <w:sz w:val="20"/>
          <w:szCs w:val="20"/>
          <w:lang w:val="bs-Latn-BA"/>
        </w:rPr>
      </w:pPr>
    </w:p>
    <w:p w14:paraId="3EB84D6E" w14:textId="099C9EA6" w:rsidR="00921B32" w:rsidRPr="00B51A13" w:rsidRDefault="00926421">
      <w:pPr>
        <w:widowControl w:val="0"/>
        <w:spacing w:line="275" w:lineRule="auto"/>
        <w:ind w:right="510"/>
        <w:rPr>
          <w:rFonts w:ascii="Times New Roman" w:eastAsia="Times New Roman" w:hAnsi="Times New Roman" w:cs="Times New Roman"/>
          <w:color w:val="000000"/>
          <w:sz w:val="20"/>
          <w:szCs w:val="20"/>
          <w:lang w:val="bs-Latn-BA"/>
        </w:rPr>
      </w:pPr>
      <w:r w:rsidRPr="00B51A13">
        <w:rPr>
          <w:rFonts w:ascii="Times New Roman" w:eastAsia="Times New Roman" w:hAnsi="Times New Roman" w:cs="Times New Roman"/>
          <w:color w:val="000000"/>
          <w:sz w:val="20"/>
          <w:szCs w:val="20"/>
          <w:lang w:val="bs-Latn-BA"/>
        </w:rPr>
        <w:t xml:space="preserve">Žalbe će se primati i rješavati na prvom nivou – </w:t>
      </w:r>
      <w:r w:rsidR="00255C8C">
        <w:rPr>
          <w:rFonts w:ascii="Times New Roman" w:eastAsia="Times New Roman" w:hAnsi="Times New Roman" w:cs="Times New Roman"/>
          <w:color w:val="000000"/>
          <w:sz w:val="20"/>
          <w:szCs w:val="20"/>
          <w:lang w:val="bs-Latn-BA"/>
        </w:rPr>
        <w:t>WGM</w:t>
      </w:r>
      <w:r w:rsidRPr="00B51A13">
        <w:rPr>
          <w:rFonts w:ascii="Times New Roman" w:eastAsia="Times New Roman" w:hAnsi="Times New Roman" w:cs="Times New Roman"/>
          <w:color w:val="000000"/>
          <w:sz w:val="20"/>
          <w:szCs w:val="20"/>
          <w:lang w:val="bs-Latn-BA"/>
        </w:rPr>
        <w:t>. Svaka žalba treba da slijedi sljedeće obavezne korake: primanje, procjena i dodjeljivanje, potvrđivanje, istraga, odgovaranje, praćenje i zatvaranje.</w:t>
      </w:r>
    </w:p>
    <w:p w14:paraId="3F7F5DB6" w14:textId="77777777" w:rsidR="00921B32" w:rsidRPr="00B51A13" w:rsidRDefault="00921B32">
      <w:pPr>
        <w:spacing w:line="120" w:lineRule="exact"/>
        <w:rPr>
          <w:rFonts w:ascii="Times New Roman" w:eastAsia="Times New Roman" w:hAnsi="Times New Roman" w:cs="Times New Roman"/>
          <w:sz w:val="20"/>
          <w:szCs w:val="20"/>
          <w:lang w:val="bs-Latn-BA"/>
        </w:rPr>
      </w:pPr>
    </w:p>
    <w:p w14:paraId="143AF1E0" w14:textId="5FB14C8D" w:rsidR="00921B32" w:rsidRPr="00B51A13" w:rsidRDefault="00926421">
      <w:pPr>
        <w:widowControl w:val="0"/>
        <w:spacing w:line="275" w:lineRule="auto"/>
        <w:ind w:right="543"/>
        <w:jc w:val="both"/>
        <w:rPr>
          <w:rFonts w:ascii="Times New Roman" w:eastAsia="Times New Roman" w:hAnsi="Times New Roman" w:cs="Times New Roman"/>
          <w:color w:val="000000"/>
          <w:sz w:val="20"/>
          <w:szCs w:val="20"/>
          <w:lang w:val="bs-Latn-BA"/>
        </w:rPr>
      </w:pPr>
      <w:r w:rsidRPr="00B51A13">
        <w:rPr>
          <w:rFonts w:ascii="Times New Roman" w:eastAsia="Times New Roman" w:hAnsi="Times New Roman" w:cs="Times New Roman"/>
          <w:color w:val="000000"/>
          <w:sz w:val="20"/>
          <w:szCs w:val="20"/>
          <w:lang w:val="bs-Latn-BA"/>
        </w:rPr>
        <w:t xml:space="preserve">Nakon što se žalba evidentira, radnički </w:t>
      </w:r>
      <w:r w:rsidR="00C24824">
        <w:rPr>
          <w:rFonts w:ascii="Times New Roman" w:eastAsia="Times New Roman" w:hAnsi="Times New Roman" w:cs="Times New Roman"/>
          <w:color w:val="000000"/>
          <w:sz w:val="20"/>
          <w:szCs w:val="20"/>
          <w:lang w:val="bs-Latn-BA"/>
        </w:rPr>
        <w:t xml:space="preserve">GM </w:t>
      </w:r>
      <w:r w:rsidRPr="00B51A13">
        <w:rPr>
          <w:rFonts w:ascii="Times New Roman" w:eastAsia="Times New Roman" w:hAnsi="Times New Roman" w:cs="Times New Roman"/>
          <w:color w:val="000000"/>
          <w:sz w:val="20"/>
          <w:szCs w:val="20"/>
          <w:lang w:val="bs-Latn-BA"/>
        </w:rPr>
        <w:t xml:space="preserve">će izvršiti brzu procjenu kako bi provjerio prirodu žalbe i utvrdio njenu ozbiljnost. U roku od 3 dana od evidentiranja, potvrdit će da je slučaj registriran i pružiti podnosiocu žalbe osnovne informacije o sljedećem koraku. Zatim će istražiti, pokušavajući razumjeti problem iz perspektive podnosioca žalbe i shvatiti koju radnju on zahtijeva. </w:t>
      </w:r>
      <w:r w:rsidR="00C24824">
        <w:rPr>
          <w:rFonts w:ascii="Times New Roman" w:eastAsia="Times New Roman" w:hAnsi="Times New Roman" w:cs="Times New Roman"/>
          <w:color w:val="000000"/>
          <w:sz w:val="20"/>
          <w:szCs w:val="20"/>
          <w:lang w:val="bs-Latn-BA"/>
        </w:rPr>
        <w:t xml:space="preserve">GM </w:t>
      </w:r>
      <w:r w:rsidRPr="00B51A13">
        <w:rPr>
          <w:rFonts w:ascii="Times New Roman" w:eastAsia="Times New Roman" w:hAnsi="Times New Roman" w:cs="Times New Roman"/>
          <w:color w:val="000000"/>
          <w:sz w:val="20"/>
          <w:szCs w:val="20"/>
          <w:lang w:val="bs-Latn-BA"/>
        </w:rPr>
        <w:t xml:space="preserve">će istražiti činjenice i okolnosti i </w:t>
      </w:r>
      <w:r w:rsidR="00255C8C">
        <w:rPr>
          <w:rFonts w:ascii="Times New Roman" w:eastAsia="Times New Roman" w:hAnsi="Times New Roman" w:cs="Times New Roman"/>
          <w:color w:val="000000"/>
          <w:sz w:val="20"/>
          <w:szCs w:val="20"/>
          <w:lang w:val="bs-Latn-BA"/>
        </w:rPr>
        <w:t>pripremiti</w:t>
      </w:r>
      <w:r w:rsidRPr="00B51A13">
        <w:rPr>
          <w:rFonts w:ascii="Times New Roman" w:eastAsia="Times New Roman" w:hAnsi="Times New Roman" w:cs="Times New Roman"/>
          <w:color w:val="000000"/>
          <w:sz w:val="20"/>
          <w:szCs w:val="20"/>
          <w:lang w:val="bs-Latn-BA"/>
        </w:rPr>
        <w:t xml:space="preserve"> odgovor. Konačni odgovor će se donijeti i obavijestiti podnosioca žalbe o konačnoj odluci najkasnije 15 dana nakon evidentiranja žalbe. Žalba se zatvara nakon što je potvrđena provedba odluke. Čak i kada sporazum nije postignut ili je žalba odbijena, rezultati</w:t>
      </w:r>
      <w:r w:rsidR="00255C8C">
        <w:rPr>
          <w:rFonts w:ascii="Times New Roman" w:eastAsia="Times New Roman" w:hAnsi="Times New Roman" w:cs="Times New Roman"/>
          <w:color w:val="000000"/>
          <w:sz w:val="20"/>
          <w:szCs w:val="20"/>
          <w:lang w:val="bs-Latn-BA"/>
        </w:rPr>
        <w:t>,</w:t>
      </w:r>
      <w:r w:rsidRPr="00B51A13">
        <w:rPr>
          <w:rFonts w:ascii="Times New Roman" w:eastAsia="Times New Roman" w:hAnsi="Times New Roman" w:cs="Times New Roman"/>
          <w:color w:val="000000"/>
          <w:sz w:val="20"/>
          <w:szCs w:val="20"/>
          <w:lang w:val="bs-Latn-BA"/>
        </w:rPr>
        <w:t xml:space="preserve"> </w:t>
      </w:r>
      <w:r w:rsidR="00255C8C" w:rsidRPr="00B51A13">
        <w:rPr>
          <w:rFonts w:ascii="Times New Roman" w:eastAsia="Times New Roman" w:hAnsi="Times New Roman" w:cs="Times New Roman"/>
          <w:color w:val="000000"/>
          <w:sz w:val="20"/>
          <w:szCs w:val="20"/>
          <w:lang w:val="bs-Latn-BA"/>
        </w:rPr>
        <w:t>radnje i napori uloženi u</w:t>
      </w:r>
      <w:r w:rsidR="00255C8C">
        <w:rPr>
          <w:rFonts w:ascii="Times New Roman" w:eastAsia="Times New Roman" w:hAnsi="Times New Roman" w:cs="Times New Roman"/>
          <w:color w:val="000000"/>
          <w:sz w:val="20"/>
          <w:szCs w:val="20"/>
          <w:lang w:val="bs-Latn-BA"/>
        </w:rPr>
        <w:t xml:space="preserve"> donošenje</w:t>
      </w:r>
      <w:r w:rsidR="00255C8C" w:rsidRPr="00B51A13">
        <w:rPr>
          <w:rFonts w:ascii="Times New Roman" w:eastAsia="Times New Roman" w:hAnsi="Times New Roman" w:cs="Times New Roman"/>
          <w:color w:val="000000"/>
          <w:sz w:val="20"/>
          <w:szCs w:val="20"/>
          <w:lang w:val="bs-Latn-BA"/>
        </w:rPr>
        <w:t xml:space="preserve"> odluk</w:t>
      </w:r>
      <w:r w:rsidR="00255C8C">
        <w:rPr>
          <w:rFonts w:ascii="Times New Roman" w:eastAsia="Times New Roman" w:hAnsi="Times New Roman" w:cs="Times New Roman"/>
          <w:color w:val="000000"/>
          <w:sz w:val="20"/>
          <w:szCs w:val="20"/>
          <w:lang w:val="bs-Latn-BA"/>
        </w:rPr>
        <w:t xml:space="preserve">e </w:t>
      </w:r>
      <w:r w:rsidRPr="00B51A13">
        <w:rPr>
          <w:rFonts w:ascii="Times New Roman" w:eastAsia="Times New Roman" w:hAnsi="Times New Roman" w:cs="Times New Roman"/>
          <w:color w:val="000000"/>
          <w:sz w:val="20"/>
          <w:szCs w:val="20"/>
          <w:lang w:val="bs-Latn-BA"/>
        </w:rPr>
        <w:t>će biti dokumentirani.</w:t>
      </w:r>
    </w:p>
    <w:p w14:paraId="345DE149" w14:textId="77777777" w:rsidR="00921B32" w:rsidRPr="00B51A13" w:rsidRDefault="00921B32">
      <w:pPr>
        <w:spacing w:after="1" w:line="120" w:lineRule="exact"/>
        <w:rPr>
          <w:rFonts w:ascii="Times New Roman" w:eastAsia="Times New Roman" w:hAnsi="Times New Roman" w:cs="Times New Roman"/>
          <w:sz w:val="20"/>
          <w:szCs w:val="20"/>
          <w:lang w:val="bs-Latn-BA"/>
        </w:rPr>
      </w:pPr>
    </w:p>
    <w:p w14:paraId="10988F3B" w14:textId="5A6D2386" w:rsidR="00921B32" w:rsidRPr="00B51A13" w:rsidRDefault="00926421">
      <w:pPr>
        <w:widowControl w:val="0"/>
        <w:spacing w:line="275" w:lineRule="auto"/>
        <w:ind w:right="545"/>
        <w:jc w:val="both"/>
        <w:rPr>
          <w:rFonts w:ascii="Times New Roman" w:eastAsia="Times New Roman" w:hAnsi="Times New Roman" w:cs="Times New Roman"/>
          <w:color w:val="000000"/>
          <w:sz w:val="20"/>
          <w:szCs w:val="20"/>
          <w:lang w:val="bs-Latn-BA"/>
        </w:rPr>
      </w:pPr>
      <w:r w:rsidRPr="00B51A13">
        <w:rPr>
          <w:rFonts w:ascii="Times New Roman" w:eastAsia="Times New Roman" w:hAnsi="Times New Roman" w:cs="Times New Roman"/>
          <w:color w:val="000000"/>
          <w:sz w:val="20"/>
          <w:szCs w:val="20"/>
          <w:lang w:val="bs-Latn-BA"/>
        </w:rPr>
        <w:t xml:space="preserve">U slučaju anonimne žalbe, nakon potvrde žalbe u roku od 3 dana od prijave, </w:t>
      </w:r>
      <w:r w:rsidR="00C24824">
        <w:rPr>
          <w:rFonts w:ascii="Times New Roman" w:eastAsia="Times New Roman" w:hAnsi="Times New Roman" w:cs="Times New Roman"/>
          <w:color w:val="000000"/>
          <w:sz w:val="20"/>
          <w:szCs w:val="20"/>
          <w:lang w:val="bs-Latn-BA"/>
        </w:rPr>
        <w:t xml:space="preserve">GM </w:t>
      </w:r>
      <w:r w:rsidRPr="00B51A13">
        <w:rPr>
          <w:rFonts w:ascii="Times New Roman" w:eastAsia="Times New Roman" w:hAnsi="Times New Roman" w:cs="Times New Roman"/>
          <w:color w:val="000000"/>
          <w:sz w:val="20"/>
          <w:szCs w:val="20"/>
          <w:lang w:val="bs-Latn-BA"/>
        </w:rPr>
        <w:t>će istražiti žalbu i u roku od 15 dana od evidentiranja žalbe, donijeti konačnu odluku koja će biti objavljena na web stranicama</w:t>
      </w:r>
      <w:r w:rsidR="00B73FDF">
        <w:rPr>
          <w:rFonts w:ascii="Times New Roman" w:eastAsia="Times New Roman" w:hAnsi="Times New Roman" w:cs="Times New Roman"/>
          <w:color w:val="000000"/>
          <w:sz w:val="20"/>
          <w:szCs w:val="20"/>
          <w:lang w:val="bs-Latn-BA"/>
        </w:rPr>
        <w:t xml:space="preserve"> PIT-ova/</w:t>
      </w:r>
      <w:r w:rsidR="00E361BD">
        <w:rPr>
          <w:rFonts w:ascii="Times New Roman" w:eastAsia="Times New Roman" w:hAnsi="Times New Roman" w:cs="Times New Roman"/>
          <w:color w:val="000000"/>
          <w:sz w:val="20"/>
          <w:szCs w:val="20"/>
          <w:lang w:val="bs-Latn-BA"/>
        </w:rPr>
        <w:t>PMU</w:t>
      </w:r>
      <w:r w:rsidRPr="00B51A13">
        <w:rPr>
          <w:rFonts w:ascii="Times New Roman" w:eastAsia="Times New Roman" w:hAnsi="Times New Roman" w:cs="Times New Roman"/>
          <w:color w:val="000000"/>
          <w:sz w:val="20"/>
          <w:szCs w:val="20"/>
          <w:lang w:val="bs-Latn-BA"/>
        </w:rPr>
        <w:t>-a</w:t>
      </w:r>
      <w:r w:rsidR="00B73FDF">
        <w:rPr>
          <w:rFonts w:ascii="Times New Roman" w:eastAsia="Times New Roman" w:hAnsi="Times New Roman" w:cs="Times New Roman"/>
          <w:color w:val="000000"/>
          <w:sz w:val="20"/>
          <w:szCs w:val="20"/>
          <w:lang w:val="bs-Latn-BA"/>
        </w:rPr>
        <w:t>, oglasnoj ploči u PIT-ovima/</w:t>
      </w:r>
      <w:r w:rsidR="00E361BD">
        <w:rPr>
          <w:rFonts w:ascii="Times New Roman" w:eastAsia="Times New Roman" w:hAnsi="Times New Roman" w:cs="Times New Roman"/>
          <w:color w:val="000000"/>
          <w:sz w:val="20"/>
          <w:szCs w:val="20"/>
          <w:lang w:val="bs-Latn-BA"/>
        </w:rPr>
        <w:t>PMU</w:t>
      </w:r>
      <w:r w:rsidR="00B73FDF">
        <w:rPr>
          <w:rFonts w:ascii="Times New Roman" w:eastAsia="Times New Roman" w:hAnsi="Times New Roman" w:cs="Times New Roman"/>
          <w:color w:val="000000"/>
          <w:sz w:val="20"/>
          <w:szCs w:val="20"/>
          <w:lang w:val="bs-Latn-BA"/>
        </w:rPr>
        <w:t xml:space="preserve">-u, oglasnoj ploči lokalne zajednice (ako postoji). </w:t>
      </w:r>
    </w:p>
    <w:p w14:paraId="47BB7884" w14:textId="77777777" w:rsidR="00921B32" w:rsidRPr="00B51A13" w:rsidRDefault="00921B32">
      <w:pPr>
        <w:spacing w:after="2" w:line="120" w:lineRule="exact"/>
        <w:rPr>
          <w:rFonts w:ascii="Times New Roman" w:eastAsia="Times New Roman" w:hAnsi="Times New Roman" w:cs="Times New Roman"/>
          <w:sz w:val="20"/>
          <w:szCs w:val="20"/>
          <w:lang w:val="bs-Latn-BA"/>
        </w:rPr>
      </w:pPr>
    </w:p>
    <w:p w14:paraId="7E0B2EA0" w14:textId="36106EE9" w:rsidR="00921B32" w:rsidRPr="00B51A13" w:rsidRDefault="00926421">
      <w:pPr>
        <w:widowControl w:val="0"/>
        <w:spacing w:line="275" w:lineRule="auto"/>
        <w:ind w:right="543"/>
        <w:jc w:val="both"/>
        <w:rPr>
          <w:rFonts w:ascii="Times New Roman" w:eastAsia="Times New Roman" w:hAnsi="Times New Roman" w:cs="Times New Roman"/>
          <w:color w:val="000000"/>
          <w:sz w:val="20"/>
          <w:szCs w:val="20"/>
          <w:lang w:val="bs-Latn-BA"/>
        </w:rPr>
      </w:pPr>
      <w:r w:rsidRPr="00B51A13">
        <w:rPr>
          <w:rFonts w:ascii="Times New Roman" w:eastAsia="Times New Roman" w:hAnsi="Times New Roman" w:cs="Times New Roman"/>
          <w:color w:val="000000"/>
          <w:sz w:val="20"/>
          <w:szCs w:val="20"/>
          <w:lang w:val="bs-Latn-BA"/>
        </w:rPr>
        <w:lastRenderedPageBreak/>
        <w:t xml:space="preserve">U slučaju da se žalba ne može riješiti na način koji zadovoljava </w:t>
      </w:r>
      <w:r w:rsidR="00255C8C">
        <w:rPr>
          <w:rFonts w:ascii="Times New Roman" w:eastAsia="Times New Roman" w:hAnsi="Times New Roman" w:cs="Times New Roman"/>
          <w:color w:val="000000"/>
          <w:sz w:val="20"/>
          <w:szCs w:val="20"/>
          <w:lang w:val="bs-Latn-BA"/>
        </w:rPr>
        <w:t>podnosioca žalbe</w:t>
      </w:r>
      <w:r w:rsidRPr="00B51A13">
        <w:rPr>
          <w:rFonts w:ascii="Times New Roman" w:eastAsia="Times New Roman" w:hAnsi="Times New Roman" w:cs="Times New Roman"/>
          <w:color w:val="000000"/>
          <w:sz w:val="20"/>
          <w:szCs w:val="20"/>
          <w:lang w:val="bs-Latn-BA"/>
        </w:rPr>
        <w:t xml:space="preserve">, on ima pravo na prigovor. U takvim će slučajevima odluku o žalbi pregledati drugi nivo za žalbe - </w:t>
      </w:r>
      <w:r w:rsidR="00255C8C">
        <w:rPr>
          <w:rFonts w:ascii="Times New Roman" w:eastAsia="Times New Roman" w:hAnsi="Times New Roman" w:cs="Times New Roman"/>
          <w:color w:val="000000"/>
          <w:sz w:val="20"/>
          <w:szCs w:val="20"/>
          <w:lang w:val="bs-Latn-BA"/>
        </w:rPr>
        <w:t>WCGC</w:t>
      </w:r>
      <w:r w:rsidRPr="00B51A13">
        <w:rPr>
          <w:rFonts w:ascii="Times New Roman" w:eastAsia="Times New Roman" w:hAnsi="Times New Roman" w:cs="Times New Roman"/>
          <w:color w:val="000000"/>
          <w:sz w:val="20"/>
          <w:szCs w:val="20"/>
          <w:lang w:val="bs-Latn-BA"/>
        </w:rPr>
        <w:t xml:space="preserve">. Odbor će potvrditi prijem žalbe u roku od 3 dana i donijeti konačnu odluku u roku od 5 dana od prijema žalbe. Odluka odbora sadržavat će detaljno objašnjenje postupka rješavanja žalbe, kao i objašnjenje konačne odluke i smjernice kako postupiti ako ishod još uvijek nije zadovoljavajući za </w:t>
      </w:r>
      <w:r w:rsidR="00255C8C">
        <w:rPr>
          <w:rFonts w:ascii="Times New Roman" w:eastAsia="Times New Roman" w:hAnsi="Times New Roman" w:cs="Times New Roman"/>
          <w:color w:val="000000"/>
          <w:sz w:val="20"/>
          <w:szCs w:val="20"/>
          <w:lang w:val="bs-Latn-BA"/>
        </w:rPr>
        <w:t>podnosioca žalbe</w:t>
      </w:r>
      <w:r w:rsidRPr="00B51A13">
        <w:rPr>
          <w:rFonts w:ascii="Times New Roman" w:eastAsia="Times New Roman" w:hAnsi="Times New Roman" w:cs="Times New Roman"/>
          <w:color w:val="000000"/>
          <w:sz w:val="20"/>
          <w:szCs w:val="20"/>
          <w:lang w:val="bs-Latn-BA"/>
        </w:rPr>
        <w:t>.</w:t>
      </w:r>
    </w:p>
    <w:p w14:paraId="0E08A5B1" w14:textId="77777777" w:rsidR="00921B32" w:rsidRPr="00B51A13" w:rsidRDefault="00921B32">
      <w:pPr>
        <w:spacing w:after="3" w:line="120" w:lineRule="exact"/>
        <w:rPr>
          <w:rFonts w:ascii="Times New Roman" w:eastAsia="Times New Roman" w:hAnsi="Times New Roman" w:cs="Times New Roman"/>
          <w:sz w:val="20"/>
          <w:szCs w:val="20"/>
          <w:lang w:val="bs-Latn-BA"/>
        </w:rPr>
      </w:pPr>
    </w:p>
    <w:p w14:paraId="7CC92AA0" w14:textId="04ED4857" w:rsidR="00921B32" w:rsidRPr="00B51A13" w:rsidRDefault="00926421">
      <w:pPr>
        <w:widowControl w:val="0"/>
        <w:spacing w:line="275" w:lineRule="auto"/>
        <w:ind w:right="542"/>
        <w:jc w:val="both"/>
        <w:rPr>
          <w:rFonts w:ascii="Times New Roman" w:eastAsia="Times New Roman" w:hAnsi="Times New Roman" w:cs="Times New Roman"/>
          <w:color w:val="000000"/>
          <w:sz w:val="20"/>
          <w:szCs w:val="20"/>
          <w:lang w:val="bs-Latn-BA"/>
        </w:rPr>
      </w:pPr>
      <w:r w:rsidRPr="00B51A13">
        <w:rPr>
          <w:rFonts w:ascii="Times New Roman" w:eastAsia="Times New Roman" w:hAnsi="Times New Roman" w:cs="Times New Roman"/>
          <w:color w:val="000000"/>
          <w:sz w:val="20"/>
          <w:szCs w:val="20"/>
          <w:lang w:val="bs-Latn-BA"/>
        </w:rPr>
        <w:t xml:space="preserve">Ako se žalba ni na drugom nivou nije mogla riješiti sporazumno, </w:t>
      </w:r>
      <w:r w:rsidR="00255C8C">
        <w:rPr>
          <w:rFonts w:ascii="Times New Roman" w:eastAsia="Times New Roman" w:hAnsi="Times New Roman" w:cs="Times New Roman"/>
          <w:color w:val="000000"/>
          <w:sz w:val="20"/>
          <w:szCs w:val="20"/>
          <w:lang w:val="bs-Latn-BA"/>
        </w:rPr>
        <w:t>podnosilac žalbe</w:t>
      </w:r>
      <w:r w:rsidRPr="00B51A13">
        <w:rPr>
          <w:rFonts w:ascii="Times New Roman" w:eastAsia="Times New Roman" w:hAnsi="Times New Roman" w:cs="Times New Roman"/>
          <w:color w:val="000000"/>
          <w:sz w:val="20"/>
          <w:szCs w:val="20"/>
          <w:lang w:val="bs-Latn-BA"/>
        </w:rPr>
        <w:t xml:space="preserve"> može pribjeći formalnim sudskim procedurama, koj</w:t>
      </w:r>
      <w:r w:rsidR="00255C8C">
        <w:rPr>
          <w:rFonts w:ascii="Times New Roman" w:eastAsia="Times New Roman" w:hAnsi="Times New Roman" w:cs="Times New Roman"/>
          <w:color w:val="000000"/>
          <w:sz w:val="20"/>
          <w:szCs w:val="20"/>
          <w:lang w:val="bs-Latn-BA"/>
        </w:rPr>
        <w:t>e</w:t>
      </w:r>
      <w:r w:rsidRPr="00B51A13">
        <w:rPr>
          <w:rFonts w:ascii="Times New Roman" w:eastAsia="Times New Roman" w:hAnsi="Times New Roman" w:cs="Times New Roman"/>
          <w:color w:val="000000"/>
          <w:sz w:val="20"/>
          <w:szCs w:val="20"/>
          <w:lang w:val="bs-Latn-BA"/>
        </w:rPr>
        <w:t xml:space="preserve"> su dostupn</w:t>
      </w:r>
      <w:r w:rsidR="00255C8C">
        <w:rPr>
          <w:rFonts w:ascii="Times New Roman" w:eastAsia="Times New Roman" w:hAnsi="Times New Roman" w:cs="Times New Roman"/>
          <w:color w:val="000000"/>
          <w:sz w:val="20"/>
          <w:szCs w:val="20"/>
          <w:lang w:val="bs-Latn-BA"/>
        </w:rPr>
        <w:t>e</w:t>
      </w:r>
      <w:r w:rsidRPr="00B51A13">
        <w:rPr>
          <w:rFonts w:ascii="Times New Roman" w:eastAsia="Times New Roman" w:hAnsi="Times New Roman" w:cs="Times New Roman"/>
          <w:color w:val="000000"/>
          <w:sz w:val="20"/>
          <w:szCs w:val="20"/>
          <w:lang w:val="bs-Latn-BA"/>
        </w:rPr>
        <w:t xml:space="preserve"> u okviru zakonskog okvira FBiH. </w:t>
      </w:r>
      <w:r w:rsidR="00255C8C">
        <w:rPr>
          <w:rFonts w:ascii="Times New Roman" w:eastAsia="Times New Roman" w:hAnsi="Times New Roman" w:cs="Times New Roman"/>
          <w:color w:val="000000"/>
          <w:sz w:val="20"/>
          <w:szCs w:val="20"/>
          <w:lang w:val="bs-Latn-BA"/>
        </w:rPr>
        <w:t>Ulaganje</w:t>
      </w:r>
      <w:r w:rsidRPr="00B51A13">
        <w:rPr>
          <w:rFonts w:ascii="Times New Roman" w:eastAsia="Times New Roman" w:hAnsi="Times New Roman" w:cs="Times New Roman"/>
          <w:color w:val="000000"/>
          <w:sz w:val="20"/>
          <w:szCs w:val="20"/>
          <w:lang w:val="bs-Latn-BA"/>
        </w:rPr>
        <w:t xml:space="preserve"> žalbe </w:t>
      </w:r>
      <w:r w:rsidR="00C24824">
        <w:rPr>
          <w:rFonts w:ascii="Times New Roman" w:eastAsia="Times New Roman" w:hAnsi="Times New Roman" w:cs="Times New Roman"/>
          <w:color w:val="000000"/>
          <w:sz w:val="20"/>
          <w:szCs w:val="20"/>
          <w:lang w:val="bs-Latn-BA"/>
        </w:rPr>
        <w:t xml:space="preserve">GM </w:t>
      </w:r>
      <w:r w:rsidRPr="00B51A13">
        <w:rPr>
          <w:rFonts w:ascii="Times New Roman" w:eastAsia="Times New Roman" w:hAnsi="Times New Roman" w:cs="Times New Roman"/>
          <w:color w:val="000000"/>
          <w:sz w:val="20"/>
          <w:szCs w:val="20"/>
          <w:lang w:val="bs-Latn-BA"/>
        </w:rPr>
        <w:t>-u ne isključuje</w:t>
      </w:r>
      <w:r w:rsidR="00255C8C">
        <w:rPr>
          <w:rFonts w:ascii="Times New Roman" w:eastAsia="Times New Roman" w:hAnsi="Times New Roman" w:cs="Times New Roman"/>
          <w:color w:val="000000"/>
          <w:sz w:val="20"/>
          <w:szCs w:val="20"/>
          <w:lang w:val="bs-Latn-BA"/>
        </w:rPr>
        <w:t>,</w:t>
      </w:r>
      <w:r w:rsidRPr="00B51A13">
        <w:rPr>
          <w:rFonts w:ascii="Times New Roman" w:eastAsia="Times New Roman" w:hAnsi="Times New Roman" w:cs="Times New Roman"/>
          <w:color w:val="000000"/>
          <w:sz w:val="20"/>
          <w:szCs w:val="20"/>
          <w:lang w:val="bs-Latn-BA"/>
        </w:rPr>
        <w:t xml:space="preserve"> niti sprječava traženje</w:t>
      </w:r>
      <w:r w:rsidR="00255C8C">
        <w:rPr>
          <w:rFonts w:ascii="Times New Roman" w:eastAsia="Times New Roman" w:hAnsi="Times New Roman" w:cs="Times New Roman"/>
          <w:color w:val="000000"/>
          <w:sz w:val="20"/>
          <w:szCs w:val="20"/>
          <w:lang w:val="bs-Latn-BA"/>
        </w:rPr>
        <w:t xml:space="preserve"> </w:t>
      </w:r>
      <w:r w:rsidRPr="00B51A13">
        <w:rPr>
          <w:rFonts w:ascii="Times New Roman" w:eastAsia="Times New Roman" w:hAnsi="Times New Roman" w:cs="Times New Roman"/>
          <w:color w:val="000000"/>
          <w:sz w:val="20"/>
          <w:szCs w:val="20"/>
          <w:lang w:val="bs-Latn-BA"/>
        </w:rPr>
        <w:t>rješenja od</w:t>
      </w:r>
      <w:r w:rsidR="00255C8C">
        <w:rPr>
          <w:rFonts w:ascii="Times New Roman" w:eastAsia="Times New Roman" w:hAnsi="Times New Roman" w:cs="Times New Roman"/>
          <w:color w:val="000000"/>
          <w:sz w:val="20"/>
          <w:szCs w:val="20"/>
          <w:lang w:val="bs-Latn-BA"/>
        </w:rPr>
        <w:t xml:space="preserve"> </w:t>
      </w:r>
      <w:r w:rsidRPr="00B51A13">
        <w:rPr>
          <w:rFonts w:ascii="Times New Roman" w:eastAsia="Times New Roman" w:hAnsi="Times New Roman" w:cs="Times New Roman"/>
          <w:color w:val="000000"/>
          <w:sz w:val="20"/>
          <w:szCs w:val="20"/>
          <w:lang w:val="bs-Latn-BA"/>
        </w:rPr>
        <w:t xml:space="preserve">službenog </w:t>
      </w:r>
      <w:r w:rsidR="00255C8C">
        <w:rPr>
          <w:rFonts w:ascii="Times New Roman" w:eastAsia="Times New Roman" w:hAnsi="Times New Roman" w:cs="Times New Roman"/>
          <w:color w:val="000000"/>
          <w:sz w:val="20"/>
          <w:szCs w:val="20"/>
          <w:lang w:val="bs-Latn-BA"/>
        </w:rPr>
        <w:t>organa</w:t>
      </w:r>
      <w:r w:rsidRPr="00B51A13">
        <w:rPr>
          <w:rFonts w:ascii="Times New Roman" w:eastAsia="Times New Roman" w:hAnsi="Times New Roman" w:cs="Times New Roman"/>
          <w:color w:val="000000"/>
          <w:sz w:val="20"/>
          <w:szCs w:val="20"/>
          <w:lang w:val="bs-Latn-BA"/>
        </w:rPr>
        <w:t>, sudskog ili drugog</w:t>
      </w:r>
      <w:r w:rsidR="00255C8C">
        <w:rPr>
          <w:rFonts w:ascii="Times New Roman" w:eastAsia="Times New Roman" w:hAnsi="Times New Roman" w:cs="Times New Roman"/>
          <w:color w:val="000000"/>
          <w:sz w:val="20"/>
          <w:szCs w:val="20"/>
          <w:lang w:val="bs-Latn-BA"/>
        </w:rPr>
        <w:t xml:space="preserve"> organa</w:t>
      </w:r>
      <w:r w:rsidRPr="00B51A13">
        <w:rPr>
          <w:rFonts w:ascii="Times New Roman" w:eastAsia="Times New Roman" w:hAnsi="Times New Roman" w:cs="Times New Roman"/>
          <w:color w:val="000000"/>
          <w:sz w:val="20"/>
          <w:szCs w:val="20"/>
          <w:lang w:val="bs-Latn-BA"/>
        </w:rPr>
        <w:t xml:space="preserve"> u bilo koje vrijeme (uključujući tokom postupka za žalbe) predviđenog pravnim okvirom FBiH.</w:t>
      </w:r>
    </w:p>
    <w:p w14:paraId="4C752639" w14:textId="77777777" w:rsidR="00921B32" w:rsidRPr="00B51A13" w:rsidRDefault="00921B32">
      <w:pPr>
        <w:spacing w:line="120" w:lineRule="exact"/>
        <w:rPr>
          <w:rFonts w:ascii="Times New Roman" w:eastAsia="Times New Roman" w:hAnsi="Times New Roman" w:cs="Times New Roman"/>
          <w:sz w:val="20"/>
          <w:szCs w:val="20"/>
          <w:lang w:val="bs-Latn-BA"/>
        </w:rPr>
      </w:pPr>
    </w:p>
    <w:p w14:paraId="45483A57" w14:textId="77777777" w:rsidR="00921B32" w:rsidRPr="00B51A13" w:rsidRDefault="00926421">
      <w:pPr>
        <w:widowControl w:val="0"/>
        <w:spacing w:line="240" w:lineRule="auto"/>
        <w:ind w:right="-20"/>
        <w:rPr>
          <w:rFonts w:ascii="Times New Roman" w:eastAsia="Times New Roman" w:hAnsi="Times New Roman" w:cs="Times New Roman"/>
          <w:b/>
          <w:bCs/>
          <w:color w:val="000000"/>
          <w:sz w:val="20"/>
          <w:szCs w:val="20"/>
          <w:lang w:val="bs-Latn-BA"/>
        </w:rPr>
      </w:pPr>
      <w:r w:rsidRPr="00B51A13">
        <w:rPr>
          <w:rFonts w:ascii="Times New Roman" w:eastAsia="Times New Roman" w:hAnsi="Times New Roman" w:cs="Times New Roman"/>
          <w:b/>
          <w:bCs/>
          <w:color w:val="000000"/>
          <w:sz w:val="20"/>
          <w:szCs w:val="20"/>
          <w:lang w:val="bs-Latn-BA"/>
        </w:rPr>
        <w:t>Dnevnik žalbi</w:t>
      </w:r>
    </w:p>
    <w:p w14:paraId="7EF2E914" w14:textId="77777777" w:rsidR="00921B32" w:rsidRPr="00B51A13" w:rsidRDefault="00921B32">
      <w:pPr>
        <w:spacing w:line="160" w:lineRule="exact"/>
        <w:rPr>
          <w:rFonts w:ascii="Times New Roman" w:eastAsia="Times New Roman" w:hAnsi="Times New Roman" w:cs="Times New Roman"/>
          <w:sz w:val="20"/>
          <w:szCs w:val="20"/>
          <w:lang w:val="bs-Latn-BA"/>
        </w:rPr>
      </w:pPr>
    </w:p>
    <w:p w14:paraId="47E49D6D" w14:textId="0B6B2A80" w:rsidR="00921B32" w:rsidRPr="00B51A13" w:rsidRDefault="00926421">
      <w:pPr>
        <w:widowControl w:val="0"/>
        <w:spacing w:line="275" w:lineRule="auto"/>
        <w:ind w:right="541"/>
        <w:jc w:val="both"/>
        <w:rPr>
          <w:rFonts w:ascii="Times New Roman" w:eastAsia="Times New Roman" w:hAnsi="Times New Roman" w:cs="Times New Roman"/>
          <w:color w:val="000000"/>
          <w:sz w:val="20"/>
          <w:szCs w:val="20"/>
          <w:lang w:val="bs-Latn-BA"/>
        </w:rPr>
      </w:pPr>
      <w:r w:rsidRPr="00B51A13">
        <w:rPr>
          <w:rFonts w:ascii="Times New Roman" w:eastAsia="Times New Roman" w:hAnsi="Times New Roman" w:cs="Times New Roman"/>
          <w:color w:val="000000"/>
          <w:sz w:val="20"/>
          <w:szCs w:val="20"/>
          <w:lang w:val="bs-Latn-BA"/>
        </w:rPr>
        <w:t xml:space="preserve">FMOT će voditi centralni dnevnik žalbi koje su primljene na svim pristupnim kanalima. </w:t>
      </w:r>
      <w:bookmarkStart w:id="21" w:name="_Hlk183094335"/>
      <w:r w:rsidRPr="00883A9D">
        <w:rPr>
          <w:rFonts w:ascii="Times New Roman" w:eastAsia="Times New Roman" w:hAnsi="Times New Roman" w:cs="Times New Roman"/>
          <w:color w:val="000000"/>
          <w:sz w:val="20"/>
          <w:szCs w:val="20"/>
          <w:lang w:val="bs-Latn-BA"/>
        </w:rPr>
        <w:t xml:space="preserve">Svaka žalba </w:t>
      </w:r>
      <w:r w:rsidR="00045928" w:rsidRPr="00883A9D">
        <w:rPr>
          <w:rFonts w:ascii="Times New Roman" w:eastAsia="Times New Roman" w:hAnsi="Times New Roman" w:cs="Times New Roman"/>
          <w:color w:val="000000"/>
          <w:sz w:val="20"/>
          <w:szCs w:val="20"/>
          <w:lang w:val="bs-Latn-BA"/>
        </w:rPr>
        <w:t xml:space="preserve">treba </w:t>
      </w:r>
      <w:r w:rsidRPr="00883A9D">
        <w:rPr>
          <w:rFonts w:ascii="Times New Roman" w:eastAsia="Times New Roman" w:hAnsi="Times New Roman" w:cs="Times New Roman"/>
          <w:color w:val="000000"/>
          <w:sz w:val="20"/>
          <w:szCs w:val="20"/>
          <w:lang w:val="bs-Latn-BA"/>
        </w:rPr>
        <w:t>imati vlastiti referentni broj</w:t>
      </w:r>
      <w:r w:rsidR="00045928" w:rsidRPr="00883A9D">
        <w:rPr>
          <w:rFonts w:ascii="Times New Roman" w:eastAsia="Times New Roman" w:hAnsi="Times New Roman" w:cs="Times New Roman"/>
          <w:color w:val="000000"/>
          <w:sz w:val="20"/>
          <w:szCs w:val="20"/>
          <w:lang w:val="bs-Latn-BA"/>
        </w:rPr>
        <w:t>, treba se pratiti na odgovarajući način i završene radnje evidentirati</w:t>
      </w:r>
      <w:r w:rsidR="00045928">
        <w:rPr>
          <w:rFonts w:ascii="Times New Roman" w:eastAsia="Times New Roman" w:hAnsi="Times New Roman" w:cs="Times New Roman"/>
          <w:color w:val="000000"/>
          <w:sz w:val="20"/>
          <w:szCs w:val="20"/>
          <w:lang w:val="bs-Latn-BA"/>
        </w:rPr>
        <w:t>.</w:t>
      </w:r>
      <w:bookmarkEnd w:id="21"/>
      <w:r w:rsidRPr="00B51A13">
        <w:rPr>
          <w:rFonts w:ascii="Times New Roman" w:eastAsia="Times New Roman" w:hAnsi="Times New Roman" w:cs="Times New Roman"/>
          <w:color w:val="000000"/>
          <w:sz w:val="20"/>
          <w:szCs w:val="20"/>
          <w:lang w:val="bs-Latn-BA"/>
        </w:rPr>
        <w:t xml:space="preserve"> Dnevnik treba sadržavati sljedeće informacije:</w:t>
      </w:r>
    </w:p>
    <w:p w14:paraId="28782D80" w14:textId="77777777" w:rsidR="00921B32" w:rsidRPr="00B51A13" w:rsidRDefault="00921B32">
      <w:pPr>
        <w:spacing w:after="2" w:line="200" w:lineRule="exact"/>
        <w:rPr>
          <w:rFonts w:ascii="Times New Roman" w:eastAsia="Times New Roman" w:hAnsi="Times New Roman" w:cs="Times New Roman"/>
          <w:sz w:val="20"/>
          <w:szCs w:val="20"/>
          <w:lang w:val="bs-Latn-BA"/>
        </w:rPr>
      </w:pPr>
    </w:p>
    <w:p w14:paraId="459B59B9" w14:textId="72F8720C" w:rsidR="00B73FDF" w:rsidRDefault="00926421" w:rsidP="00B73FDF">
      <w:pPr>
        <w:pStyle w:val="ListParagraph"/>
        <w:widowControl w:val="0"/>
        <w:numPr>
          <w:ilvl w:val="0"/>
          <w:numId w:val="13"/>
        </w:numPr>
        <w:spacing w:line="275" w:lineRule="auto"/>
        <w:ind w:right="278"/>
        <w:rPr>
          <w:rFonts w:ascii="Times New Roman" w:eastAsia="Times New Roman" w:hAnsi="Times New Roman" w:cs="Times New Roman"/>
          <w:color w:val="000000"/>
          <w:sz w:val="20"/>
          <w:szCs w:val="20"/>
          <w:lang w:val="bs-Latn-BA"/>
        </w:rPr>
      </w:pPr>
      <w:r w:rsidRPr="00B73FDF">
        <w:rPr>
          <w:rFonts w:ascii="Times New Roman" w:eastAsia="Times New Roman" w:hAnsi="Times New Roman" w:cs="Times New Roman"/>
          <w:color w:val="000000"/>
          <w:sz w:val="20"/>
          <w:szCs w:val="20"/>
          <w:lang w:val="bs-Latn-BA"/>
        </w:rPr>
        <w:t xml:space="preserve">Ime </w:t>
      </w:r>
      <w:r w:rsidR="00B73FDF">
        <w:rPr>
          <w:rFonts w:ascii="Times New Roman" w:eastAsia="Times New Roman" w:hAnsi="Times New Roman" w:cs="Times New Roman"/>
          <w:color w:val="000000"/>
          <w:sz w:val="20"/>
          <w:szCs w:val="20"/>
          <w:lang w:val="bs-Latn-BA"/>
        </w:rPr>
        <w:t>podnosioca žalbe</w:t>
      </w:r>
      <w:r w:rsidRPr="00B73FDF">
        <w:rPr>
          <w:rFonts w:ascii="Times New Roman" w:eastAsia="Times New Roman" w:hAnsi="Times New Roman" w:cs="Times New Roman"/>
          <w:color w:val="000000"/>
          <w:sz w:val="20"/>
          <w:szCs w:val="20"/>
          <w:lang w:val="bs-Latn-BA"/>
        </w:rPr>
        <w:t xml:space="preserve">, mjesto i </w:t>
      </w:r>
      <w:r w:rsidR="00B73FDF">
        <w:rPr>
          <w:rFonts w:ascii="Times New Roman" w:eastAsia="Times New Roman" w:hAnsi="Times New Roman" w:cs="Times New Roman"/>
          <w:color w:val="000000"/>
          <w:sz w:val="20"/>
          <w:szCs w:val="20"/>
          <w:lang w:val="bs-Latn-BA"/>
        </w:rPr>
        <w:t>pojedinosti u vezi sa žalbom,</w:t>
      </w:r>
      <w:r w:rsidRPr="00B73FDF">
        <w:rPr>
          <w:rFonts w:ascii="Times New Roman" w:eastAsia="Times New Roman" w:hAnsi="Times New Roman" w:cs="Times New Roman"/>
          <w:color w:val="000000"/>
          <w:sz w:val="20"/>
          <w:szCs w:val="20"/>
          <w:lang w:val="bs-Latn-BA"/>
        </w:rPr>
        <w:t xml:space="preserve"> </w:t>
      </w:r>
    </w:p>
    <w:p w14:paraId="2576453E" w14:textId="3D71445A" w:rsidR="00921B32" w:rsidRPr="00B73FDF" w:rsidRDefault="00926421" w:rsidP="00B73FDF">
      <w:pPr>
        <w:pStyle w:val="ListParagraph"/>
        <w:widowControl w:val="0"/>
        <w:numPr>
          <w:ilvl w:val="0"/>
          <w:numId w:val="13"/>
        </w:numPr>
        <w:spacing w:line="275" w:lineRule="auto"/>
        <w:ind w:right="5775"/>
        <w:rPr>
          <w:rFonts w:ascii="Times New Roman" w:eastAsia="Times New Roman" w:hAnsi="Times New Roman" w:cs="Times New Roman"/>
          <w:color w:val="000000"/>
          <w:sz w:val="20"/>
          <w:szCs w:val="20"/>
          <w:lang w:val="bs-Latn-BA"/>
        </w:rPr>
      </w:pPr>
      <w:r w:rsidRPr="00B73FDF">
        <w:rPr>
          <w:rFonts w:ascii="Times New Roman" w:eastAsia="Times New Roman" w:hAnsi="Times New Roman" w:cs="Times New Roman"/>
          <w:color w:val="000000"/>
          <w:sz w:val="20"/>
          <w:szCs w:val="20"/>
          <w:lang w:val="bs-Latn-BA"/>
        </w:rPr>
        <w:t>Datum podnošenja,</w:t>
      </w:r>
    </w:p>
    <w:p w14:paraId="6090296F" w14:textId="558686A0" w:rsidR="00B73FDF" w:rsidRDefault="00926421" w:rsidP="00B73FDF">
      <w:pPr>
        <w:pStyle w:val="ListParagraph"/>
        <w:widowControl w:val="0"/>
        <w:numPr>
          <w:ilvl w:val="0"/>
          <w:numId w:val="13"/>
        </w:numPr>
        <w:spacing w:line="275" w:lineRule="auto"/>
        <w:ind w:right="278"/>
        <w:rPr>
          <w:rFonts w:ascii="Times New Roman" w:eastAsia="Times New Roman" w:hAnsi="Times New Roman" w:cs="Times New Roman"/>
          <w:color w:val="000000"/>
          <w:sz w:val="20"/>
          <w:szCs w:val="20"/>
          <w:lang w:val="bs-Latn-BA"/>
        </w:rPr>
      </w:pPr>
      <w:r w:rsidRPr="00B73FDF">
        <w:rPr>
          <w:rFonts w:ascii="Times New Roman" w:eastAsia="Times New Roman" w:hAnsi="Times New Roman" w:cs="Times New Roman"/>
          <w:color w:val="000000"/>
          <w:sz w:val="20"/>
          <w:szCs w:val="20"/>
          <w:lang w:val="bs-Latn-BA"/>
        </w:rPr>
        <w:t xml:space="preserve">Datum </w:t>
      </w:r>
      <w:r w:rsidR="00B73FDF">
        <w:rPr>
          <w:rFonts w:ascii="Times New Roman" w:eastAsia="Times New Roman" w:hAnsi="Times New Roman" w:cs="Times New Roman"/>
          <w:color w:val="000000"/>
          <w:sz w:val="20"/>
          <w:szCs w:val="20"/>
          <w:lang w:val="bs-Latn-BA"/>
        </w:rPr>
        <w:t xml:space="preserve">upućivanja </w:t>
      </w:r>
      <w:r w:rsidRPr="00B73FDF">
        <w:rPr>
          <w:rFonts w:ascii="Times New Roman" w:eastAsia="Times New Roman" w:hAnsi="Times New Roman" w:cs="Times New Roman"/>
          <w:color w:val="000000"/>
          <w:sz w:val="20"/>
          <w:szCs w:val="20"/>
          <w:lang w:val="bs-Latn-BA"/>
        </w:rPr>
        <w:t xml:space="preserve">potvrde prijema podnosiocu žalbe, </w:t>
      </w:r>
    </w:p>
    <w:p w14:paraId="454B28C6" w14:textId="25211FC4" w:rsidR="00921B32" w:rsidRPr="00B73FDF" w:rsidRDefault="00B73FDF" w:rsidP="00B73FDF">
      <w:pPr>
        <w:pStyle w:val="ListParagraph"/>
        <w:widowControl w:val="0"/>
        <w:numPr>
          <w:ilvl w:val="0"/>
          <w:numId w:val="13"/>
        </w:numPr>
        <w:spacing w:line="275" w:lineRule="auto"/>
        <w:ind w:right="4524"/>
        <w:rPr>
          <w:rFonts w:ascii="Times New Roman" w:eastAsia="Times New Roman" w:hAnsi="Times New Roman" w:cs="Times New Roman"/>
          <w:color w:val="000000"/>
          <w:sz w:val="20"/>
          <w:szCs w:val="20"/>
          <w:lang w:val="bs-Latn-BA"/>
        </w:rPr>
      </w:pPr>
      <w:r>
        <w:rPr>
          <w:rFonts w:ascii="Times New Roman" w:eastAsia="Times New Roman" w:hAnsi="Times New Roman" w:cs="Times New Roman"/>
          <w:color w:val="000000"/>
          <w:sz w:val="20"/>
          <w:szCs w:val="20"/>
          <w:lang w:val="bs-Latn-BA"/>
        </w:rPr>
        <w:t>Pojedinosti</w:t>
      </w:r>
      <w:r w:rsidR="00926421" w:rsidRPr="00B73FDF">
        <w:rPr>
          <w:rFonts w:ascii="Times New Roman" w:eastAsia="Times New Roman" w:hAnsi="Times New Roman" w:cs="Times New Roman"/>
          <w:color w:val="000000"/>
          <w:sz w:val="20"/>
          <w:szCs w:val="20"/>
          <w:lang w:val="bs-Latn-BA"/>
        </w:rPr>
        <w:t xml:space="preserve"> predložene korektivne radnje,</w:t>
      </w:r>
    </w:p>
    <w:p w14:paraId="4C91E3E7" w14:textId="21FDA21B" w:rsidR="00B73FDF" w:rsidRDefault="00926421" w:rsidP="00B73FDF">
      <w:pPr>
        <w:pStyle w:val="ListParagraph"/>
        <w:widowControl w:val="0"/>
        <w:numPr>
          <w:ilvl w:val="0"/>
          <w:numId w:val="13"/>
        </w:numPr>
        <w:spacing w:before="2" w:line="275" w:lineRule="auto"/>
        <w:ind w:right="8"/>
        <w:rPr>
          <w:rFonts w:ascii="Times New Roman" w:eastAsia="Times New Roman" w:hAnsi="Times New Roman" w:cs="Times New Roman"/>
          <w:color w:val="000000"/>
          <w:sz w:val="20"/>
          <w:szCs w:val="20"/>
          <w:lang w:val="bs-Latn-BA"/>
        </w:rPr>
      </w:pPr>
      <w:r w:rsidRPr="00B73FDF">
        <w:rPr>
          <w:rFonts w:ascii="Times New Roman" w:eastAsia="Times New Roman" w:hAnsi="Times New Roman" w:cs="Times New Roman"/>
          <w:color w:val="000000"/>
          <w:sz w:val="20"/>
          <w:szCs w:val="20"/>
          <w:lang w:val="bs-Latn-BA"/>
        </w:rPr>
        <w:t xml:space="preserve">Datum kada je predložena korektivna radnja upućena </w:t>
      </w:r>
      <w:r w:rsidR="00B73FDF">
        <w:rPr>
          <w:rFonts w:ascii="Times New Roman" w:eastAsia="Times New Roman" w:hAnsi="Times New Roman" w:cs="Times New Roman"/>
          <w:color w:val="000000"/>
          <w:sz w:val="20"/>
          <w:szCs w:val="20"/>
          <w:lang w:val="bs-Latn-BA"/>
        </w:rPr>
        <w:t>podnosiocu žalbe</w:t>
      </w:r>
      <w:r w:rsidR="00C5446F">
        <w:rPr>
          <w:rFonts w:ascii="Times New Roman" w:eastAsia="Times New Roman" w:hAnsi="Times New Roman" w:cs="Times New Roman"/>
          <w:color w:val="000000"/>
          <w:sz w:val="20"/>
          <w:szCs w:val="20"/>
          <w:lang w:val="bs-Latn-BA"/>
        </w:rPr>
        <w:t>,</w:t>
      </w:r>
    </w:p>
    <w:p w14:paraId="6F68182E" w14:textId="70FFD790" w:rsidR="00921B32" w:rsidRPr="00B73FDF" w:rsidRDefault="00926421" w:rsidP="00B73FDF">
      <w:pPr>
        <w:pStyle w:val="ListParagraph"/>
        <w:widowControl w:val="0"/>
        <w:numPr>
          <w:ilvl w:val="0"/>
          <w:numId w:val="13"/>
        </w:numPr>
        <w:spacing w:before="2" w:line="275" w:lineRule="auto"/>
        <w:ind w:right="278"/>
        <w:rPr>
          <w:rFonts w:ascii="Times New Roman" w:eastAsia="Times New Roman" w:hAnsi="Times New Roman" w:cs="Times New Roman"/>
          <w:color w:val="000000"/>
          <w:sz w:val="20"/>
          <w:szCs w:val="20"/>
          <w:lang w:val="bs-Latn-BA"/>
        </w:rPr>
      </w:pPr>
      <w:r w:rsidRPr="00B73FDF">
        <w:rPr>
          <w:rFonts w:ascii="Times New Roman" w:eastAsia="Times New Roman" w:hAnsi="Times New Roman" w:cs="Times New Roman"/>
          <w:color w:val="000000"/>
          <w:sz w:val="20"/>
          <w:szCs w:val="20"/>
          <w:lang w:val="bs-Latn-BA"/>
        </w:rPr>
        <w:t xml:space="preserve">Provjera </w:t>
      </w:r>
      <w:r w:rsidR="00C5446F">
        <w:rPr>
          <w:rFonts w:ascii="Times New Roman" w:eastAsia="Times New Roman" w:hAnsi="Times New Roman" w:cs="Times New Roman"/>
          <w:color w:val="000000"/>
          <w:sz w:val="20"/>
          <w:szCs w:val="20"/>
          <w:lang w:val="bs-Latn-BA"/>
        </w:rPr>
        <w:t>provođenja</w:t>
      </w:r>
      <w:r w:rsidRPr="00B73FDF">
        <w:rPr>
          <w:rFonts w:ascii="Times New Roman" w:eastAsia="Times New Roman" w:hAnsi="Times New Roman" w:cs="Times New Roman"/>
          <w:color w:val="000000"/>
          <w:sz w:val="20"/>
          <w:szCs w:val="20"/>
          <w:lang w:val="bs-Latn-BA"/>
        </w:rPr>
        <w:t xml:space="preserve"> predložene korektivne radnje,</w:t>
      </w:r>
    </w:p>
    <w:p w14:paraId="07749E44" w14:textId="7FE1643E" w:rsidR="00921B32" w:rsidRPr="00B73FDF" w:rsidRDefault="00926421" w:rsidP="00B73FDF">
      <w:pPr>
        <w:pStyle w:val="ListParagraph"/>
        <w:widowControl w:val="0"/>
        <w:numPr>
          <w:ilvl w:val="0"/>
          <w:numId w:val="13"/>
        </w:numPr>
        <w:spacing w:line="240" w:lineRule="auto"/>
        <w:ind w:right="-20"/>
        <w:rPr>
          <w:rFonts w:ascii="Times New Roman" w:eastAsia="Times New Roman" w:hAnsi="Times New Roman" w:cs="Times New Roman"/>
          <w:color w:val="000000"/>
          <w:sz w:val="20"/>
          <w:szCs w:val="20"/>
          <w:lang w:val="bs-Latn-BA"/>
        </w:rPr>
      </w:pPr>
      <w:r w:rsidRPr="00B73FDF">
        <w:rPr>
          <w:rFonts w:ascii="Times New Roman" w:eastAsia="Times New Roman" w:hAnsi="Times New Roman" w:cs="Times New Roman"/>
          <w:color w:val="000000"/>
          <w:sz w:val="20"/>
          <w:szCs w:val="20"/>
          <w:lang w:val="bs-Latn-BA"/>
        </w:rPr>
        <w:t>Datum kada je žalba zatvorena.</w:t>
      </w:r>
    </w:p>
    <w:p w14:paraId="1FE84C6E" w14:textId="77777777" w:rsidR="00921B32" w:rsidRPr="00B51A13" w:rsidRDefault="00921B32">
      <w:pPr>
        <w:spacing w:line="240" w:lineRule="exact"/>
        <w:rPr>
          <w:rFonts w:ascii="Times New Roman" w:eastAsia="Times New Roman" w:hAnsi="Times New Roman" w:cs="Times New Roman"/>
          <w:sz w:val="20"/>
          <w:szCs w:val="20"/>
          <w:lang w:val="bs-Latn-BA"/>
        </w:rPr>
      </w:pPr>
    </w:p>
    <w:p w14:paraId="2DC8D481" w14:textId="77777777" w:rsidR="00921B32" w:rsidRPr="00B51A13" w:rsidRDefault="00926421">
      <w:pPr>
        <w:widowControl w:val="0"/>
        <w:spacing w:line="240" w:lineRule="auto"/>
        <w:ind w:right="-20"/>
        <w:rPr>
          <w:rFonts w:ascii="Times New Roman" w:eastAsia="Times New Roman" w:hAnsi="Times New Roman" w:cs="Times New Roman"/>
          <w:b/>
          <w:bCs/>
          <w:color w:val="000000"/>
          <w:sz w:val="20"/>
          <w:szCs w:val="20"/>
          <w:lang w:val="bs-Latn-BA"/>
        </w:rPr>
      </w:pPr>
      <w:r w:rsidRPr="00B51A13">
        <w:rPr>
          <w:rFonts w:ascii="Times New Roman" w:eastAsia="Times New Roman" w:hAnsi="Times New Roman" w:cs="Times New Roman"/>
          <w:b/>
          <w:bCs/>
          <w:color w:val="000000"/>
          <w:sz w:val="20"/>
          <w:szCs w:val="20"/>
          <w:lang w:val="bs-Latn-BA"/>
        </w:rPr>
        <w:t>Kanali za prijem žalbi</w:t>
      </w:r>
    </w:p>
    <w:p w14:paraId="0C8D29B7" w14:textId="77777777" w:rsidR="00921B32" w:rsidRPr="00B51A13" w:rsidRDefault="00921B32">
      <w:pPr>
        <w:spacing w:after="17" w:line="140" w:lineRule="exact"/>
        <w:rPr>
          <w:rFonts w:ascii="Times New Roman" w:eastAsia="Times New Roman" w:hAnsi="Times New Roman" w:cs="Times New Roman"/>
          <w:sz w:val="20"/>
          <w:szCs w:val="20"/>
          <w:lang w:val="bs-Latn-BA"/>
        </w:rPr>
      </w:pPr>
    </w:p>
    <w:p w14:paraId="1E860495" w14:textId="468B5389" w:rsidR="00921B32" w:rsidRPr="00B51A13" w:rsidRDefault="00926421">
      <w:pPr>
        <w:widowControl w:val="0"/>
        <w:spacing w:line="240" w:lineRule="auto"/>
        <w:ind w:right="-20"/>
        <w:rPr>
          <w:rFonts w:ascii="Times New Roman" w:eastAsia="Times New Roman" w:hAnsi="Times New Roman" w:cs="Times New Roman"/>
          <w:color w:val="000000"/>
          <w:sz w:val="20"/>
          <w:szCs w:val="20"/>
          <w:lang w:val="bs-Latn-BA"/>
        </w:rPr>
      </w:pPr>
      <w:r w:rsidRPr="00B51A13">
        <w:rPr>
          <w:rFonts w:ascii="Times New Roman" w:eastAsia="Times New Roman" w:hAnsi="Times New Roman" w:cs="Times New Roman"/>
          <w:color w:val="000000"/>
          <w:sz w:val="20"/>
          <w:szCs w:val="20"/>
          <w:lang w:val="bs-Latn-BA"/>
        </w:rPr>
        <w:t xml:space="preserve">Koristit će se sljedeća adresa dok se ne uspostave gore navedeni </w:t>
      </w:r>
      <w:r w:rsidR="00C24824">
        <w:rPr>
          <w:rFonts w:ascii="Times New Roman" w:eastAsia="Times New Roman" w:hAnsi="Times New Roman" w:cs="Times New Roman"/>
          <w:color w:val="000000"/>
          <w:sz w:val="20"/>
          <w:szCs w:val="20"/>
          <w:lang w:val="bs-Latn-BA"/>
        </w:rPr>
        <w:t xml:space="preserve">GM   </w:t>
      </w:r>
      <w:r w:rsidRPr="00B51A13">
        <w:rPr>
          <w:rFonts w:ascii="Times New Roman" w:eastAsia="Times New Roman" w:hAnsi="Times New Roman" w:cs="Times New Roman"/>
          <w:color w:val="000000"/>
          <w:sz w:val="20"/>
          <w:szCs w:val="20"/>
          <w:lang w:val="bs-Latn-BA"/>
        </w:rPr>
        <w:t>:</w:t>
      </w:r>
    </w:p>
    <w:p w14:paraId="166A9D53" w14:textId="77777777" w:rsidR="00921B32" w:rsidRPr="00B51A13" w:rsidRDefault="00921B32">
      <w:pPr>
        <w:spacing w:after="18" w:line="140" w:lineRule="exact"/>
        <w:rPr>
          <w:rFonts w:ascii="Times New Roman" w:eastAsia="Times New Roman" w:hAnsi="Times New Roman" w:cs="Times New Roman"/>
          <w:sz w:val="20"/>
          <w:szCs w:val="20"/>
          <w:lang w:val="bs-Latn-BA"/>
        </w:rPr>
      </w:pPr>
    </w:p>
    <w:p w14:paraId="132240C9" w14:textId="0A378261" w:rsidR="00921B32" w:rsidRPr="00B51A13" w:rsidRDefault="00926421">
      <w:pPr>
        <w:widowControl w:val="0"/>
        <w:spacing w:line="275" w:lineRule="auto"/>
        <w:ind w:left="2335" w:right="2846" w:firstLine="533"/>
        <w:rPr>
          <w:rFonts w:ascii="Times New Roman" w:eastAsia="Times New Roman" w:hAnsi="Times New Roman" w:cs="Times New Roman"/>
          <w:color w:val="000000"/>
          <w:sz w:val="20"/>
          <w:szCs w:val="20"/>
          <w:lang w:val="bs-Latn-BA"/>
        </w:rPr>
      </w:pPr>
      <w:r w:rsidRPr="00B51A13">
        <w:rPr>
          <w:rFonts w:ascii="Times New Roman" w:eastAsia="Times New Roman" w:hAnsi="Times New Roman" w:cs="Times New Roman"/>
          <w:color w:val="000000"/>
          <w:sz w:val="20"/>
          <w:szCs w:val="20"/>
          <w:lang w:val="bs-Latn-BA"/>
        </w:rPr>
        <w:t>N</w:t>
      </w:r>
      <w:r w:rsidR="00045928">
        <w:rPr>
          <w:rFonts w:ascii="Times New Roman" w:eastAsia="Times New Roman" w:hAnsi="Times New Roman" w:cs="Times New Roman"/>
          <w:color w:val="000000"/>
          <w:sz w:val="20"/>
          <w:szCs w:val="20"/>
          <w:lang w:val="bs-Latn-BA"/>
        </w:rPr>
        <w:t>/R</w:t>
      </w:r>
      <w:r w:rsidRPr="00B51A13">
        <w:rPr>
          <w:rFonts w:ascii="Times New Roman" w:eastAsia="Times New Roman" w:hAnsi="Times New Roman" w:cs="Times New Roman"/>
          <w:color w:val="000000"/>
          <w:sz w:val="20"/>
          <w:szCs w:val="20"/>
          <w:lang w:val="bs-Latn-BA"/>
        </w:rPr>
        <w:t xml:space="preserve">: </w:t>
      </w:r>
      <w:r w:rsidR="00E361BD">
        <w:rPr>
          <w:rFonts w:ascii="Times New Roman" w:eastAsia="Times New Roman" w:hAnsi="Times New Roman" w:cs="Times New Roman"/>
          <w:color w:val="000000"/>
          <w:sz w:val="20"/>
          <w:szCs w:val="20"/>
          <w:lang w:val="bs-Latn-BA"/>
        </w:rPr>
        <w:t>PMU</w:t>
      </w:r>
      <w:r w:rsidRPr="00B51A13">
        <w:rPr>
          <w:rFonts w:ascii="Times New Roman" w:eastAsia="Times New Roman" w:hAnsi="Times New Roman" w:cs="Times New Roman"/>
          <w:color w:val="000000"/>
          <w:sz w:val="20"/>
          <w:szCs w:val="20"/>
          <w:lang w:val="bs-Latn-BA"/>
        </w:rPr>
        <w:t xml:space="preserve">, Mehanizam za žalbe </w:t>
      </w:r>
      <w:r w:rsidR="00C5446F">
        <w:rPr>
          <w:rFonts w:ascii="Times New Roman" w:eastAsia="Times New Roman" w:hAnsi="Times New Roman" w:cs="Times New Roman"/>
          <w:color w:val="000000"/>
          <w:sz w:val="20"/>
          <w:szCs w:val="20"/>
          <w:lang w:val="bs-Latn-BA"/>
        </w:rPr>
        <w:br/>
      </w:r>
      <w:r w:rsidRPr="00B51A13">
        <w:rPr>
          <w:rFonts w:ascii="Times New Roman" w:eastAsia="Times New Roman" w:hAnsi="Times New Roman" w:cs="Times New Roman"/>
          <w:color w:val="000000"/>
          <w:sz w:val="20"/>
          <w:szCs w:val="20"/>
          <w:lang w:val="bs-Latn-BA"/>
        </w:rPr>
        <w:t>Adresa: Hamdije Čemerlića br. 2, 71000 Sarajevo</w:t>
      </w:r>
    </w:p>
    <w:p w14:paraId="241C2B60" w14:textId="77777777" w:rsidR="00921B32" w:rsidRPr="00B51A13" w:rsidRDefault="00926421">
      <w:pPr>
        <w:widowControl w:val="0"/>
        <w:spacing w:line="240" w:lineRule="auto"/>
        <w:ind w:left="2532" w:right="-20"/>
        <w:rPr>
          <w:rFonts w:ascii="Times New Roman" w:eastAsia="Times New Roman" w:hAnsi="Times New Roman" w:cs="Times New Roman"/>
          <w:color w:val="000000"/>
          <w:sz w:val="20"/>
          <w:szCs w:val="20"/>
          <w:lang w:val="bs-Latn-BA"/>
        </w:rPr>
      </w:pPr>
      <w:r w:rsidRPr="00B51A13">
        <w:rPr>
          <w:rFonts w:ascii="Times New Roman" w:eastAsia="Times New Roman" w:hAnsi="Times New Roman" w:cs="Times New Roman"/>
          <w:color w:val="000000"/>
          <w:sz w:val="20"/>
          <w:szCs w:val="20"/>
          <w:lang w:val="bs-Latn-BA"/>
        </w:rPr>
        <w:t>Tel: +387 33 726-700; Fax: +387 33 726-747</w:t>
      </w:r>
    </w:p>
    <w:p w14:paraId="67B8B8DF" w14:textId="77777777" w:rsidR="00921B32" w:rsidRPr="00B51A13" w:rsidRDefault="00926421">
      <w:pPr>
        <w:widowControl w:val="0"/>
        <w:spacing w:before="39" w:line="240" w:lineRule="auto"/>
        <w:ind w:left="1819" w:right="-20"/>
        <w:rPr>
          <w:rFonts w:ascii="Times New Roman" w:eastAsia="Times New Roman" w:hAnsi="Times New Roman" w:cs="Times New Roman"/>
          <w:color w:val="0000FF"/>
          <w:sz w:val="20"/>
          <w:szCs w:val="20"/>
          <w:lang w:val="bs-Latn-BA"/>
        </w:rPr>
      </w:pPr>
      <w:r w:rsidRPr="00B51A13">
        <w:rPr>
          <w:rFonts w:ascii="Times New Roman" w:eastAsia="Times New Roman" w:hAnsi="Times New Roman" w:cs="Times New Roman"/>
          <w:color w:val="000000"/>
          <w:sz w:val="20"/>
          <w:szCs w:val="20"/>
          <w:lang w:val="bs-Latn-BA"/>
        </w:rPr>
        <w:t xml:space="preserve">E-mail: </w:t>
      </w:r>
      <w:hyperlink r:id="rId10">
        <w:r w:rsidRPr="00B51A13">
          <w:rPr>
            <w:rFonts w:ascii="Times New Roman" w:eastAsia="Times New Roman" w:hAnsi="Times New Roman" w:cs="Times New Roman"/>
            <w:color w:val="000000"/>
            <w:sz w:val="20"/>
            <w:szCs w:val="20"/>
            <w:u w:val="single"/>
            <w:lang w:val="bs-Latn-BA"/>
          </w:rPr>
          <w:t>fmoit@fmoit.gov.ba;</w:t>
        </w:r>
        <w:r w:rsidRPr="00B51A13">
          <w:rPr>
            <w:rFonts w:ascii="Times New Roman" w:eastAsia="Times New Roman" w:hAnsi="Times New Roman" w:cs="Times New Roman"/>
            <w:color w:val="000000"/>
            <w:sz w:val="20"/>
            <w:szCs w:val="20"/>
            <w:lang w:val="bs-Latn-BA"/>
          </w:rPr>
          <w:t xml:space="preserve"> </w:t>
        </w:r>
      </w:hyperlink>
      <w:r w:rsidRPr="00B51A13">
        <w:rPr>
          <w:rFonts w:ascii="Times New Roman" w:eastAsia="Times New Roman" w:hAnsi="Times New Roman" w:cs="Times New Roman"/>
          <w:color w:val="000000"/>
          <w:sz w:val="20"/>
          <w:szCs w:val="20"/>
          <w:lang w:val="bs-Latn-BA"/>
        </w:rPr>
        <w:t xml:space="preserve">Web: </w:t>
      </w:r>
      <w:hyperlink r:id="rId11">
        <w:r w:rsidRPr="00B51A13">
          <w:rPr>
            <w:rFonts w:ascii="Times New Roman" w:eastAsia="Times New Roman" w:hAnsi="Times New Roman" w:cs="Times New Roman"/>
            <w:color w:val="000000"/>
            <w:sz w:val="20"/>
            <w:szCs w:val="20"/>
            <w:u w:val="single"/>
            <w:lang w:val="bs-Latn-BA"/>
          </w:rPr>
          <w:t>https://www.fmoit.gov.ba</w:t>
        </w:r>
      </w:hyperlink>
    </w:p>
    <w:p w14:paraId="3499294A" w14:textId="77777777" w:rsidR="00921B32" w:rsidRPr="00B51A13" w:rsidRDefault="00921B32">
      <w:pPr>
        <w:spacing w:line="240" w:lineRule="exact"/>
        <w:rPr>
          <w:rFonts w:ascii="Times New Roman" w:eastAsia="Times New Roman" w:hAnsi="Times New Roman" w:cs="Times New Roman"/>
          <w:sz w:val="20"/>
          <w:szCs w:val="20"/>
          <w:lang w:val="bs-Latn-BA"/>
        </w:rPr>
      </w:pPr>
    </w:p>
    <w:p w14:paraId="72D1D365" w14:textId="77777777" w:rsidR="00921B32" w:rsidRPr="00B51A13" w:rsidRDefault="00921B32">
      <w:pPr>
        <w:spacing w:line="240" w:lineRule="exact"/>
        <w:rPr>
          <w:rFonts w:ascii="Times New Roman" w:eastAsia="Times New Roman" w:hAnsi="Times New Roman" w:cs="Times New Roman"/>
          <w:sz w:val="20"/>
          <w:szCs w:val="20"/>
          <w:lang w:val="bs-Latn-BA"/>
        </w:rPr>
      </w:pPr>
    </w:p>
    <w:p w14:paraId="76A7CFE3" w14:textId="77777777" w:rsidR="00921B32" w:rsidRPr="00834BC2" w:rsidRDefault="00921B32">
      <w:pPr>
        <w:spacing w:after="7" w:line="140" w:lineRule="exact"/>
        <w:rPr>
          <w:rFonts w:ascii="Times New Roman" w:eastAsia="Times New Roman" w:hAnsi="Times New Roman" w:cs="Times New Roman"/>
          <w:sz w:val="14"/>
          <w:szCs w:val="14"/>
          <w:lang w:val="bs-Latn-BA"/>
        </w:rPr>
      </w:pPr>
    </w:p>
    <w:p w14:paraId="7783D9D5" w14:textId="7CA6C61B" w:rsidR="00921B32" w:rsidRDefault="00045928">
      <w:pPr>
        <w:widowControl w:val="0"/>
        <w:spacing w:line="275" w:lineRule="auto"/>
        <w:ind w:right="508"/>
        <w:rPr>
          <w:rFonts w:ascii="Times New Roman" w:eastAsia="Times New Roman" w:hAnsi="Times New Roman" w:cs="Times New Roman"/>
          <w:color w:val="000000"/>
          <w:sz w:val="20"/>
          <w:szCs w:val="20"/>
          <w:lang w:val="bs-Latn-BA"/>
        </w:rPr>
      </w:pPr>
      <w:bookmarkStart w:id="22" w:name="_page_57_0"/>
      <w:bookmarkEnd w:id="20"/>
      <w:r>
        <w:rPr>
          <w:rFonts w:ascii="Times New Roman" w:eastAsia="Times New Roman" w:hAnsi="Times New Roman" w:cs="Times New Roman"/>
          <w:color w:val="000000"/>
          <w:sz w:val="20"/>
          <w:szCs w:val="20"/>
          <w:lang w:val="bs-Latn-BA"/>
        </w:rPr>
        <w:t>Informacije o pristupu svakom</w:t>
      </w:r>
      <w:r w:rsidR="00926421" w:rsidRPr="00B51A13">
        <w:rPr>
          <w:rFonts w:ascii="Times New Roman" w:eastAsia="Times New Roman" w:hAnsi="Times New Roman" w:cs="Times New Roman"/>
          <w:color w:val="000000"/>
          <w:sz w:val="20"/>
          <w:szCs w:val="20"/>
          <w:lang w:val="bs-Latn-BA"/>
        </w:rPr>
        <w:t xml:space="preserve"> </w:t>
      </w:r>
      <w:r>
        <w:rPr>
          <w:rFonts w:ascii="Times New Roman" w:eastAsia="Times New Roman" w:hAnsi="Times New Roman" w:cs="Times New Roman"/>
          <w:color w:val="000000"/>
          <w:sz w:val="20"/>
          <w:szCs w:val="20"/>
          <w:lang w:val="bs-Latn-BA"/>
        </w:rPr>
        <w:t xml:space="preserve">WGC </w:t>
      </w:r>
      <w:r w:rsidR="00926421" w:rsidRPr="00B51A13">
        <w:rPr>
          <w:rFonts w:ascii="Times New Roman" w:eastAsia="Times New Roman" w:hAnsi="Times New Roman" w:cs="Times New Roman"/>
          <w:color w:val="000000"/>
          <w:sz w:val="20"/>
          <w:szCs w:val="20"/>
          <w:lang w:val="bs-Latn-BA"/>
        </w:rPr>
        <w:t xml:space="preserve"> bit će poznat</w:t>
      </w:r>
      <w:r>
        <w:rPr>
          <w:rFonts w:ascii="Times New Roman" w:eastAsia="Times New Roman" w:hAnsi="Times New Roman" w:cs="Times New Roman"/>
          <w:color w:val="000000"/>
          <w:sz w:val="20"/>
          <w:szCs w:val="20"/>
          <w:lang w:val="bs-Latn-BA"/>
        </w:rPr>
        <w:t>e</w:t>
      </w:r>
      <w:r w:rsidR="00926421" w:rsidRPr="00B51A13">
        <w:rPr>
          <w:rFonts w:ascii="Times New Roman" w:eastAsia="Times New Roman" w:hAnsi="Times New Roman" w:cs="Times New Roman"/>
          <w:color w:val="000000"/>
          <w:sz w:val="20"/>
          <w:szCs w:val="20"/>
          <w:lang w:val="bs-Latn-BA"/>
        </w:rPr>
        <w:t xml:space="preserve"> u kasnijoj fazi Projekta i objavljen</w:t>
      </w:r>
      <w:r>
        <w:rPr>
          <w:rFonts w:ascii="Times New Roman" w:eastAsia="Times New Roman" w:hAnsi="Times New Roman" w:cs="Times New Roman"/>
          <w:color w:val="000000"/>
          <w:sz w:val="20"/>
          <w:szCs w:val="20"/>
          <w:lang w:val="bs-Latn-BA"/>
        </w:rPr>
        <w:t>e</w:t>
      </w:r>
      <w:r w:rsidR="00926421" w:rsidRPr="00B51A13">
        <w:rPr>
          <w:rFonts w:ascii="Times New Roman" w:eastAsia="Times New Roman" w:hAnsi="Times New Roman" w:cs="Times New Roman"/>
          <w:color w:val="000000"/>
          <w:sz w:val="20"/>
          <w:szCs w:val="20"/>
          <w:lang w:val="bs-Latn-BA"/>
        </w:rPr>
        <w:t xml:space="preserve"> na web stranicama </w:t>
      </w:r>
      <w:r w:rsidR="00E361BD">
        <w:rPr>
          <w:rFonts w:ascii="Times New Roman" w:eastAsia="Times New Roman" w:hAnsi="Times New Roman" w:cs="Times New Roman"/>
          <w:color w:val="000000"/>
          <w:sz w:val="20"/>
          <w:szCs w:val="20"/>
          <w:lang w:val="bs-Latn-BA"/>
        </w:rPr>
        <w:t>PMU</w:t>
      </w:r>
      <w:r w:rsidR="00C5446F">
        <w:rPr>
          <w:rFonts w:ascii="Times New Roman" w:eastAsia="Times New Roman" w:hAnsi="Times New Roman" w:cs="Times New Roman"/>
          <w:color w:val="000000"/>
          <w:sz w:val="20"/>
          <w:szCs w:val="20"/>
          <w:lang w:val="bs-Latn-BA"/>
        </w:rPr>
        <w:t>/PIT-ova.</w:t>
      </w:r>
    </w:p>
    <w:p w14:paraId="1848CA06" w14:textId="77777777" w:rsidR="00921B32" w:rsidRDefault="00921B32">
      <w:pPr>
        <w:spacing w:line="120" w:lineRule="exact"/>
        <w:rPr>
          <w:rFonts w:ascii="Times New Roman" w:eastAsia="Times New Roman" w:hAnsi="Times New Roman" w:cs="Times New Roman"/>
          <w:sz w:val="12"/>
          <w:szCs w:val="12"/>
          <w:lang w:val="bs-Latn-BA"/>
        </w:rPr>
      </w:pPr>
    </w:p>
    <w:p w14:paraId="2F28AF17" w14:textId="77777777" w:rsidR="00705955" w:rsidRPr="00834BC2" w:rsidRDefault="00705955">
      <w:pPr>
        <w:spacing w:line="120" w:lineRule="exact"/>
        <w:rPr>
          <w:rFonts w:ascii="Times New Roman" w:eastAsia="Times New Roman" w:hAnsi="Times New Roman" w:cs="Times New Roman"/>
          <w:sz w:val="12"/>
          <w:szCs w:val="12"/>
          <w:lang w:val="bs-Latn-BA"/>
        </w:rPr>
      </w:pPr>
    </w:p>
    <w:p w14:paraId="3B7B1595" w14:textId="77777777" w:rsidR="00921B32" w:rsidRPr="00B51A13" w:rsidRDefault="00926421">
      <w:pPr>
        <w:widowControl w:val="0"/>
        <w:spacing w:line="240" w:lineRule="auto"/>
        <w:ind w:right="-20"/>
        <w:rPr>
          <w:rFonts w:ascii="Times New Roman" w:eastAsia="Times New Roman" w:hAnsi="Times New Roman" w:cs="Times New Roman"/>
          <w:b/>
          <w:bCs/>
          <w:color w:val="000000"/>
          <w:sz w:val="20"/>
          <w:szCs w:val="20"/>
          <w:lang w:val="bs-Latn-BA"/>
        </w:rPr>
      </w:pPr>
      <w:r w:rsidRPr="00B51A13">
        <w:rPr>
          <w:rFonts w:ascii="Times New Roman" w:eastAsia="Times New Roman" w:hAnsi="Times New Roman" w:cs="Times New Roman"/>
          <w:b/>
          <w:bCs/>
          <w:color w:val="000000"/>
          <w:sz w:val="20"/>
          <w:szCs w:val="20"/>
          <w:lang w:val="bs-Latn-BA"/>
        </w:rPr>
        <w:t>Praćenje i izvještavanje o žalbama</w:t>
      </w:r>
    </w:p>
    <w:p w14:paraId="7BF7C0F4" w14:textId="77777777" w:rsidR="00921B32" w:rsidRPr="00834BC2" w:rsidRDefault="00921B32">
      <w:pPr>
        <w:spacing w:after="19" w:line="140" w:lineRule="exact"/>
        <w:rPr>
          <w:rFonts w:ascii="Times New Roman" w:eastAsia="Times New Roman" w:hAnsi="Times New Roman" w:cs="Times New Roman"/>
          <w:sz w:val="14"/>
          <w:szCs w:val="14"/>
          <w:lang w:val="bs-Latn-BA"/>
        </w:rPr>
      </w:pPr>
    </w:p>
    <w:p w14:paraId="6AB249F2" w14:textId="40BFA7FF" w:rsidR="00921B32" w:rsidRPr="00B51A13" w:rsidRDefault="00045928">
      <w:pPr>
        <w:widowControl w:val="0"/>
        <w:spacing w:line="240" w:lineRule="auto"/>
        <w:ind w:right="-20"/>
        <w:rPr>
          <w:rFonts w:ascii="Times New Roman" w:eastAsia="Times New Roman" w:hAnsi="Times New Roman" w:cs="Times New Roman"/>
          <w:color w:val="000000"/>
          <w:sz w:val="20"/>
          <w:szCs w:val="20"/>
          <w:lang w:val="bs-Latn-BA"/>
        </w:rPr>
      </w:pPr>
      <w:r>
        <w:rPr>
          <w:rFonts w:ascii="Times New Roman" w:eastAsia="Times New Roman" w:hAnsi="Times New Roman" w:cs="Times New Roman"/>
          <w:color w:val="000000"/>
          <w:sz w:val="20"/>
          <w:szCs w:val="20"/>
          <w:lang w:val="bs-Latn-BA"/>
        </w:rPr>
        <w:t>WGC</w:t>
      </w:r>
      <w:r w:rsidR="00926421" w:rsidRPr="00B51A13">
        <w:rPr>
          <w:rFonts w:ascii="Times New Roman" w:eastAsia="Times New Roman" w:hAnsi="Times New Roman" w:cs="Times New Roman"/>
          <w:color w:val="000000"/>
          <w:sz w:val="20"/>
          <w:szCs w:val="20"/>
          <w:lang w:val="bs-Latn-BA"/>
        </w:rPr>
        <w:t xml:space="preserve"> će biti odgovoran za:</w:t>
      </w:r>
    </w:p>
    <w:p w14:paraId="54CBCC1D" w14:textId="77777777" w:rsidR="00921B32" w:rsidRPr="00B51A13" w:rsidRDefault="00921B32">
      <w:pPr>
        <w:spacing w:after="17" w:line="220" w:lineRule="exact"/>
        <w:rPr>
          <w:rFonts w:ascii="Times New Roman" w:eastAsia="Times New Roman" w:hAnsi="Times New Roman" w:cs="Times New Roman"/>
          <w:sz w:val="20"/>
          <w:szCs w:val="20"/>
          <w:lang w:val="bs-Latn-BA"/>
        </w:rPr>
      </w:pPr>
    </w:p>
    <w:p w14:paraId="29625066" w14:textId="19E9DF58" w:rsidR="00921B32" w:rsidRPr="0098721D" w:rsidRDefault="00926421" w:rsidP="0098721D">
      <w:pPr>
        <w:pStyle w:val="ListParagraph"/>
        <w:widowControl w:val="0"/>
        <w:numPr>
          <w:ilvl w:val="0"/>
          <w:numId w:val="14"/>
        </w:numPr>
        <w:spacing w:line="275" w:lineRule="auto"/>
        <w:ind w:right="511"/>
        <w:rPr>
          <w:rFonts w:ascii="Times New Roman" w:eastAsia="Times New Roman" w:hAnsi="Times New Roman" w:cs="Times New Roman"/>
          <w:color w:val="000000"/>
          <w:sz w:val="20"/>
          <w:szCs w:val="20"/>
          <w:lang w:val="bs-Latn-BA"/>
        </w:rPr>
      </w:pPr>
      <w:r w:rsidRPr="0098721D">
        <w:rPr>
          <w:rFonts w:ascii="Times New Roman" w:eastAsia="Times New Roman" w:hAnsi="Times New Roman" w:cs="Times New Roman"/>
          <w:color w:val="000000"/>
          <w:sz w:val="20"/>
          <w:szCs w:val="20"/>
          <w:lang w:val="bs-Latn-BA"/>
        </w:rPr>
        <w:t xml:space="preserve">Prikupljanje, rezimiranje i analizu podataka o broju, </w:t>
      </w:r>
      <w:r w:rsidR="00045928">
        <w:rPr>
          <w:rFonts w:ascii="Times New Roman" w:eastAsia="Times New Roman" w:hAnsi="Times New Roman" w:cs="Times New Roman"/>
          <w:color w:val="000000"/>
          <w:sz w:val="20"/>
          <w:szCs w:val="20"/>
          <w:lang w:val="bs-Latn-BA"/>
        </w:rPr>
        <w:t>sadržaju</w:t>
      </w:r>
      <w:r w:rsidRPr="0098721D">
        <w:rPr>
          <w:rFonts w:ascii="Times New Roman" w:eastAsia="Times New Roman" w:hAnsi="Times New Roman" w:cs="Times New Roman"/>
          <w:color w:val="000000"/>
          <w:sz w:val="20"/>
          <w:szCs w:val="20"/>
          <w:lang w:val="bs-Latn-BA"/>
        </w:rPr>
        <w:t xml:space="preserve"> i statusu žalbi i njihovo </w:t>
      </w:r>
      <w:r w:rsidR="00045928">
        <w:rPr>
          <w:rFonts w:ascii="Times New Roman" w:eastAsia="Times New Roman" w:hAnsi="Times New Roman" w:cs="Times New Roman"/>
          <w:color w:val="000000"/>
          <w:sz w:val="20"/>
          <w:szCs w:val="20"/>
          <w:lang w:val="bs-Latn-BA"/>
        </w:rPr>
        <w:t>unošenje</w:t>
      </w:r>
      <w:r w:rsidRPr="0098721D">
        <w:rPr>
          <w:rFonts w:ascii="Times New Roman" w:eastAsia="Times New Roman" w:hAnsi="Times New Roman" w:cs="Times New Roman"/>
          <w:color w:val="000000"/>
          <w:sz w:val="20"/>
          <w:szCs w:val="20"/>
          <w:lang w:val="bs-Latn-BA"/>
        </w:rPr>
        <w:t xml:space="preserve"> u bazu podataka;</w:t>
      </w:r>
    </w:p>
    <w:p w14:paraId="75F158B7" w14:textId="77777777" w:rsidR="0098721D" w:rsidRPr="0098721D" w:rsidRDefault="00926421" w:rsidP="0098721D">
      <w:pPr>
        <w:pStyle w:val="ListParagraph"/>
        <w:widowControl w:val="0"/>
        <w:numPr>
          <w:ilvl w:val="0"/>
          <w:numId w:val="14"/>
        </w:numPr>
        <w:spacing w:before="2" w:line="275" w:lineRule="auto"/>
        <w:ind w:right="2813"/>
        <w:rPr>
          <w:rFonts w:ascii="Times New Roman" w:eastAsia="Times New Roman" w:hAnsi="Times New Roman" w:cs="Times New Roman"/>
          <w:color w:val="000000"/>
          <w:sz w:val="20"/>
          <w:szCs w:val="20"/>
          <w:lang w:val="bs-Latn-BA"/>
        </w:rPr>
      </w:pPr>
      <w:r w:rsidRPr="0098721D">
        <w:rPr>
          <w:rFonts w:ascii="Times New Roman" w:eastAsia="Times New Roman" w:hAnsi="Times New Roman" w:cs="Times New Roman"/>
          <w:color w:val="000000"/>
          <w:sz w:val="20"/>
          <w:szCs w:val="20"/>
          <w:lang w:val="bs-Latn-BA"/>
        </w:rPr>
        <w:t xml:space="preserve">Praćenje otvorenih pitanja i predlaganje mjera za njihovo rješavanje; </w:t>
      </w:r>
    </w:p>
    <w:p w14:paraId="3BB3270E" w14:textId="0CDC0BB6" w:rsidR="00921B32" w:rsidRPr="0098721D" w:rsidRDefault="00926421" w:rsidP="0098721D">
      <w:pPr>
        <w:pStyle w:val="ListParagraph"/>
        <w:widowControl w:val="0"/>
        <w:numPr>
          <w:ilvl w:val="0"/>
          <w:numId w:val="14"/>
        </w:numPr>
        <w:spacing w:before="2" w:line="275" w:lineRule="auto"/>
        <w:ind w:right="2813"/>
        <w:rPr>
          <w:rFonts w:ascii="Times New Roman" w:eastAsia="Times New Roman" w:hAnsi="Times New Roman" w:cs="Times New Roman"/>
          <w:color w:val="000000"/>
          <w:sz w:val="20"/>
          <w:szCs w:val="20"/>
          <w:lang w:val="bs-Latn-BA"/>
        </w:rPr>
      </w:pPr>
      <w:r w:rsidRPr="0098721D">
        <w:rPr>
          <w:rFonts w:ascii="Times New Roman" w:eastAsia="Wingdings" w:hAnsi="Times New Roman" w:cs="Times New Roman"/>
          <w:color w:val="000000"/>
          <w:sz w:val="20"/>
          <w:szCs w:val="20"/>
          <w:lang w:val="bs-Latn-BA"/>
        </w:rPr>
        <w:t xml:space="preserve"> </w:t>
      </w:r>
      <w:r w:rsidRPr="0098721D">
        <w:rPr>
          <w:rFonts w:ascii="Times New Roman" w:eastAsia="Times New Roman" w:hAnsi="Times New Roman" w:cs="Times New Roman"/>
          <w:color w:val="000000"/>
          <w:sz w:val="20"/>
          <w:szCs w:val="20"/>
          <w:lang w:val="bs-Latn-BA"/>
        </w:rPr>
        <w:t xml:space="preserve">Priprema kvartalnih izvještaja o </w:t>
      </w:r>
      <w:r w:rsidR="00C24824">
        <w:rPr>
          <w:rFonts w:ascii="Times New Roman" w:eastAsia="Times New Roman" w:hAnsi="Times New Roman" w:cs="Times New Roman"/>
          <w:color w:val="000000"/>
          <w:sz w:val="20"/>
          <w:szCs w:val="20"/>
          <w:lang w:val="bs-Latn-BA"/>
        </w:rPr>
        <w:t>GM</w:t>
      </w:r>
      <w:r w:rsidR="00045928">
        <w:rPr>
          <w:rFonts w:ascii="Times New Roman" w:eastAsia="Times New Roman" w:hAnsi="Times New Roman" w:cs="Times New Roman"/>
          <w:color w:val="000000"/>
          <w:sz w:val="20"/>
          <w:szCs w:val="20"/>
          <w:lang w:val="bs-Latn-BA"/>
        </w:rPr>
        <w:t>;</w:t>
      </w:r>
    </w:p>
    <w:p w14:paraId="62EE214C" w14:textId="231A0F55" w:rsidR="00921B32" w:rsidRPr="0098721D" w:rsidRDefault="00926421" w:rsidP="0098721D">
      <w:pPr>
        <w:pStyle w:val="ListParagraph"/>
        <w:widowControl w:val="0"/>
        <w:numPr>
          <w:ilvl w:val="0"/>
          <w:numId w:val="14"/>
        </w:numPr>
        <w:spacing w:line="240" w:lineRule="auto"/>
        <w:ind w:right="-20"/>
        <w:rPr>
          <w:rFonts w:ascii="Times New Roman" w:eastAsia="Times New Roman" w:hAnsi="Times New Roman" w:cs="Times New Roman"/>
          <w:color w:val="000000"/>
          <w:sz w:val="20"/>
          <w:szCs w:val="20"/>
          <w:lang w:val="bs-Latn-BA"/>
        </w:rPr>
      </w:pPr>
      <w:r w:rsidRPr="0098721D">
        <w:rPr>
          <w:rFonts w:ascii="Times New Roman" w:eastAsia="Times New Roman" w:hAnsi="Times New Roman" w:cs="Times New Roman"/>
          <w:color w:val="000000"/>
          <w:sz w:val="20"/>
          <w:szCs w:val="20"/>
          <w:lang w:val="bs-Latn-BA"/>
        </w:rPr>
        <w:t xml:space="preserve">Redovno izvještavanje </w:t>
      </w:r>
      <w:r w:rsidR="00045928">
        <w:rPr>
          <w:rFonts w:ascii="Times New Roman" w:eastAsia="Times New Roman" w:hAnsi="Times New Roman" w:cs="Times New Roman"/>
          <w:color w:val="000000"/>
          <w:sz w:val="20"/>
          <w:szCs w:val="20"/>
          <w:lang w:val="bs-Latn-BA"/>
        </w:rPr>
        <w:t>WCGC</w:t>
      </w:r>
      <w:r w:rsidRPr="0098721D">
        <w:rPr>
          <w:rFonts w:ascii="Times New Roman" w:eastAsia="Times New Roman" w:hAnsi="Times New Roman" w:cs="Times New Roman"/>
          <w:color w:val="000000"/>
          <w:sz w:val="20"/>
          <w:szCs w:val="20"/>
          <w:lang w:val="bs-Latn-BA"/>
        </w:rPr>
        <w:t>.</w:t>
      </w:r>
    </w:p>
    <w:p w14:paraId="648038F3" w14:textId="77777777" w:rsidR="00921B32" w:rsidRPr="00B51A13" w:rsidRDefault="00921B32">
      <w:pPr>
        <w:spacing w:line="240" w:lineRule="exact"/>
        <w:rPr>
          <w:rFonts w:ascii="Times New Roman" w:eastAsia="Times New Roman" w:hAnsi="Times New Roman" w:cs="Times New Roman"/>
          <w:sz w:val="20"/>
          <w:szCs w:val="20"/>
          <w:lang w:val="bs-Latn-BA"/>
        </w:rPr>
      </w:pPr>
    </w:p>
    <w:p w14:paraId="2615A20A" w14:textId="6C4887B6" w:rsidR="00921B32" w:rsidRPr="00B51A13" w:rsidRDefault="00045928">
      <w:pPr>
        <w:widowControl w:val="0"/>
        <w:spacing w:line="240" w:lineRule="auto"/>
        <w:ind w:right="-20"/>
        <w:rPr>
          <w:rFonts w:ascii="Times New Roman" w:eastAsia="Times New Roman" w:hAnsi="Times New Roman" w:cs="Times New Roman"/>
          <w:color w:val="000000"/>
          <w:sz w:val="20"/>
          <w:szCs w:val="20"/>
          <w:lang w:val="bs-Latn-BA"/>
        </w:rPr>
      </w:pPr>
      <w:r>
        <w:rPr>
          <w:rFonts w:ascii="Times New Roman" w:eastAsia="Times New Roman" w:hAnsi="Times New Roman" w:cs="Times New Roman"/>
          <w:color w:val="000000"/>
          <w:sz w:val="20"/>
          <w:szCs w:val="20"/>
          <w:lang w:val="bs-Latn-BA"/>
        </w:rPr>
        <w:t>WCGC</w:t>
      </w:r>
      <w:r w:rsidR="00926421" w:rsidRPr="00B51A13">
        <w:rPr>
          <w:rFonts w:ascii="Times New Roman" w:eastAsia="Times New Roman" w:hAnsi="Times New Roman" w:cs="Times New Roman"/>
          <w:color w:val="000000"/>
          <w:sz w:val="20"/>
          <w:szCs w:val="20"/>
          <w:lang w:val="bs-Latn-BA"/>
        </w:rPr>
        <w:t xml:space="preserve"> će biti odgovoran za:</w:t>
      </w:r>
    </w:p>
    <w:p w14:paraId="26F6125B" w14:textId="77777777" w:rsidR="00921B32" w:rsidRPr="00B51A13" w:rsidRDefault="00921B32">
      <w:pPr>
        <w:spacing w:after="16" w:line="220" w:lineRule="exact"/>
        <w:rPr>
          <w:rFonts w:ascii="Times New Roman" w:eastAsia="Times New Roman" w:hAnsi="Times New Roman" w:cs="Times New Roman"/>
          <w:sz w:val="20"/>
          <w:szCs w:val="20"/>
          <w:lang w:val="bs-Latn-BA"/>
        </w:rPr>
      </w:pPr>
    </w:p>
    <w:p w14:paraId="492AF3CA" w14:textId="7CE15108" w:rsidR="00921B32" w:rsidRPr="0098721D" w:rsidRDefault="00926421" w:rsidP="0098721D">
      <w:pPr>
        <w:pStyle w:val="ListParagraph"/>
        <w:widowControl w:val="0"/>
        <w:numPr>
          <w:ilvl w:val="0"/>
          <w:numId w:val="15"/>
        </w:numPr>
        <w:spacing w:line="240" w:lineRule="auto"/>
        <w:ind w:right="-20"/>
        <w:rPr>
          <w:rFonts w:ascii="Times New Roman" w:eastAsia="Times New Roman" w:hAnsi="Times New Roman" w:cs="Times New Roman"/>
          <w:color w:val="000000"/>
          <w:sz w:val="20"/>
          <w:szCs w:val="20"/>
          <w:lang w:val="bs-Latn-BA"/>
        </w:rPr>
      </w:pPr>
      <w:r w:rsidRPr="0098721D">
        <w:rPr>
          <w:rFonts w:ascii="Times New Roman" w:eastAsia="Times New Roman" w:hAnsi="Times New Roman" w:cs="Times New Roman"/>
          <w:color w:val="000000"/>
          <w:sz w:val="20"/>
          <w:szCs w:val="20"/>
          <w:lang w:val="bs-Latn-BA"/>
        </w:rPr>
        <w:t>Održavanje centralnog dnevnika žalbi;</w:t>
      </w:r>
    </w:p>
    <w:p w14:paraId="0FD77835" w14:textId="7EC8A481" w:rsidR="00921B32" w:rsidRPr="0098721D" w:rsidRDefault="00926421" w:rsidP="0098721D">
      <w:pPr>
        <w:pStyle w:val="ListParagraph"/>
        <w:widowControl w:val="0"/>
        <w:numPr>
          <w:ilvl w:val="0"/>
          <w:numId w:val="15"/>
        </w:numPr>
        <w:spacing w:before="38" w:line="240" w:lineRule="auto"/>
        <w:ind w:right="-20"/>
        <w:rPr>
          <w:rFonts w:ascii="Times New Roman" w:eastAsia="Times New Roman" w:hAnsi="Times New Roman" w:cs="Times New Roman"/>
          <w:color w:val="000000"/>
          <w:sz w:val="20"/>
          <w:szCs w:val="20"/>
          <w:lang w:val="bs-Latn-BA"/>
        </w:rPr>
      </w:pPr>
      <w:r w:rsidRPr="0098721D">
        <w:rPr>
          <w:rFonts w:ascii="Times New Roman" w:eastAsia="Times New Roman" w:hAnsi="Times New Roman" w:cs="Times New Roman"/>
          <w:color w:val="000000"/>
          <w:sz w:val="20"/>
          <w:szCs w:val="20"/>
          <w:lang w:val="bs-Latn-BA"/>
        </w:rPr>
        <w:t>Upravljanje žalbama koje nisu riješene na zadovoljavajući način na nivou</w:t>
      </w:r>
      <w:r w:rsidR="00045928">
        <w:rPr>
          <w:rFonts w:ascii="Times New Roman" w:eastAsia="Times New Roman" w:hAnsi="Times New Roman" w:cs="Times New Roman"/>
          <w:color w:val="000000"/>
          <w:sz w:val="20"/>
          <w:szCs w:val="20"/>
          <w:lang w:val="bs-Latn-BA"/>
        </w:rPr>
        <w:t xml:space="preserve"> GC</w:t>
      </w:r>
      <w:r w:rsidRPr="0098721D">
        <w:rPr>
          <w:rFonts w:ascii="Times New Roman" w:eastAsia="Times New Roman" w:hAnsi="Times New Roman" w:cs="Times New Roman"/>
          <w:color w:val="000000"/>
          <w:sz w:val="20"/>
          <w:szCs w:val="20"/>
          <w:lang w:val="bs-Latn-BA"/>
        </w:rPr>
        <w:t>;</w:t>
      </w:r>
    </w:p>
    <w:p w14:paraId="582B4B57" w14:textId="24828120" w:rsidR="00921B32" w:rsidRPr="0098721D" w:rsidRDefault="00926421" w:rsidP="0098721D">
      <w:pPr>
        <w:pStyle w:val="ListParagraph"/>
        <w:widowControl w:val="0"/>
        <w:numPr>
          <w:ilvl w:val="0"/>
          <w:numId w:val="15"/>
        </w:numPr>
        <w:spacing w:before="40" w:line="275" w:lineRule="auto"/>
        <w:ind w:right="508"/>
        <w:rPr>
          <w:rFonts w:ascii="Times New Roman" w:eastAsia="Times New Roman" w:hAnsi="Times New Roman" w:cs="Times New Roman"/>
          <w:color w:val="000000"/>
          <w:sz w:val="20"/>
          <w:szCs w:val="20"/>
          <w:lang w:val="bs-Latn-BA"/>
        </w:rPr>
      </w:pPr>
      <w:r w:rsidRPr="0098721D">
        <w:rPr>
          <w:rFonts w:ascii="Times New Roman" w:eastAsia="Times New Roman" w:hAnsi="Times New Roman" w:cs="Times New Roman"/>
          <w:color w:val="000000"/>
          <w:sz w:val="20"/>
          <w:szCs w:val="20"/>
          <w:lang w:val="bs-Latn-BA"/>
        </w:rPr>
        <w:t xml:space="preserve">Objavljivanje tromjesečnih izvještaja o </w:t>
      </w:r>
      <w:r w:rsidR="00C24824">
        <w:rPr>
          <w:rFonts w:ascii="Times New Roman" w:eastAsia="Times New Roman" w:hAnsi="Times New Roman" w:cs="Times New Roman"/>
          <w:color w:val="000000"/>
          <w:sz w:val="20"/>
          <w:szCs w:val="20"/>
          <w:lang w:val="bs-Latn-BA"/>
        </w:rPr>
        <w:t>GM</w:t>
      </w:r>
      <w:r w:rsidRPr="0098721D">
        <w:rPr>
          <w:rFonts w:ascii="Times New Roman" w:eastAsia="Times New Roman" w:hAnsi="Times New Roman" w:cs="Times New Roman"/>
          <w:color w:val="000000"/>
          <w:sz w:val="20"/>
          <w:szCs w:val="20"/>
          <w:lang w:val="bs-Latn-BA"/>
        </w:rPr>
        <w:t xml:space="preserve"> za radnike na nivou projekta, na temelju primljenih izvještaja od </w:t>
      </w:r>
      <w:r w:rsidR="00045928">
        <w:rPr>
          <w:rFonts w:ascii="Times New Roman" w:eastAsia="Times New Roman" w:hAnsi="Times New Roman" w:cs="Times New Roman"/>
          <w:color w:val="000000"/>
          <w:sz w:val="20"/>
          <w:szCs w:val="20"/>
          <w:lang w:val="bs-Latn-BA"/>
        </w:rPr>
        <w:t>WGC</w:t>
      </w:r>
      <w:r w:rsidRPr="0098721D">
        <w:rPr>
          <w:rFonts w:ascii="Times New Roman" w:eastAsia="Times New Roman" w:hAnsi="Times New Roman" w:cs="Times New Roman"/>
          <w:color w:val="000000"/>
          <w:sz w:val="20"/>
          <w:szCs w:val="20"/>
          <w:lang w:val="bs-Latn-BA"/>
        </w:rPr>
        <w:t>.</w:t>
      </w:r>
    </w:p>
    <w:p w14:paraId="0FF62A64" w14:textId="77777777" w:rsidR="00921B32" w:rsidRPr="00B51A13" w:rsidRDefault="00921B32">
      <w:pPr>
        <w:spacing w:after="19" w:line="180" w:lineRule="exact"/>
        <w:rPr>
          <w:rFonts w:ascii="Times New Roman" w:eastAsia="Times New Roman" w:hAnsi="Times New Roman" w:cs="Times New Roman"/>
          <w:sz w:val="20"/>
          <w:szCs w:val="20"/>
          <w:lang w:val="bs-Latn-BA"/>
        </w:rPr>
      </w:pPr>
    </w:p>
    <w:p w14:paraId="71C4F360" w14:textId="32A46590" w:rsidR="00921B32" w:rsidRPr="00B51A13" w:rsidRDefault="00045928">
      <w:pPr>
        <w:widowControl w:val="0"/>
        <w:spacing w:line="277" w:lineRule="auto"/>
        <w:ind w:right="509"/>
        <w:rPr>
          <w:rFonts w:ascii="Times New Roman" w:eastAsia="Times New Roman" w:hAnsi="Times New Roman" w:cs="Times New Roman"/>
          <w:color w:val="000000"/>
          <w:sz w:val="20"/>
          <w:szCs w:val="20"/>
          <w:lang w:val="bs-Latn-BA"/>
        </w:rPr>
      </w:pPr>
      <w:r w:rsidRPr="00B51A13">
        <w:rPr>
          <w:rFonts w:ascii="Times New Roman" w:eastAsia="Times New Roman" w:hAnsi="Times New Roman" w:cs="Times New Roman"/>
          <w:color w:val="000000"/>
          <w:sz w:val="20"/>
          <w:szCs w:val="20"/>
          <w:lang w:val="bs-Latn-BA"/>
        </w:rPr>
        <w:t xml:space="preserve">Svjetskoj banci </w:t>
      </w:r>
      <w:r>
        <w:rPr>
          <w:rFonts w:ascii="Times New Roman" w:eastAsia="Times New Roman" w:hAnsi="Times New Roman" w:cs="Times New Roman"/>
          <w:color w:val="000000"/>
          <w:sz w:val="20"/>
          <w:szCs w:val="20"/>
          <w:lang w:val="bs-Latn-BA"/>
        </w:rPr>
        <w:t xml:space="preserve">se </w:t>
      </w:r>
      <w:r w:rsidRPr="00B51A13">
        <w:rPr>
          <w:rFonts w:ascii="Times New Roman" w:eastAsia="Times New Roman" w:hAnsi="Times New Roman" w:cs="Times New Roman"/>
          <w:color w:val="000000"/>
          <w:sz w:val="20"/>
          <w:szCs w:val="20"/>
          <w:lang w:val="bs-Latn-BA"/>
        </w:rPr>
        <w:t xml:space="preserve">putem </w:t>
      </w:r>
      <w:r w:rsidR="00E361BD">
        <w:rPr>
          <w:rFonts w:ascii="Times New Roman" w:eastAsia="Times New Roman" w:hAnsi="Times New Roman" w:cs="Times New Roman"/>
          <w:color w:val="000000"/>
          <w:sz w:val="20"/>
          <w:szCs w:val="20"/>
          <w:lang w:val="bs-Latn-BA"/>
        </w:rPr>
        <w:t>PMU</w:t>
      </w:r>
      <w:r>
        <w:rPr>
          <w:rFonts w:ascii="Times New Roman" w:eastAsia="Times New Roman" w:hAnsi="Times New Roman" w:cs="Times New Roman"/>
          <w:color w:val="000000"/>
          <w:sz w:val="20"/>
          <w:szCs w:val="20"/>
          <w:lang w:val="bs-Latn-BA"/>
        </w:rPr>
        <w:t xml:space="preserve"> dostavljaju p</w:t>
      </w:r>
      <w:r w:rsidR="00926421" w:rsidRPr="00B51A13">
        <w:rPr>
          <w:rFonts w:ascii="Times New Roman" w:eastAsia="Times New Roman" w:hAnsi="Times New Roman" w:cs="Times New Roman"/>
          <w:color w:val="000000"/>
          <w:sz w:val="20"/>
          <w:szCs w:val="20"/>
          <w:lang w:val="bs-Latn-BA"/>
        </w:rPr>
        <w:t xml:space="preserve">olugodišnji izvještaji o praćenju napretka, koji će uključiti segment vezan za radnički </w:t>
      </w:r>
      <w:r w:rsidR="00C24824">
        <w:rPr>
          <w:rFonts w:ascii="Times New Roman" w:eastAsia="Times New Roman" w:hAnsi="Times New Roman" w:cs="Times New Roman"/>
          <w:color w:val="000000"/>
          <w:sz w:val="20"/>
          <w:szCs w:val="20"/>
          <w:lang w:val="bs-Latn-BA"/>
        </w:rPr>
        <w:t xml:space="preserve">GM </w:t>
      </w:r>
      <w:r w:rsidR="00926421" w:rsidRPr="00B51A13">
        <w:rPr>
          <w:rFonts w:ascii="Times New Roman" w:eastAsia="Times New Roman" w:hAnsi="Times New Roman" w:cs="Times New Roman"/>
          <w:color w:val="000000"/>
          <w:sz w:val="20"/>
          <w:szCs w:val="20"/>
          <w:lang w:val="bs-Latn-BA"/>
        </w:rPr>
        <w:t xml:space="preserve"> i dati ažurirane informacije o sljedećem:</w:t>
      </w:r>
    </w:p>
    <w:p w14:paraId="2BB99ACB" w14:textId="77777777" w:rsidR="00921B32" w:rsidRPr="00B51A13" w:rsidRDefault="00921B32">
      <w:pPr>
        <w:spacing w:after="17" w:line="180" w:lineRule="exact"/>
        <w:rPr>
          <w:rFonts w:ascii="Times New Roman" w:eastAsia="Times New Roman" w:hAnsi="Times New Roman" w:cs="Times New Roman"/>
          <w:sz w:val="20"/>
          <w:szCs w:val="20"/>
          <w:lang w:val="bs-Latn-BA"/>
        </w:rPr>
      </w:pPr>
    </w:p>
    <w:p w14:paraId="0A742D66" w14:textId="49C38D41" w:rsidR="00921B32" w:rsidRPr="0098721D" w:rsidRDefault="00926421" w:rsidP="0098721D">
      <w:pPr>
        <w:pStyle w:val="ListParagraph"/>
        <w:widowControl w:val="0"/>
        <w:numPr>
          <w:ilvl w:val="0"/>
          <w:numId w:val="16"/>
        </w:numPr>
        <w:spacing w:line="275" w:lineRule="auto"/>
        <w:ind w:right="511"/>
        <w:rPr>
          <w:rFonts w:ascii="Times New Roman" w:eastAsia="Times New Roman" w:hAnsi="Times New Roman" w:cs="Times New Roman"/>
          <w:color w:val="000000"/>
          <w:sz w:val="20"/>
          <w:szCs w:val="20"/>
          <w:lang w:val="bs-Latn-BA"/>
        </w:rPr>
      </w:pPr>
      <w:r w:rsidRPr="0098721D">
        <w:rPr>
          <w:rFonts w:ascii="Times New Roman" w:eastAsia="Times New Roman" w:hAnsi="Times New Roman" w:cs="Times New Roman"/>
          <w:color w:val="000000"/>
          <w:sz w:val="20"/>
          <w:szCs w:val="20"/>
          <w:lang w:val="bs-Latn-BA"/>
        </w:rPr>
        <w:t xml:space="preserve">Status implementacije radničkog </w:t>
      </w:r>
      <w:r w:rsidR="00C24824">
        <w:rPr>
          <w:rFonts w:ascii="Times New Roman" w:eastAsia="Times New Roman" w:hAnsi="Times New Roman" w:cs="Times New Roman"/>
          <w:color w:val="000000"/>
          <w:sz w:val="20"/>
          <w:szCs w:val="20"/>
          <w:lang w:val="bs-Latn-BA"/>
        </w:rPr>
        <w:t xml:space="preserve">GM </w:t>
      </w:r>
      <w:r w:rsidRPr="0098721D">
        <w:rPr>
          <w:rFonts w:ascii="Times New Roman" w:eastAsia="Times New Roman" w:hAnsi="Times New Roman" w:cs="Times New Roman"/>
          <w:color w:val="000000"/>
          <w:sz w:val="20"/>
          <w:szCs w:val="20"/>
          <w:lang w:val="bs-Latn-BA"/>
        </w:rPr>
        <w:t>(procedure, obuka, kampanje za podizanje svijesti javnosti, budžetiranje, itd.);</w:t>
      </w:r>
    </w:p>
    <w:p w14:paraId="25FE58C1" w14:textId="3B78052B" w:rsidR="00921B32" w:rsidRPr="0098721D" w:rsidRDefault="00926421" w:rsidP="0098721D">
      <w:pPr>
        <w:pStyle w:val="ListParagraph"/>
        <w:widowControl w:val="0"/>
        <w:numPr>
          <w:ilvl w:val="0"/>
          <w:numId w:val="16"/>
        </w:numPr>
        <w:spacing w:before="2" w:line="275" w:lineRule="auto"/>
        <w:ind w:right="515"/>
        <w:rPr>
          <w:rFonts w:ascii="Times New Roman" w:eastAsia="Times New Roman" w:hAnsi="Times New Roman" w:cs="Times New Roman"/>
          <w:color w:val="000000"/>
          <w:sz w:val="20"/>
          <w:szCs w:val="20"/>
          <w:lang w:val="bs-Latn-BA"/>
        </w:rPr>
      </w:pPr>
      <w:r w:rsidRPr="0098721D">
        <w:rPr>
          <w:rFonts w:ascii="Times New Roman" w:eastAsia="Times New Roman" w:hAnsi="Times New Roman" w:cs="Times New Roman"/>
          <w:color w:val="000000"/>
          <w:sz w:val="20"/>
          <w:szCs w:val="20"/>
          <w:lang w:val="bs-Latn-BA"/>
        </w:rPr>
        <w:lastRenderedPageBreak/>
        <w:t>Kvalitativni podaci o broju primljenih žalbi (prijave, prijedlozi, prigovori, zahtjevi, pozitivne povratne informacije) i broju riješenih žalbi;</w:t>
      </w:r>
    </w:p>
    <w:p w14:paraId="299FAE85" w14:textId="0FFADC2E" w:rsidR="00921B32" w:rsidRPr="0098721D" w:rsidRDefault="00926421" w:rsidP="0098721D">
      <w:pPr>
        <w:pStyle w:val="ListParagraph"/>
        <w:widowControl w:val="0"/>
        <w:numPr>
          <w:ilvl w:val="0"/>
          <w:numId w:val="16"/>
        </w:numPr>
        <w:spacing w:line="275" w:lineRule="auto"/>
        <w:ind w:right="513"/>
        <w:rPr>
          <w:rFonts w:ascii="Times New Roman" w:eastAsia="Times New Roman" w:hAnsi="Times New Roman" w:cs="Times New Roman"/>
          <w:color w:val="000000"/>
          <w:sz w:val="20"/>
          <w:szCs w:val="20"/>
          <w:lang w:val="bs-Latn-BA"/>
        </w:rPr>
      </w:pPr>
      <w:r w:rsidRPr="0098721D">
        <w:rPr>
          <w:rFonts w:ascii="Times New Roman" w:eastAsia="Times New Roman" w:hAnsi="Times New Roman" w:cs="Times New Roman"/>
          <w:color w:val="000000"/>
          <w:sz w:val="20"/>
          <w:szCs w:val="20"/>
          <w:lang w:val="bs-Latn-BA"/>
        </w:rPr>
        <w:t xml:space="preserve">Kvantitativni podaci o vrsti žalbi i odgovora, </w:t>
      </w:r>
      <w:r w:rsidR="00045928">
        <w:rPr>
          <w:rFonts w:ascii="Times New Roman" w:eastAsia="Times New Roman" w:hAnsi="Times New Roman" w:cs="Times New Roman"/>
          <w:color w:val="000000"/>
          <w:sz w:val="20"/>
          <w:szCs w:val="20"/>
          <w:lang w:val="bs-Latn-BA"/>
        </w:rPr>
        <w:t>iznesenim</w:t>
      </w:r>
      <w:r w:rsidRPr="0098721D">
        <w:rPr>
          <w:rFonts w:ascii="Times New Roman" w:eastAsia="Times New Roman" w:hAnsi="Times New Roman" w:cs="Times New Roman"/>
          <w:color w:val="000000"/>
          <w:sz w:val="20"/>
          <w:szCs w:val="20"/>
          <w:lang w:val="bs-Latn-BA"/>
        </w:rPr>
        <w:t xml:space="preserve"> pitanjima i žalbama koj</w:t>
      </w:r>
      <w:r w:rsidR="00045928">
        <w:rPr>
          <w:rFonts w:ascii="Times New Roman" w:eastAsia="Times New Roman" w:hAnsi="Times New Roman" w:cs="Times New Roman"/>
          <w:color w:val="000000"/>
          <w:sz w:val="20"/>
          <w:szCs w:val="20"/>
          <w:lang w:val="bs-Latn-BA"/>
        </w:rPr>
        <w:t>i</w:t>
      </w:r>
      <w:r w:rsidRPr="0098721D">
        <w:rPr>
          <w:rFonts w:ascii="Times New Roman" w:eastAsia="Times New Roman" w:hAnsi="Times New Roman" w:cs="Times New Roman"/>
          <w:color w:val="000000"/>
          <w:sz w:val="20"/>
          <w:szCs w:val="20"/>
          <w:lang w:val="bs-Latn-BA"/>
        </w:rPr>
        <w:t xml:space="preserve"> ostaju neriješen</w:t>
      </w:r>
      <w:r w:rsidR="00045928">
        <w:rPr>
          <w:rFonts w:ascii="Times New Roman" w:eastAsia="Times New Roman" w:hAnsi="Times New Roman" w:cs="Times New Roman"/>
          <w:color w:val="000000"/>
          <w:sz w:val="20"/>
          <w:szCs w:val="20"/>
          <w:lang w:val="bs-Latn-BA"/>
        </w:rPr>
        <w:t>i</w:t>
      </w:r>
      <w:r w:rsidRPr="0098721D">
        <w:rPr>
          <w:rFonts w:ascii="Times New Roman" w:eastAsia="Times New Roman" w:hAnsi="Times New Roman" w:cs="Times New Roman"/>
          <w:color w:val="000000"/>
          <w:sz w:val="20"/>
          <w:szCs w:val="20"/>
          <w:lang w:val="bs-Latn-BA"/>
        </w:rPr>
        <w:t>;</w:t>
      </w:r>
    </w:p>
    <w:p w14:paraId="2857BF6D" w14:textId="77777777" w:rsidR="0098721D" w:rsidRDefault="00926421" w:rsidP="0098721D">
      <w:pPr>
        <w:pStyle w:val="ListParagraph"/>
        <w:widowControl w:val="0"/>
        <w:numPr>
          <w:ilvl w:val="0"/>
          <w:numId w:val="16"/>
        </w:numPr>
        <w:spacing w:before="3" w:line="275" w:lineRule="auto"/>
        <w:ind w:right="4170"/>
        <w:rPr>
          <w:rFonts w:ascii="Times New Roman" w:eastAsia="Times New Roman" w:hAnsi="Times New Roman" w:cs="Times New Roman"/>
          <w:color w:val="000000"/>
          <w:sz w:val="20"/>
          <w:szCs w:val="20"/>
          <w:lang w:val="bs-Latn-BA"/>
        </w:rPr>
      </w:pPr>
      <w:r w:rsidRPr="0098721D">
        <w:rPr>
          <w:rFonts w:ascii="Times New Roman" w:eastAsia="Times New Roman" w:hAnsi="Times New Roman" w:cs="Times New Roman"/>
          <w:color w:val="000000"/>
          <w:sz w:val="20"/>
          <w:szCs w:val="20"/>
          <w:lang w:val="bs-Latn-BA"/>
        </w:rPr>
        <w:t>Nivo zadovoljstva poduzetim mjerama (odgovorom);</w:t>
      </w:r>
    </w:p>
    <w:p w14:paraId="6DF6E5F3" w14:textId="3CDC43EA" w:rsidR="00921B32" w:rsidRPr="0098721D" w:rsidRDefault="00926421" w:rsidP="0098721D">
      <w:pPr>
        <w:pStyle w:val="ListParagraph"/>
        <w:widowControl w:val="0"/>
        <w:numPr>
          <w:ilvl w:val="0"/>
          <w:numId w:val="16"/>
        </w:numPr>
        <w:spacing w:before="3" w:line="275" w:lineRule="auto"/>
        <w:ind w:right="4170"/>
        <w:rPr>
          <w:rFonts w:ascii="Times New Roman" w:eastAsia="Times New Roman" w:hAnsi="Times New Roman" w:cs="Times New Roman"/>
          <w:color w:val="000000"/>
          <w:sz w:val="20"/>
          <w:szCs w:val="20"/>
          <w:lang w:val="bs-Latn-BA"/>
        </w:rPr>
      </w:pPr>
      <w:r w:rsidRPr="0098721D">
        <w:rPr>
          <w:rFonts w:ascii="Times New Roman" w:eastAsia="Times New Roman" w:hAnsi="Times New Roman" w:cs="Times New Roman"/>
          <w:color w:val="000000"/>
          <w:sz w:val="20"/>
          <w:szCs w:val="20"/>
          <w:lang w:val="bs-Latn-BA"/>
        </w:rPr>
        <w:t>Sve poduzete korektivne mjere.</w:t>
      </w:r>
    </w:p>
    <w:p w14:paraId="33E09FFA" w14:textId="77777777" w:rsidR="00921B32" w:rsidRPr="00B51A13" w:rsidRDefault="00921B32">
      <w:pPr>
        <w:spacing w:line="240" w:lineRule="exact"/>
        <w:rPr>
          <w:rFonts w:ascii="Times New Roman" w:eastAsia="Times New Roman" w:hAnsi="Times New Roman" w:cs="Times New Roman"/>
          <w:lang w:val="bs-Latn-BA"/>
        </w:rPr>
      </w:pPr>
    </w:p>
    <w:p w14:paraId="244120C3" w14:textId="63D24865" w:rsidR="00921B32" w:rsidRPr="00B51A13" w:rsidRDefault="00926421" w:rsidP="00F703FA">
      <w:pPr>
        <w:pStyle w:val="ListParagraph"/>
        <w:widowControl w:val="0"/>
        <w:numPr>
          <w:ilvl w:val="0"/>
          <w:numId w:val="6"/>
        </w:numPr>
        <w:spacing w:line="240" w:lineRule="auto"/>
        <w:ind w:right="-20"/>
        <w:rPr>
          <w:rFonts w:ascii="Times New Roman" w:eastAsia="Times New Roman" w:hAnsi="Times New Roman" w:cs="Times New Roman"/>
          <w:b/>
          <w:bCs/>
          <w:color w:val="000000"/>
          <w:lang w:val="bs-Latn-BA"/>
        </w:rPr>
      </w:pPr>
      <w:r w:rsidRPr="00B51A13">
        <w:rPr>
          <w:rFonts w:ascii="Times New Roman" w:eastAsia="Times New Roman" w:hAnsi="Times New Roman" w:cs="Times New Roman"/>
          <w:b/>
          <w:bCs/>
          <w:color w:val="000000"/>
          <w:lang w:val="bs-Latn-BA"/>
        </w:rPr>
        <w:t xml:space="preserve">UPRAVLJANJE </w:t>
      </w:r>
      <w:r w:rsidR="00045928">
        <w:rPr>
          <w:rFonts w:ascii="Times New Roman" w:eastAsia="Times New Roman" w:hAnsi="Times New Roman" w:cs="Times New Roman"/>
          <w:b/>
          <w:bCs/>
          <w:color w:val="000000"/>
          <w:lang w:val="bs-Latn-BA"/>
        </w:rPr>
        <w:t>IZVOĐAČIMA</w:t>
      </w:r>
    </w:p>
    <w:p w14:paraId="7192930E" w14:textId="77777777" w:rsidR="00921B32" w:rsidRPr="00834BC2" w:rsidRDefault="00921B32">
      <w:pPr>
        <w:spacing w:after="3" w:line="160" w:lineRule="exact"/>
        <w:rPr>
          <w:rFonts w:ascii="Times New Roman" w:eastAsia="Times New Roman" w:hAnsi="Times New Roman" w:cs="Times New Roman"/>
          <w:sz w:val="16"/>
          <w:szCs w:val="16"/>
          <w:lang w:val="bs-Latn-BA"/>
        </w:rPr>
      </w:pPr>
    </w:p>
    <w:p w14:paraId="1F208576" w14:textId="3D9CB2F0" w:rsidR="00921B32" w:rsidRPr="00B51A13" w:rsidRDefault="0098721D">
      <w:pPr>
        <w:widowControl w:val="0"/>
        <w:spacing w:line="275" w:lineRule="auto"/>
        <w:ind w:right="543"/>
        <w:jc w:val="both"/>
        <w:rPr>
          <w:rFonts w:ascii="Times New Roman" w:eastAsia="Times New Roman" w:hAnsi="Times New Roman" w:cs="Times New Roman"/>
          <w:color w:val="000000"/>
          <w:sz w:val="20"/>
          <w:szCs w:val="20"/>
          <w:lang w:val="bs-Latn-BA"/>
        </w:rPr>
      </w:pPr>
      <w:r>
        <w:rPr>
          <w:rFonts w:ascii="Times New Roman" w:eastAsia="Times New Roman" w:hAnsi="Times New Roman" w:cs="Times New Roman"/>
          <w:color w:val="000000"/>
          <w:sz w:val="20"/>
          <w:szCs w:val="20"/>
          <w:lang w:val="bs-Latn-BA"/>
        </w:rPr>
        <w:t>PIT-ovi</w:t>
      </w:r>
      <w:r w:rsidR="00926421" w:rsidRPr="00B51A13">
        <w:rPr>
          <w:rFonts w:ascii="Times New Roman" w:eastAsia="Times New Roman" w:hAnsi="Times New Roman" w:cs="Times New Roman"/>
          <w:color w:val="000000"/>
          <w:sz w:val="20"/>
          <w:szCs w:val="20"/>
          <w:lang w:val="bs-Latn-BA"/>
        </w:rPr>
        <w:t xml:space="preserve"> će koristiti Bančine Standardne dokumente za nabavke iz 2017.</w:t>
      </w:r>
      <w:r>
        <w:rPr>
          <w:rFonts w:ascii="Times New Roman" w:eastAsia="Times New Roman" w:hAnsi="Times New Roman" w:cs="Times New Roman"/>
          <w:color w:val="000000"/>
          <w:sz w:val="20"/>
          <w:szCs w:val="20"/>
          <w:lang w:val="bs-Latn-BA"/>
        </w:rPr>
        <w:t xml:space="preserve">g. </w:t>
      </w:r>
      <w:r w:rsidR="00926421" w:rsidRPr="00B51A13">
        <w:rPr>
          <w:rFonts w:ascii="Times New Roman" w:eastAsia="Times New Roman" w:hAnsi="Times New Roman" w:cs="Times New Roman"/>
          <w:color w:val="000000"/>
          <w:sz w:val="20"/>
          <w:szCs w:val="20"/>
          <w:lang w:val="bs-Latn-BA"/>
        </w:rPr>
        <w:t>za tendere i ugovore, a oni uključuju zahtjeve vezane za radnu snagu i zdravlje i zaštitu na radu i upućivat će na, ili će eventualno uključivati ovaj LMP kao Dodatak Tendera.</w:t>
      </w:r>
    </w:p>
    <w:p w14:paraId="2740736F" w14:textId="2202324B" w:rsidR="00921B32" w:rsidRPr="00B51A13" w:rsidRDefault="0098721D">
      <w:pPr>
        <w:widowControl w:val="0"/>
        <w:spacing w:line="275" w:lineRule="auto"/>
        <w:ind w:right="514"/>
        <w:rPr>
          <w:rFonts w:ascii="Times New Roman" w:eastAsia="Times New Roman" w:hAnsi="Times New Roman" w:cs="Times New Roman"/>
          <w:color w:val="000000"/>
          <w:sz w:val="20"/>
          <w:szCs w:val="20"/>
          <w:lang w:val="bs-Latn-BA"/>
        </w:rPr>
      </w:pPr>
      <w:r>
        <w:rPr>
          <w:rFonts w:ascii="Times New Roman" w:eastAsia="Times New Roman" w:hAnsi="Times New Roman" w:cs="Times New Roman"/>
          <w:color w:val="000000"/>
          <w:sz w:val="20"/>
          <w:szCs w:val="20"/>
          <w:lang w:val="bs-Latn-BA"/>
        </w:rPr>
        <w:t>PIT-ovi</w:t>
      </w:r>
      <w:r w:rsidR="00926421" w:rsidRPr="00B51A13">
        <w:rPr>
          <w:rFonts w:ascii="Times New Roman" w:eastAsia="Times New Roman" w:hAnsi="Times New Roman" w:cs="Times New Roman"/>
          <w:color w:val="000000"/>
          <w:sz w:val="20"/>
          <w:szCs w:val="20"/>
          <w:lang w:val="bs-Latn-BA"/>
        </w:rPr>
        <w:t xml:space="preserve"> osiguravaju da su izvođači legitimni i pouzdani subjekti, kao i da su sve pisane uspostavljene procedure za radnu snagu koje izvođači imaju u skladu s ovom Procedurom.</w:t>
      </w:r>
    </w:p>
    <w:p w14:paraId="0514DD94" w14:textId="528BFCE6" w:rsidR="00921B32" w:rsidRPr="00B51A13" w:rsidRDefault="00926421">
      <w:pPr>
        <w:widowControl w:val="0"/>
        <w:spacing w:line="240" w:lineRule="auto"/>
        <w:ind w:right="-20"/>
        <w:rPr>
          <w:rFonts w:ascii="Times New Roman" w:eastAsia="Times New Roman" w:hAnsi="Times New Roman" w:cs="Times New Roman"/>
          <w:color w:val="000000"/>
          <w:sz w:val="20"/>
          <w:szCs w:val="20"/>
          <w:lang w:val="bs-Latn-BA"/>
        </w:rPr>
      </w:pPr>
      <w:r w:rsidRPr="00B51A13">
        <w:rPr>
          <w:rFonts w:ascii="Times New Roman" w:eastAsia="Times New Roman" w:hAnsi="Times New Roman" w:cs="Times New Roman"/>
          <w:color w:val="000000"/>
          <w:sz w:val="20"/>
          <w:szCs w:val="20"/>
          <w:lang w:val="bs-Latn-BA"/>
        </w:rPr>
        <w:t xml:space="preserve">U okviru </w:t>
      </w:r>
      <w:r w:rsidRPr="00B51A13">
        <w:rPr>
          <w:rFonts w:ascii="Times New Roman" w:eastAsia="Times New Roman" w:hAnsi="Times New Roman" w:cs="Times New Roman"/>
          <w:b/>
          <w:bCs/>
          <w:color w:val="000000"/>
          <w:sz w:val="20"/>
          <w:szCs w:val="20"/>
          <w:lang w:val="bs-Latn-BA"/>
        </w:rPr>
        <w:t>postupka odabira</w:t>
      </w:r>
      <w:r w:rsidRPr="00B51A13">
        <w:rPr>
          <w:rFonts w:ascii="Times New Roman" w:eastAsia="Times New Roman" w:hAnsi="Times New Roman" w:cs="Times New Roman"/>
          <w:color w:val="000000"/>
          <w:sz w:val="20"/>
          <w:szCs w:val="20"/>
          <w:lang w:val="bs-Latn-BA"/>
        </w:rPr>
        <w:t xml:space="preserve">, </w:t>
      </w:r>
      <w:r w:rsidR="0098721D">
        <w:rPr>
          <w:rFonts w:ascii="Times New Roman" w:eastAsia="Times New Roman" w:hAnsi="Times New Roman" w:cs="Times New Roman"/>
          <w:color w:val="000000"/>
          <w:sz w:val="20"/>
          <w:szCs w:val="20"/>
          <w:lang w:val="bs-Latn-BA"/>
        </w:rPr>
        <w:t>PIT-ovi</w:t>
      </w:r>
      <w:r w:rsidRPr="00B51A13">
        <w:rPr>
          <w:rFonts w:ascii="Times New Roman" w:eastAsia="Times New Roman" w:hAnsi="Times New Roman" w:cs="Times New Roman"/>
          <w:color w:val="000000"/>
          <w:sz w:val="20"/>
          <w:szCs w:val="20"/>
          <w:lang w:val="bs-Latn-BA"/>
        </w:rPr>
        <w:t xml:space="preserve"> mo</w:t>
      </w:r>
      <w:r w:rsidR="00045928">
        <w:rPr>
          <w:rFonts w:ascii="Times New Roman" w:eastAsia="Times New Roman" w:hAnsi="Times New Roman" w:cs="Times New Roman"/>
          <w:color w:val="000000"/>
          <w:sz w:val="20"/>
          <w:szCs w:val="20"/>
          <w:lang w:val="bs-Latn-BA"/>
        </w:rPr>
        <w:t>gu</w:t>
      </w:r>
      <w:r w:rsidRPr="00B51A13">
        <w:rPr>
          <w:rFonts w:ascii="Times New Roman" w:eastAsia="Times New Roman" w:hAnsi="Times New Roman" w:cs="Times New Roman"/>
          <w:color w:val="000000"/>
          <w:sz w:val="20"/>
          <w:szCs w:val="20"/>
          <w:lang w:val="bs-Latn-BA"/>
        </w:rPr>
        <w:t xml:space="preserve"> izvršiti uvid u sljedeće informacije:</w:t>
      </w:r>
    </w:p>
    <w:p w14:paraId="69457A21" w14:textId="2827204B" w:rsidR="00921B32" w:rsidRPr="0098721D" w:rsidRDefault="00926421" w:rsidP="0098721D">
      <w:pPr>
        <w:pStyle w:val="ListParagraph"/>
        <w:widowControl w:val="0"/>
        <w:numPr>
          <w:ilvl w:val="1"/>
          <w:numId w:val="18"/>
        </w:numPr>
        <w:spacing w:line="274" w:lineRule="auto"/>
        <w:ind w:right="547"/>
        <w:jc w:val="both"/>
        <w:rPr>
          <w:rFonts w:ascii="Times New Roman" w:eastAsia="Times New Roman" w:hAnsi="Times New Roman" w:cs="Times New Roman"/>
          <w:color w:val="000000"/>
          <w:sz w:val="20"/>
          <w:szCs w:val="20"/>
          <w:lang w:val="bs-Latn-BA"/>
        </w:rPr>
      </w:pPr>
      <w:r w:rsidRPr="0098721D">
        <w:rPr>
          <w:rFonts w:ascii="Times New Roman" w:eastAsia="Times New Roman" w:hAnsi="Times New Roman" w:cs="Times New Roman"/>
          <w:color w:val="000000"/>
          <w:sz w:val="20"/>
          <w:szCs w:val="20"/>
          <w:lang w:val="bs-Latn-BA"/>
        </w:rPr>
        <w:t xml:space="preserve">Informacije u javnim evidencijama, na primjer, registrima trgovačkih društava i javnim dokumentima vezane za povrede </w:t>
      </w:r>
      <w:r w:rsidR="00045928">
        <w:rPr>
          <w:rFonts w:ascii="Times New Roman" w:eastAsia="Times New Roman" w:hAnsi="Times New Roman" w:cs="Times New Roman"/>
          <w:color w:val="000000"/>
          <w:sz w:val="20"/>
          <w:szCs w:val="20"/>
          <w:lang w:val="bs-Latn-BA"/>
        </w:rPr>
        <w:t>važećeg</w:t>
      </w:r>
      <w:r w:rsidRPr="0098721D">
        <w:rPr>
          <w:rFonts w:ascii="Times New Roman" w:eastAsia="Times New Roman" w:hAnsi="Times New Roman" w:cs="Times New Roman"/>
          <w:color w:val="000000"/>
          <w:sz w:val="20"/>
          <w:szCs w:val="20"/>
          <w:lang w:val="bs-Latn-BA"/>
        </w:rPr>
        <w:t xml:space="preserve"> zakona o radu, uključujući izvještaje inspekcija rada i drugih provedbenih tijela;</w:t>
      </w:r>
    </w:p>
    <w:p w14:paraId="296B252C" w14:textId="5FB2575D" w:rsidR="00921B32" w:rsidRPr="0098721D" w:rsidRDefault="00926421" w:rsidP="0098721D">
      <w:pPr>
        <w:pStyle w:val="ListParagraph"/>
        <w:widowControl w:val="0"/>
        <w:numPr>
          <w:ilvl w:val="1"/>
          <w:numId w:val="18"/>
        </w:numPr>
        <w:tabs>
          <w:tab w:val="left" w:pos="720"/>
        </w:tabs>
        <w:spacing w:line="240" w:lineRule="auto"/>
        <w:ind w:right="-20"/>
        <w:rPr>
          <w:rFonts w:ascii="Times New Roman" w:eastAsia="Times New Roman" w:hAnsi="Times New Roman" w:cs="Times New Roman"/>
          <w:color w:val="000000"/>
          <w:sz w:val="20"/>
          <w:szCs w:val="20"/>
          <w:lang w:val="bs-Latn-BA"/>
        </w:rPr>
      </w:pPr>
      <w:r w:rsidRPr="0098721D">
        <w:rPr>
          <w:rFonts w:ascii="Times New Roman" w:eastAsia="Times New Roman" w:hAnsi="Times New Roman" w:cs="Times New Roman"/>
          <w:color w:val="000000"/>
          <w:sz w:val="20"/>
          <w:szCs w:val="20"/>
          <w:lang w:val="bs-Latn-BA"/>
        </w:rPr>
        <w:t>Dozvole za rad, registracije, odobrenja i saglasnosti;</w:t>
      </w:r>
    </w:p>
    <w:p w14:paraId="0E7DD304" w14:textId="081789EB" w:rsidR="00921B32" w:rsidRPr="0098721D" w:rsidRDefault="00926421" w:rsidP="0098721D">
      <w:pPr>
        <w:pStyle w:val="ListParagraph"/>
        <w:widowControl w:val="0"/>
        <w:numPr>
          <w:ilvl w:val="1"/>
          <w:numId w:val="18"/>
        </w:numPr>
        <w:spacing w:before="37" w:line="272" w:lineRule="auto"/>
        <w:ind w:right="511"/>
        <w:rPr>
          <w:rFonts w:ascii="Times New Roman" w:eastAsia="Times New Roman" w:hAnsi="Times New Roman" w:cs="Times New Roman"/>
          <w:color w:val="000000"/>
          <w:sz w:val="20"/>
          <w:szCs w:val="20"/>
          <w:lang w:val="bs-Latn-BA"/>
        </w:rPr>
      </w:pPr>
      <w:r w:rsidRPr="0098721D">
        <w:rPr>
          <w:rFonts w:ascii="Times New Roman" w:eastAsia="Times New Roman" w:hAnsi="Times New Roman" w:cs="Times New Roman"/>
          <w:color w:val="000000"/>
          <w:sz w:val="20"/>
          <w:szCs w:val="20"/>
          <w:lang w:val="bs-Latn-BA"/>
        </w:rPr>
        <w:t xml:space="preserve">Dokumenti koji se odnose na sistem </w:t>
      </w:r>
      <w:r w:rsidR="001902D4">
        <w:rPr>
          <w:rFonts w:ascii="Times New Roman" w:eastAsia="Times New Roman" w:hAnsi="Times New Roman" w:cs="Times New Roman"/>
          <w:color w:val="000000"/>
          <w:sz w:val="20"/>
          <w:szCs w:val="20"/>
          <w:lang w:val="bs-Latn-BA"/>
        </w:rPr>
        <w:t xml:space="preserve">upravljanja radnom </w:t>
      </w:r>
      <w:r w:rsidRPr="0098721D">
        <w:rPr>
          <w:rFonts w:ascii="Times New Roman" w:eastAsia="Times New Roman" w:hAnsi="Times New Roman" w:cs="Times New Roman"/>
          <w:color w:val="000000"/>
          <w:sz w:val="20"/>
          <w:szCs w:val="20"/>
          <w:lang w:val="bs-Latn-BA"/>
        </w:rPr>
        <w:t xml:space="preserve">snagom, uključujući pitanja zdravlja i zaštite na radu, na primjer, procedure </w:t>
      </w:r>
      <w:r w:rsidR="001902D4">
        <w:rPr>
          <w:rFonts w:ascii="Times New Roman" w:eastAsia="Times New Roman" w:hAnsi="Times New Roman" w:cs="Times New Roman"/>
          <w:color w:val="000000"/>
          <w:sz w:val="20"/>
          <w:szCs w:val="20"/>
          <w:lang w:val="bs-Latn-BA"/>
        </w:rPr>
        <w:t xml:space="preserve">upravljanja radnom </w:t>
      </w:r>
      <w:r w:rsidRPr="0098721D">
        <w:rPr>
          <w:rFonts w:ascii="Times New Roman" w:eastAsia="Times New Roman" w:hAnsi="Times New Roman" w:cs="Times New Roman"/>
          <w:color w:val="000000"/>
          <w:sz w:val="20"/>
          <w:szCs w:val="20"/>
          <w:lang w:val="bs-Latn-BA"/>
        </w:rPr>
        <w:t>snagom.</w:t>
      </w:r>
    </w:p>
    <w:p w14:paraId="0C15059E" w14:textId="77777777" w:rsidR="00921B32" w:rsidRPr="00B51A13" w:rsidRDefault="00921B32">
      <w:pPr>
        <w:spacing w:after="5" w:line="200" w:lineRule="exact"/>
        <w:rPr>
          <w:rFonts w:ascii="Times New Roman" w:eastAsia="Times New Roman" w:hAnsi="Times New Roman" w:cs="Times New Roman"/>
          <w:sz w:val="20"/>
          <w:szCs w:val="20"/>
          <w:lang w:val="bs-Latn-BA"/>
        </w:rPr>
      </w:pPr>
    </w:p>
    <w:p w14:paraId="17DA66F1" w14:textId="58C57C7E" w:rsidR="00921B32" w:rsidRPr="00B51A13" w:rsidRDefault="0098721D" w:rsidP="006D1BF3">
      <w:pPr>
        <w:widowControl w:val="0"/>
        <w:spacing w:line="240" w:lineRule="auto"/>
        <w:ind w:right="-20"/>
        <w:rPr>
          <w:rFonts w:ascii="Times New Roman" w:eastAsia="Times New Roman" w:hAnsi="Times New Roman" w:cs="Times New Roman"/>
          <w:sz w:val="20"/>
          <w:szCs w:val="20"/>
          <w:lang w:val="bs-Latn-BA"/>
        </w:rPr>
      </w:pPr>
      <w:r>
        <w:rPr>
          <w:rFonts w:ascii="Times New Roman" w:eastAsia="Times New Roman" w:hAnsi="Times New Roman" w:cs="Times New Roman"/>
          <w:b/>
          <w:bCs/>
          <w:color w:val="000000"/>
          <w:sz w:val="20"/>
          <w:szCs w:val="20"/>
          <w:lang w:val="bs-Latn-BA"/>
        </w:rPr>
        <w:t xml:space="preserve">Tokom implementacije </w:t>
      </w:r>
      <w:r>
        <w:rPr>
          <w:rFonts w:ascii="Times New Roman" w:eastAsia="Times New Roman" w:hAnsi="Times New Roman" w:cs="Times New Roman"/>
          <w:color w:val="000000"/>
          <w:sz w:val="20"/>
          <w:szCs w:val="20"/>
          <w:lang w:val="bs-Latn-BA"/>
        </w:rPr>
        <w:t>ugovora</w:t>
      </w:r>
      <w:r w:rsidR="00926421" w:rsidRPr="00B51A13">
        <w:rPr>
          <w:rFonts w:ascii="Times New Roman" w:eastAsia="Times New Roman" w:hAnsi="Times New Roman" w:cs="Times New Roman"/>
          <w:color w:val="000000"/>
          <w:sz w:val="20"/>
          <w:szCs w:val="20"/>
          <w:lang w:val="bs-Latn-BA"/>
        </w:rPr>
        <w:t>, vršit će se uvid u sljedeće:</w:t>
      </w:r>
    </w:p>
    <w:p w14:paraId="7F894014" w14:textId="695376FB" w:rsidR="00921B32" w:rsidRPr="00B51A13" w:rsidRDefault="00926421" w:rsidP="0098721D">
      <w:pPr>
        <w:widowControl w:val="0"/>
        <w:spacing w:line="240" w:lineRule="auto"/>
        <w:ind w:left="720" w:right="623" w:hanging="359"/>
        <w:rPr>
          <w:rFonts w:ascii="Times New Roman" w:eastAsia="Times New Roman" w:hAnsi="Times New Roman" w:cs="Times New Roman"/>
          <w:color w:val="000000"/>
          <w:sz w:val="20"/>
          <w:szCs w:val="20"/>
          <w:lang w:val="bs-Latn-BA"/>
        </w:rPr>
      </w:pPr>
      <w:bookmarkStart w:id="23" w:name="_page_60_0"/>
      <w:bookmarkEnd w:id="22"/>
      <w:r w:rsidRPr="00834BC2">
        <w:rPr>
          <w:rFonts w:ascii="Symbol" w:eastAsia="Symbol" w:hAnsi="Symbol" w:cs="Symbol"/>
          <w:color w:val="000000"/>
          <w:lang w:val="bs-Latn-BA"/>
        </w:rPr>
        <w:t>·</w:t>
      </w:r>
      <w:r w:rsidRPr="00834BC2">
        <w:rPr>
          <w:rFonts w:ascii="Symbol" w:eastAsia="Symbol" w:hAnsi="Symbol" w:cs="Symbol"/>
          <w:color w:val="000000"/>
          <w:lang w:val="bs-Latn-BA"/>
        </w:rPr>
        <w:tab/>
      </w:r>
      <w:r w:rsidRPr="00B51A13">
        <w:rPr>
          <w:rFonts w:ascii="Times New Roman" w:eastAsia="Times New Roman" w:hAnsi="Times New Roman" w:cs="Times New Roman"/>
          <w:color w:val="000000"/>
          <w:sz w:val="20"/>
          <w:szCs w:val="20"/>
          <w:lang w:val="bs-Latn-BA"/>
        </w:rPr>
        <w:t>Identifikacij</w:t>
      </w:r>
      <w:r w:rsidR="005234B7">
        <w:rPr>
          <w:rFonts w:ascii="Times New Roman" w:eastAsia="Times New Roman" w:hAnsi="Times New Roman" w:cs="Times New Roman"/>
          <w:color w:val="000000"/>
          <w:sz w:val="20"/>
          <w:szCs w:val="20"/>
          <w:lang w:val="bs-Latn-BA"/>
        </w:rPr>
        <w:t>a</w:t>
      </w:r>
      <w:r w:rsidRPr="00B51A13">
        <w:rPr>
          <w:rFonts w:ascii="Times New Roman" w:eastAsia="Times New Roman" w:hAnsi="Times New Roman" w:cs="Times New Roman"/>
          <w:color w:val="000000"/>
          <w:sz w:val="20"/>
          <w:szCs w:val="20"/>
          <w:lang w:val="bs-Latn-BA"/>
        </w:rPr>
        <w:t xml:space="preserve"> osoblja </w:t>
      </w:r>
      <w:r w:rsidR="005234B7">
        <w:rPr>
          <w:rFonts w:ascii="Times New Roman" w:eastAsia="Times New Roman" w:hAnsi="Times New Roman" w:cs="Times New Roman"/>
          <w:color w:val="000000"/>
          <w:sz w:val="20"/>
          <w:szCs w:val="20"/>
          <w:lang w:val="bs-Latn-BA"/>
        </w:rPr>
        <w:t xml:space="preserve">za </w:t>
      </w:r>
      <w:r w:rsidR="001902D4">
        <w:rPr>
          <w:rFonts w:ascii="Times New Roman" w:eastAsia="Times New Roman" w:hAnsi="Times New Roman" w:cs="Times New Roman"/>
          <w:color w:val="000000"/>
          <w:sz w:val="20"/>
          <w:szCs w:val="20"/>
          <w:lang w:val="bs-Latn-BA"/>
        </w:rPr>
        <w:t>upravljanj</w:t>
      </w:r>
      <w:r w:rsidR="005234B7">
        <w:rPr>
          <w:rFonts w:ascii="Times New Roman" w:eastAsia="Times New Roman" w:hAnsi="Times New Roman" w:cs="Times New Roman"/>
          <w:color w:val="000000"/>
          <w:sz w:val="20"/>
          <w:szCs w:val="20"/>
          <w:lang w:val="bs-Latn-BA"/>
        </w:rPr>
        <w:t>e</w:t>
      </w:r>
      <w:r w:rsidR="001902D4">
        <w:rPr>
          <w:rFonts w:ascii="Times New Roman" w:eastAsia="Times New Roman" w:hAnsi="Times New Roman" w:cs="Times New Roman"/>
          <w:color w:val="000000"/>
          <w:sz w:val="20"/>
          <w:szCs w:val="20"/>
          <w:lang w:val="bs-Latn-BA"/>
        </w:rPr>
        <w:t xml:space="preserve"> radnom </w:t>
      </w:r>
      <w:r w:rsidRPr="00B51A13">
        <w:rPr>
          <w:rFonts w:ascii="Times New Roman" w:eastAsia="Times New Roman" w:hAnsi="Times New Roman" w:cs="Times New Roman"/>
          <w:color w:val="000000"/>
          <w:sz w:val="20"/>
          <w:szCs w:val="20"/>
          <w:lang w:val="bs-Latn-BA"/>
        </w:rPr>
        <w:t xml:space="preserve">snagom, </w:t>
      </w:r>
      <w:r w:rsidR="005234B7">
        <w:rPr>
          <w:rFonts w:ascii="Times New Roman" w:eastAsia="Times New Roman" w:hAnsi="Times New Roman" w:cs="Times New Roman"/>
          <w:color w:val="000000"/>
          <w:sz w:val="20"/>
          <w:szCs w:val="20"/>
          <w:lang w:val="bs-Latn-BA"/>
        </w:rPr>
        <w:t xml:space="preserve">te </w:t>
      </w:r>
      <w:r w:rsidRPr="00B51A13">
        <w:rPr>
          <w:rFonts w:ascii="Times New Roman" w:eastAsia="Times New Roman" w:hAnsi="Times New Roman" w:cs="Times New Roman"/>
          <w:color w:val="000000"/>
          <w:sz w:val="20"/>
          <w:szCs w:val="20"/>
          <w:lang w:val="bs-Latn-BA"/>
        </w:rPr>
        <w:t>zaštitu i zdravlje, njihove kvalifikacije i certifikat</w:t>
      </w:r>
      <w:r w:rsidR="005234B7">
        <w:rPr>
          <w:rFonts w:ascii="Times New Roman" w:eastAsia="Times New Roman" w:hAnsi="Times New Roman" w:cs="Times New Roman"/>
          <w:color w:val="000000"/>
          <w:sz w:val="20"/>
          <w:szCs w:val="20"/>
          <w:lang w:val="bs-Latn-BA"/>
        </w:rPr>
        <w:t>i</w:t>
      </w:r>
      <w:r w:rsidRPr="00B51A13">
        <w:rPr>
          <w:rFonts w:ascii="Times New Roman" w:eastAsia="Times New Roman" w:hAnsi="Times New Roman" w:cs="Times New Roman"/>
          <w:color w:val="000000"/>
          <w:sz w:val="20"/>
          <w:szCs w:val="20"/>
          <w:lang w:val="bs-Latn-BA"/>
        </w:rPr>
        <w:t>;</w:t>
      </w:r>
    </w:p>
    <w:p w14:paraId="1567E889" w14:textId="1188CCB4" w:rsidR="0098721D" w:rsidRDefault="00926421" w:rsidP="0098721D">
      <w:pPr>
        <w:pStyle w:val="ListParagraph"/>
        <w:widowControl w:val="0"/>
        <w:numPr>
          <w:ilvl w:val="0"/>
          <w:numId w:val="19"/>
        </w:numPr>
        <w:tabs>
          <w:tab w:val="left" w:pos="720"/>
        </w:tabs>
        <w:spacing w:line="240" w:lineRule="auto"/>
        <w:ind w:right="2894"/>
        <w:rPr>
          <w:rFonts w:ascii="Times New Roman" w:eastAsia="Times New Roman" w:hAnsi="Times New Roman" w:cs="Times New Roman"/>
          <w:color w:val="000000"/>
          <w:sz w:val="20"/>
          <w:szCs w:val="20"/>
          <w:lang w:val="bs-Latn-BA"/>
        </w:rPr>
      </w:pPr>
      <w:r w:rsidRPr="0098721D">
        <w:rPr>
          <w:rFonts w:ascii="Times New Roman" w:eastAsia="Times New Roman" w:hAnsi="Times New Roman" w:cs="Times New Roman"/>
          <w:color w:val="000000"/>
          <w:sz w:val="20"/>
          <w:szCs w:val="20"/>
          <w:lang w:val="bs-Latn-BA"/>
        </w:rPr>
        <w:t>Certifikat</w:t>
      </w:r>
      <w:r w:rsidR="005234B7">
        <w:rPr>
          <w:rFonts w:ascii="Times New Roman" w:eastAsia="Times New Roman" w:hAnsi="Times New Roman" w:cs="Times New Roman"/>
          <w:color w:val="000000"/>
          <w:sz w:val="20"/>
          <w:szCs w:val="20"/>
          <w:lang w:val="bs-Latn-BA"/>
        </w:rPr>
        <w:t>i</w:t>
      </w:r>
      <w:r w:rsidRPr="0098721D">
        <w:rPr>
          <w:rFonts w:ascii="Times New Roman" w:eastAsia="Times New Roman" w:hAnsi="Times New Roman" w:cs="Times New Roman"/>
          <w:color w:val="000000"/>
          <w:sz w:val="20"/>
          <w:szCs w:val="20"/>
          <w:lang w:val="bs-Latn-BA"/>
        </w:rPr>
        <w:t>/dozvole/obuk</w:t>
      </w:r>
      <w:r w:rsidR="005234B7">
        <w:rPr>
          <w:rFonts w:ascii="Times New Roman" w:eastAsia="Times New Roman" w:hAnsi="Times New Roman" w:cs="Times New Roman"/>
          <w:color w:val="000000"/>
          <w:sz w:val="20"/>
          <w:szCs w:val="20"/>
          <w:lang w:val="bs-Latn-BA"/>
        </w:rPr>
        <w:t>a</w:t>
      </w:r>
      <w:r w:rsidRPr="0098721D">
        <w:rPr>
          <w:rFonts w:ascii="Times New Roman" w:eastAsia="Times New Roman" w:hAnsi="Times New Roman" w:cs="Times New Roman"/>
          <w:color w:val="000000"/>
          <w:sz w:val="20"/>
          <w:szCs w:val="20"/>
          <w:lang w:val="bs-Latn-BA"/>
        </w:rPr>
        <w:t xml:space="preserve"> radnika za obavljanje neophodnog posla; </w:t>
      </w:r>
    </w:p>
    <w:p w14:paraId="4F6C4EE7" w14:textId="5365DB58" w:rsidR="00921B32" w:rsidRDefault="00926421" w:rsidP="0098721D">
      <w:pPr>
        <w:pStyle w:val="ListParagraph"/>
        <w:widowControl w:val="0"/>
        <w:numPr>
          <w:ilvl w:val="0"/>
          <w:numId w:val="19"/>
        </w:numPr>
        <w:tabs>
          <w:tab w:val="left" w:pos="720"/>
        </w:tabs>
        <w:spacing w:line="240" w:lineRule="auto"/>
        <w:ind w:right="2894"/>
        <w:rPr>
          <w:rFonts w:ascii="Times New Roman" w:eastAsia="Times New Roman" w:hAnsi="Times New Roman" w:cs="Times New Roman"/>
          <w:color w:val="000000"/>
          <w:sz w:val="20"/>
          <w:szCs w:val="20"/>
          <w:lang w:val="bs-Latn-BA"/>
        </w:rPr>
      </w:pPr>
      <w:r w:rsidRPr="0098721D">
        <w:rPr>
          <w:rFonts w:ascii="Times New Roman" w:eastAsia="Times New Roman" w:hAnsi="Times New Roman" w:cs="Times New Roman"/>
          <w:color w:val="000000"/>
          <w:sz w:val="20"/>
          <w:szCs w:val="20"/>
          <w:lang w:val="bs-Latn-BA"/>
        </w:rPr>
        <w:t>Evidencij</w:t>
      </w:r>
      <w:r w:rsidR="005234B7">
        <w:rPr>
          <w:rFonts w:ascii="Times New Roman" w:eastAsia="Times New Roman" w:hAnsi="Times New Roman" w:cs="Times New Roman"/>
          <w:color w:val="000000"/>
          <w:sz w:val="20"/>
          <w:szCs w:val="20"/>
          <w:lang w:val="bs-Latn-BA"/>
        </w:rPr>
        <w:t>a</w:t>
      </w:r>
      <w:r w:rsidRPr="0098721D">
        <w:rPr>
          <w:rFonts w:ascii="Times New Roman" w:eastAsia="Times New Roman" w:hAnsi="Times New Roman" w:cs="Times New Roman"/>
          <w:color w:val="000000"/>
          <w:sz w:val="20"/>
          <w:szCs w:val="20"/>
          <w:lang w:val="bs-Latn-BA"/>
        </w:rPr>
        <w:t xml:space="preserve"> o povredama zaštite i zdravlja i odgovorima;</w:t>
      </w:r>
    </w:p>
    <w:p w14:paraId="0D019946" w14:textId="290A5F5B" w:rsidR="0098721D" w:rsidRPr="0098721D" w:rsidRDefault="0098721D" w:rsidP="0098721D">
      <w:pPr>
        <w:pStyle w:val="ListParagraph"/>
        <w:widowControl w:val="0"/>
        <w:numPr>
          <w:ilvl w:val="0"/>
          <w:numId w:val="19"/>
        </w:numPr>
        <w:spacing w:line="240" w:lineRule="auto"/>
        <w:ind w:right="-14"/>
        <w:rPr>
          <w:rFonts w:ascii="Times New Roman" w:eastAsia="Times New Roman" w:hAnsi="Times New Roman" w:cs="Times New Roman"/>
          <w:color w:val="000000"/>
          <w:sz w:val="20"/>
          <w:szCs w:val="20"/>
          <w:lang w:val="bs-Latn-BA"/>
        </w:rPr>
      </w:pPr>
      <w:r>
        <w:rPr>
          <w:rFonts w:ascii="Times New Roman" w:eastAsia="Times New Roman" w:hAnsi="Times New Roman" w:cs="Times New Roman"/>
          <w:color w:val="000000"/>
          <w:sz w:val="20"/>
          <w:szCs w:val="20"/>
          <w:lang w:val="bs-Latn-BA"/>
        </w:rPr>
        <w:t>E</w:t>
      </w:r>
      <w:r w:rsidRPr="0098721D">
        <w:rPr>
          <w:rFonts w:ascii="Times New Roman" w:eastAsia="Times New Roman" w:hAnsi="Times New Roman" w:cs="Times New Roman"/>
          <w:color w:val="000000"/>
          <w:sz w:val="20"/>
          <w:szCs w:val="20"/>
          <w:lang w:val="bs-Latn-BA"/>
        </w:rPr>
        <w:t>videncij</w:t>
      </w:r>
      <w:r w:rsidR="005234B7">
        <w:rPr>
          <w:rFonts w:ascii="Times New Roman" w:eastAsia="Times New Roman" w:hAnsi="Times New Roman" w:cs="Times New Roman"/>
          <w:color w:val="000000"/>
          <w:sz w:val="20"/>
          <w:szCs w:val="20"/>
          <w:lang w:val="bs-Latn-BA"/>
        </w:rPr>
        <w:t>a</w:t>
      </w:r>
      <w:r w:rsidRPr="0098721D">
        <w:rPr>
          <w:rFonts w:ascii="Times New Roman" w:eastAsia="Times New Roman" w:hAnsi="Times New Roman" w:cs="Times New Roman"/>
          <w:color w:val="000000"/>
          <w:sz w:val="20"/>
          <w:szCs w:val="20"/>
          <w:lang w:val="bs-Latn-BA"/>
        </w:rPr>
        <w:t xml:space="preserve"> o nesrećama i smrtnim slučajevima i </w:t>
      </w:r>
      <w:r w:rsidR="005234B7">
        <w:rPr>
          <w:rFonts w:ascii="Times New Roman" w:eastAsia="Times New Roman" w:hAnsi="Times New Roman" w:cs="Times New Roman"/>
          <w:color w:val="000000"/>
          <w:sz w:val="20"/>
          <w:szCs w:val="20"/>
          <w:lang w:val="bs-Latn-BA"/>
        </w:rPr>
        <w:t>obavještavanje</w:t>
      </w:r>
      <w:r w:rsidRPr="0098721D">
        <w:rPr>
          <w:rFonts w:ascii="Times New Roman" w:eastAsia="Times New Roman" w:hAnsi="Times New Roman" w:cs="Times New Roman"/>
          <w:color w:val="000000"/>
          <w:sz w:val="20"/>
          <w:szCs w:val="20"/>
          <w:lang w:val="bs-Latn-BA"/>
        </w:rPr>
        <w:t xml:space="preserve"> nadležni</w:t>
      </w:r>
      <w:r w:rsidR="005234B7">
        <w:rPr>
          <w:rFonts w:ascii="Times New Roman" w:eastAsia="Times New Roman" w:hAnsi="Times New Roman" w:cs="Times New Roman"/>
          <w:color w:val="000000"/>
          <w:sz w:val="20"/>
          <w:szCs w:val="20"/>
          <w:lang w:val="bs-Latn-BA"/>
        </w:rPr>
        <w:t>h</w:t>
      </w:r>
      <w:r w:rsidRPr="0098721D">
        <w:rPr>
          <w:rFonts w:ascii="Times New Roman" w:eastAsia="Times New Roman" w:hAnsi="Times New Roman" w:cs="Times New Roman"/>
          <w:color w:val="000000"/>
          <w:sz w:val="20"/>
          <w:szCs w:val="20"/>
          <w:lang w:val="bs-Latn-BA"/>
        </w:rPr>
        <w:t xml:space="preserve"> </w:t>
      </w:r>
      <w:r w:rsidR="005234B7">
        <w:rPr>
          <w:rFonts w:ascii="Times New Roman" w:eastAsia="Times New Roman" w:hAnsi="Times New Roman" w:cs="Times New Roman"/>
          <w:color w:val="000000"/>
          <w:sz w:val="20"/>
          <w:szCs w:val="20"/>
          <w:lang w:val="bs-Latn-BA"/>
        </w:rPr>
        <w:t>organa</w:t>
      </w:r>
      <w:r w:rsidRPr="0098721D">
        <w:rPr>
          <w:rFonts w:ascii="Times New Roman" w:eastAsia="Times New Roman" w:hAnsi="Times New Roman" w:cs="Times New Roman"/>
          <w:color w:val="000000"/>
          <w:sz w:val="20"/>
          <w:szCs w:val="20"/>
          <w:lang w:val="bs-Latn-BA"/>
        </w:rPr>
        <w:t>;</w:t>
      </w:r>
    </w:p>
    <w:p w14:paraId="69585278" w14:textId="10AC359E" w:rsidR="0098721D" w:rsidRPr="0098721D" w:rsidRDefault="0098721D" w:rsidP="005234B7">
      <w:pPr>
        <w:pStyle w:val="ListParagraph"/>
        <w:widowControl w:val="0"/>
        <w:numPr>
          <w:ilvl w:val="0"/>
          <w:numId w:val="19"/>
        </w:numPr>
        <w:spacing w:line="240" w:lineRule="auto"/>
        <w:ind w:right="728"/>
        <w:rPr>
          <w:rFonts w:ascii="Times New Roman" w:eastAsia="Times New Roman" w:hAnsi="Times New Roman" w:cs="Times New Roman"/>
          <w:color w:val="000000"/>
          <w:sz w:val="20"/>
          <w:szCs w:val="20"/>
          <w:lang w:val="bs-Latn-BA"/>
        </w:rPr>
      </w:pPr>
      <w:r w:rsidRPr="0098721D">
        <w:rPr>
          <w:rFonts w:ascii="Times New Roman" w:eastAsia="Times New Roman" w:hAnsi="Times New Roman" w:cs="Times New Roman"/>
          <w:color w:val="000000"/>
          <w:sz w:val="20"/>
          <w:szCs w:val="20"/>
          <w:lang w:val="bs-Latn-BA"/>
        </w:rPr>
        <w:t>Evidencij</w:t>
      </w:r>
      <w:r w:rsidR="005234B7">
        <w:rPr>
          <w:rFonts w:ascii="Times New Roman" w:eastAsia="Times New Roman" w:hAnsi="Times New Roman" w:cs="Times New Roman"/>
          <w:color w:val="000000"/>
          <w:sz w:val="20"/>
          <w:szCs w:val="20"/>
          <w:lang w:val="bs-Latn-BA"/>
        </w:rPr>
        <w:t>a</w:t>
      </w:r>
      <w:r w:rsidRPr="0098721D">
        <w:rPr>
          <w:rFonts w:ascii="Times New Roman" w:eastAsia="Times New Roman" w:hAnsi="Times New Roman" w:cs="Times New Roman"/>
          <w:color w:val="000000"/>
          <w:sz w:val="20"/>
          <w:szCs w:val="20"/>
          <w:lang w:val="bs-Latn-BA"/>
        </w:rPr>
        <w:t xml:space="preserve"> o zakonom propisanim </w:t>
      </w:r>
      <w:r w:rsidR="005234B7">
        <w:rPr>
          <w:rFonts w:ascii="Times New Roman" w:eastAsia="Times New Roman" w:hAnsi="Times New Roman" w:cs="Times New Roman"/>
          <w:color w:val="000000"/>
          <w:sz w:val="20"/>
          <w:szCs w:val="20"/>
          <w:lang w:val="bs-Latn-BA"/>
        </w:rPr>
        <w:t>osiguranjima</w:t>
      </w:r>
      <w:r w:rsidRPr="0098721D">
        <w:rPr>
          <w:rFonts w:ascii="Times New Roman" w:eastAsia="Times New Roman" w:hAnsi="Times New Roman" w:cs="Times New Roman"/>
          <w:color w:val="000000"/>
          <w:sz w:val="20"/>
          <w:szCs w:val="20"/>
          <w:lang w:val="bs-Latn-BA"/>
        </w:rPr>
        <w:t xml:space="preserve"> radnika i </w:t>
      </w:r>
      <w:r w:rsidR="005234B7">
        <w:rPr>
          <w:rFonts w:ascii="Times New Roman" w:eastAsia="Times New Roman" w:hAnsi="Times New Roman" w:cs="Times New Roman"/>
          <w:color w:val="000000"/>
          <w:sz w:val="20"/>
          <w:szCs w:val="20"/>
          <w:lang w:val="bs-Latn-BA"/>
        </w:rPr>
        <w:t>dokaz o prijavi radnika na ta osiguranja;</w:t>
      </w:r>
    </w:p>
    <w:p w14:paraId="646869C6" w14:textId="5AAB7991" w:rsidR="0098721D" w:rsidRDefault="0098721D" w:rsidP="0098721D">
      <w:pPr>
        <w:pStyle w:val="ListParagraph"/>
        <w:widowControl w:val="0"/>
        <w:numPr>
          <w:ilvl w:val="0"/>
          <w:numId w:val="19"/>
        </w:numPr>
        <w:tabs>
          <w:tab w:val="left" w:pos="720"/>
        </w:tabs>
        <w:spacing w:line="240" w:lineRule="auto"/>
        <w:ind w:right="2078"/>
        <w:rPr>
          <w:rFonts w:ascii="Times New Roman" w:eastAsia="Times New Roman" w:hAnsi="Times New Roman" w:cs="Times New Roman"/>
          <w:color w:val="000000"/>
          <w:sz w:val="20"/>
          <w:szCs w:val="20"/>
          <w:lang w:val="bs-Latn-BA"/>
        </w:rPr>
      </w:pPr>
      <w:r w:rsidRPr="0098721D">
        <w:rPr>
          <w:rFonts w:ascii="Times New Roman" w:eastAsia="Times New Roman" w:hAnsi="Times New Roman" w:cs="Times New Roman"/>
          <w:color w:val="000000"/>
          <w:sz w:val="20"/>
          <w:szCs w:val="20"/>
          <w:lang w:val="bs-Latn-BA"/>
        </w:rPr>
        <w:t>Evidencije o obračunu plaća radnika, uključujući radne sate i primljenu plaću</w:t>
      </w:r>
      <w:r>
        <w:rPr>
          <w:rFonts w:ascii="Times New Roman" w:eastAsia="Times New Roman" w:hAnsi="Times New Roman" w:cs="Times New Roman"/>
          <w:color w:val="000000"/>
          <w:sz w:val="20"/>
          <w:szCs w:val="20"/>
          <w:lang w:val="bs-Latn-BA"/>
        </w:rPr>
        <w:t>;</w:t>
      </w:r>
    </w:p>
    <w:p w14:paraId="48F705E2" w14:textId="411FC8BB" w:rsidR="00921B32" w:rsidRPr="00B51A13" w:rsidRDefault="00926421" w:rsidP="0098721D">
      <w:pPr>
        <w:widowControl w:val="0"/>
        <w:spacing w:line="240" w:lineRule="auto"/>
        <w:ind w:left="720" w:right="512" w:hanging="359"/>
        <w:rPr>
          <w:rFonts w:ascii="Times New Roman" w:eastAsia="Times New Roman" w:hAnsi="Times New Roman" w:cs="Times New Roman"/>
          <w:color w:val="000000"/>
          <w:sz w:val="20"/>
          <w:szCs w:val="20"/>
          <w:lang w:val="bs-Latn-BA"/>
        </w:rPr>
      </w:pPr>
      <w:r w:rsidRPr="00834BC2">
        <w:rPr>
          <w:rFonts w:ascii="Symbol" w:eastAsia="Symbol" w:hAnsi="Symbol" w:cs="Symbol"/>
          <w:color w:val="000000"/>
          <w:lang w:val="bs-Latn-BA"/>
        </w:rPr>
        <w:t>·</w:t>
      </w:r>
      <w:r w:rsidRPr="00834BC2">
        <w:rPr>
          <w:rFonts w:ascii="Symbol" w:eastAsia="Symbol" w:hAnsi="Symbol" w:cs="Symbol"/>
          <w:color w:val="000000"/>
          <w:lang w:val="bs-Latn-BA"/>
        </w:rPr>
        <w:tab/>
      </w:r>
      <w:r w:rsidRPr="00B51A13">
        <w:rPr>
          <w:rFonts w:ascii="Times New Roman" w:eastAsia="Times New Roman" w:hAnsi="Times New Roman" w:cs="Times New Roman"/>
          <w:color w:val="000000"/>
          <w:sz w:val="20"/>
          <w:szCs w:val="20"/>
          <w:lang w:val="bs-Latn-BA"/>
        </w:rPr>
        <w:t>Kopije prethodnih ugovora sa izvođačima i dobavljačima, koj</w:t>
      </w:r>
      <w:r w:rsidR="005234B7">
        <w:rPr>
          <w:rFonts w:ascii="Times New Roman" w:eastAsia="Times New Roman" w:hAnsi="Times New Roman" w:cs="Times New Roman"/>
          <w:color w:val="000000"/>
          <w:sz w:val="20"/>
          <w:szCs w:val="20"/>
          <w:lang w:val="bs-Latn-BA"/>
        </w:rPr>
        <w:t>i</w:t>
      </w:r>
      <w:r w:rsidRPr="00B51A13">
        <w:rPr>
          <w:rFonts w:ascii="Times New Roman" w:eastAsia="Times New Roman" w:hAnsi="Times New Roman" w:cs="Times New Roman"/>
          <w:color w:val="000000"/>
          <w:sz w:val="20"/>
          <w:szCs w:val="20"/>
          <w:lang w:val="bs-Latn-BA"/>
        </w:rPr>
        <w:t xml:space="preserve"> pokazuju uključivanje odredbi i uslova kojima je uvažen ESS2.</w:t>
      </w:r>
    </w:p>
    <w:p w14:paraId="47A98558" w14:textId="77777777" w:rsidR="00921B32" w:rsidRPr="00B51A13" w:rsidRDefault="00921B32">
      <w:pPr>
        <w:spacing w:after="3" w:line="200" w:lineRule="exact"/>
        <w:rPr>
          <w:rFonts w:ascii="Times New Roman" w:eastAsia="Times New Roman" w:hAnsi="Times New Roman" w:cs="Times New Roman"/>
          <w:sz w:val="20"/>
          <w:szCs w:val="20"/>
          <w:lang w:val="bs-Latn-BA"/>
        </w:rPr>
      </w:pPr>
    </w:p>
    <w:p w14:paraId="4D6D5D6E" w14:textId="763A1186" w:rsidR="00921B32" w:rsidRPr="00B51A13" w:rsidRDefault="00926421">
      <w:pPr>
        <w:widowControl w:val="0"/>
        <w:spacing w:line="275" w:lineRule="auto"/>
        <w:ind w:right="544"/>
        <w:jc w:val="both"/>
        <w:rPr>
          <w:rFonts w:ascii="Times New Roman" w:eastAsia="Times New Roman" w:hAnsi="Times New Roman" w:cs="Times New Roman"/>
          <w:color w:val="000000"/>
          <w:sz w:val="20"/>
          <w:szCs w:val="20"/>
          <w:lang w:val="bs-Latn-BA"/>
        </w:rPr>
      </w:pPr>
      <w:r w:rsidRPr="00B51A13">
        <w:rPr>
          <w:rFonts w:ascii="Times New Roman" w:eastAsia="Times New Roman" w:hAnsi="Times New Roman" w:cs="Times New Roman"/>
          <w:color w:val="000000"/>
          <w:sz w:val="20"/>
          <w:szCs w:val="20"/>
          <w:lang w:val="bs-Latn-BA"/>
        </w:rPr>
        <w:t xml:space="preserve">Zaključeni ugovori sa izvođačima sadrže odredbe o obaveznoj usklađenosti s relevantnim zakonodavstvom o radu i zdravlju i zaštiti na radu, kao i obavezu uspostavljanja mehanizma za pritužbe radnika (ako taj mehanizam već nije uspostavljen) na način definiran u ovom LMP-u. </w:t>
      </w:r>
      <w:r w:rsidR="0098721D">
        <w:rPr>
          <w:rFonts w:ascii="Times New Roman" w:eastAsia="Times New Roman" w:hAnsi="Times New Roman" w:cs="Times New Roman"/>
          <w:color w:val="000000"/>
          <w:sz w:val="20"/>
          <w:szCs w:val="20"/>
          <w:lang w:val="bs-Latn-BA"/>
        </w:rPr>
        <w:t>PIT-ovi</w:t>
      </w:r>
      <w:r w:rsidRPr="00B51A13">
        <w:rPr>
          <w:rFonts w:ascii="Times New Roman" w:eastAsia="Times New Roman" w:hAnsi="Times New Roman" w:cs="Times New Roman"/>
          <w:color w:val="000000"/>
          <w:sz w:val="20"/>
          <w:szCs w:val="20"/>
          <w:lang w:val="bs-Latn-BA"/>
        </w:rPr>
        <w:t xml:space="preserve"> u ugovorne odnose sa izvođačima/pod</w:t>
      </w:r>
      <w:r w:rsidR="005234B7">
        <w:rPr>
          <w:rFonts w:ascii="Times New Roman" w:eastAsia="Times New Roman" w:hAnsi="Times New Roman" w:cs="Times New Roman"/>
          <w:color w:val="000000"/>
          <w:sz w:val="20"/>
          <w:szCs w:val="20"/>
          <w:lang w:val="bs-Latn-BA"/>
        </w:rPr>
        <w:t>-</w:t>
      </w:r>
      <w:r w:rsidRPr="00B51A13">
        <w:rPr>
          <w:rFonts w:ascii="Times New Roman" w:eastAsia="Times New Roman" w:hAnsi="Times New Roman" w:cs="Times New Roman"/>
          <w:color w:val="000000"/>
          <w:sz w:val="20"/>
          <w:szCs w:val="20"/>
          <w:lang w:val="bs-Latn-BA"/>
        </w:rPr>
        <w:t xml:space="preserve">izvođačima uključuje odgovarajuće pravne lijekove za </w:t>
      </w:r>
      <w:r w:rsidR="005234B7">
        <w:rPr>
          <w:rFonts w:ascii="Times New Roman" w:eastAsia="Times New Roman" w:hAnsi="Times New Roman" w:cs="Times New Roman"/>
          <w:color w:val="000000"/>
          <w:sz w:val="20"/>
          <w:szCs w:val="20"/>
          <w:lang w:val="bs-Latn-BA"/>
        </w:rPr>
        <w:t>nepridržavanje</w:t>
      </w:r>
      <w:r w:rsidRPr="00B51A13">
        <w:rPr>
          <w:rFonts w:ascii="Times New Roman" w:eastAsia="Times New Roman" w:hAnsi="Times New Roman" w:cs="Times New Roman"/>
          <w:color w:val="000000"/>
          <w:sz w:val="20"/>
          <w:szCs w:val="20"/>
          <w:lang w:val="bs-Latn-BA"/>
        </w:rPr>
        <w:t xml:space="preserve">, kao što su raskid ugovora ako izvođač ne ispoštuje, u datom razumnom roku, sve </w:t>
      </w:r>
      <w:r w:rsidR="005234B7">
        <w:rPr>
          <w:rFonts w:ascii="Times New Roman" w:eastAsia="Times New Roman" w:hAnsi="Times New Roman" w:cs="Times New Roman"/>
          <w:color w:val="000000"/>
          <w:sz w:val="20"/>
          <w:szCs w:val="20"/>
          <w:lang w:val="bs-Latn-BA"/>
        </w:rPr>
        <w:t>upozorenja</w:t>
      </w:r>
      <w:r w:rsidRPr="00B51A13">
        <w:rPr>
          <w:rFonts w:ascii="Times New Roman" w:eastAsia="Times New Roman" w:hAnsi="Times New Roman" w:cs="Times New Roman"/>
          <w:color w:val="000000"/>
          <w:sz w:val="20"/>
          <w:szCs w:val="20"/>
          <w:lang w:val="bs-Latn-BA"/>
        </w:rPr>
        <w:t xml:space="preserve"> za </w:t>
      </w:r>
      <w:r w:rsidR="004D0A30">
        <w:rPr>
          <w:rFonts w:ascii="Times New Roman" w:eastAsia="Times New Roman" w:hAnsi="Times New Roman" w:cs="Times New Roman"/>
          <w:color w:val="000000"/>
          <w:sz w:val="20"/>
          <w:szCs w:val="20"/>
          <w:lang w:val="bs-Latn-BA"/>
        </w:rPr>
        <w:t>otklanjanje nepravilnosti u vezi s</w:t>
      </w:r>
      <w:r w:rsidRPr="00B51A13">
        <w:rPr>
          <w:rFonts w:ascii="Times New Roman" w:eastAsia="Times New Roman" w:hAnsi="Times New Roman" w:cs="Times New Roman"/>
          <w:color w:val="000000"/>
          <w:sz w:val="20"/>
          <w:szCs w:val="20"/>
          <w:lang w:val="bs-Latn-BA"/>
        </w:rPr>
        <w:t xml:space="preserve"> za, </w:t>
      </w:r>
      <w:r w:rsidRPr="00B51A13">
        <w:rPr>
          <w:rFonts w:ascii="Times New Roman" w:eastAsia="Times New Roman" w:hAnsi="Times New Roman" w:cs="Times New Roman"/>
          <w:i/>
          <w:iCs/>
          <w:color w:val="000000"/>
          <w:sz w:val="20"/>
          <w:szCs w:val="20"/>
          <w:lang w:val="bs-Latn-BA"/>
        </w:rPr>
        <w:t>inter alia</w:t>
      </w:r>
      <w:r w:rsidRPr="00B51A13">
        <w:rPr>
          <w:rFonts w:ascii="Times New Roman" w:eastAsia="Times New Roman" w:hAnsi="Times New Roman" w:cs="Times New Roman"/>
          <w:color w:val="000000"/>
          <w:sz w:val="20"/>
          <w:szCs w:val="20"/>
          <w:lang w:val="bs-Latn-BA"/>
        </w:rPr>
        <w:t xml:space="preserve">, </w:t>
      </w:r>
      <w:r w:rsidR="005234B7">
        <w:rPr>
          <w:rFonts w:ascii="Times New Roman" w:eastAsia="Times New Roman" w:hAnsi="Times New Roman" w:cs="Times New Roman"/>
          <w:color w:val="000000"/>
          <w:sz w:val="20"/>
          <w:szCs w:val="20"/>
          <w:lang w:val="bs-Latn-BA"/>
        </w:rPr>
        <w:t>pridržavanjem</w:t>
      </w:r>
      <w:r w:rsidRPr="00B51A13">
        <w:rPr>
          <w:rFonts w:ascii="Times New Roman" w:eastAsia="Times New Roman" w:hAnsi="Times New Roman" w:cs="Times New Roman"/>
          <w:color w:val="000000"/>
          <w:sz w:val="20"/>
          <w:szCs w:val="20"/>
          <w:lang w:val="bs-Latn-BA"/>
        </w:rPr>
        <w:t xml:space="preserve"> domać</w:t>
      </w:r>
      <w:r w:rsidR="004D0A30">
        <w:rPr>
          <w:rFonts w:ascii="Times New Roman" w:eastAsia="Times New Roman" w:hAnsi="Times New Roman" w:cs="Times New Roman"/>
          <w:color w:val="000000"/>
          <w:sz w:val="20"/>
          <w:szCs w:val="20"/>
          <w:lang w:val="bs-Latn-BA"/>
        </w:rPr>
        <w:t xml:space="preserve">eg </w:t>
      </w:r>
      <w:r w:rsidRPr="00B51A13">
        <w:rPr>
          <w:rFonts w:ascii="Times New Roman" w:eastAsia="Times New Roman" w:hAnsi="Times New Roman" w:cs="Times New Roman"/>
          <w:color w:val="000000"/>
          <w:sz w:val="20"/>
          <w:szCs w:val="20"/>
          <w:lang w:val="bs-Latn-BA"/>
        </w:rPr>
        <w:t xml:space="preserve"> zakona o radu, zakona o zdravlju i zaštiti na radu i ov</w:t>
      </w:r>
      <w:r w:rsidR="004D0A30">
        <w:rPr>
          <w:rFonts w:ascii="Times New Roman" w:eastAsia="Times New Roman" w:hAnsi="Times New Roman" w:cs="Times New Roman"/>
          <w:color w:val="000000"/>
          <w:sz w:val="20"/>
          <w:szCs w:val="20"/>
          <w:lang w:val="bs-Latn-BA"/>
        </w:rPr>
        <w:t>og</w:t>
      </w:r>
      <w:r w:rsidRPr="00B51A13">
        <w:rPr>
          <w:rFonts w:ascii="Times New Roman" w:eastAsia="Times New Roman" w:hAnsi="Times New Roman" w:cs="Times New Roman"/>
          <w:color w:val="000000"/>
          <w:sz w:val="20"/>
          <w:szCs w:val="20"/>
          <w:lang w:val="bs-Latn-BA"/>
        </w:rPr>
        <w:t xml:space="preserve"> LMP.</w:t>
      </w:r>
    </w:p>
    <w:p w14:paraId="77A62457" w14:textId="77777777" w:rsidR="00921B32" w:rsidRPr="00834BC2" w:rsidRDefault="00921B32">
      <w:pPr>
        <w:spacing w:after="19" w:line="180" w:lineRule="exact"/>
        <w:rPr>
          <w:rFonts w:ascii="Times New Roman" w:eastAsia="Times New Roman" w:hAnsi="Times New Roman" w:cs="Times New Roman"/>
          <w:sz w:val="18"/>
          <w:szCs w:val="18"/>
          <w:lang w:val="bs-Latn-BA"/>
        </w:rPr>
      </w:pPr>
    </w:p>
    <w:p w14:paraId="3BCD2693" w14:textId="5981DAC1" w:rsidR="00921B32" w:rsidRPr="00B51A13" w:rsidRDefault="0098721D">
      <w:pPr>
        <w:widowControl w:val="0"/>
        <w:spacing w:line="277" w:lineRule="auto"/>
        <w:ind w:right="510"/>
        <w:rPr>
          <w:rFonts w:ascii="Times New Roman" w:eastAsia="Times New Roman" w:hAnsi="Times New Roman" w:cs="Times New Roman"/>
          <w:color w:val="000000"/>
          <w:sz w:val="20"/>
          <w:szCs w:val="20"/>
          <w:lang w:val="bs-Latn-BA"/>
        </w:rPr>
      </w:pPr>
      <w:r>
        <w:rPr>
          <w:rFonts w:ascii="Times New Roman" w:eastAsia="Times New Roman" w:hAnsi="Times New Roman" w:cs="Times New Roman"/>
          <w:color w:val="000000"/>
          <w:sz w:val="20"/>
          <w:szCs w:val="20"/>
          <w:lang w:val="bs-Latn-BA"/>
        </w:rPr>
        <w:t>PIT-ovi</w:t>
      </w:r>
      <w:r w:rsidR="00926421" w:rsidRPr="00B51A13">
        <w:rPr>
          <w:rFonts w:ascii="Times New Roman" w:eastAsia="Times New Roman" w:hAnsi="Times New Roman" w:cs="Times New Roman"/>
          <w:color w:val="000000"/>
          <w:sz w:val="20"/>
          <w:szCs w:val="20"/>
          <w:lang w:val="bs-Latn-BA"/>
        </w:rPr>
        <w:t xml:space="preserve"> mogu, ako to smatraju potrebnim, zahtijevati od izvođača da dostave dodatnu dokumentaciju, uključujući, bez ogranič</w:t>
      </w:r>
      <w:r w:rsidR="004D0A30">
        <w:rPr>
          <w:rFonts w:ascii="Times New Roman" w:eastAsia="Times New Roman" w:hAnsi="Times New Roman" w:cs="Times New Roman"/>
          <w:color w:val="000000"/>
          <w:sz w:val="20"/>
          <w:szCs w:val="20"/>
          <w:lang w:val="bs-Latn-BA"/>
        </w:rPr>
        <w:t>enja</w:t>
      </w:r>
      <w:r w:rsidR="00926421" w:rsidRPr="00B51A13">
        <w:rPr>
          <w:rFonts w:ascii="Times New Roman" w:eastAsia="Times New Roman" w:hAnsi="Times New Roman" w:cs="Times New Roman"/>
          <w:color w:val="000000"/>
          <w:sz w:val="20"/>
          <w:szCs w:val="20"/>
          <w:lang w:val="bs-Latn-BA"/>
        </w:rPr>
        <w:t>:</w:t>
      </w:r>
    </w:p>
    <w:p w14:paraId="484DB0BD" w14:textId="77777777" w:rsidR="00921B32" w:rsidRPr="00B51A13" w:rsidRDefault="00921B32">
      <w:pPr>
        <w:spacing w:after="15" w:line="180" w:lineRule="exact"/>
        <w:rPr>
          <w:rFonts w:ascii="Times New Roman" w:eastAsia="Times New Roman" w:hAnsi="Times New Roman" w:cs="Times New Roman"/>
          <w:sz w:val="20"/>
          <w:szCs w:val="20"/>
          <w:lang w:val="bs-Latn-BA"/>
        </w:rPr>
      </w:pPr>
    </w:p>
    <w:p w14:paraId="60D78AA9" w14:textId="77777777" w:rsidR="0098721D" w:rsidRDefault="00926421" w:rsidP="0098721D">
      <w:pPr>
        <w:pStyle w:val="ListParagraph"/>
        <w:widowControl w:val="0"/>
        <w:numPr>
          <w:ilvl w:val="0"/>
          <w:numId w:val="20"/>
        </w:numPr>
        <w:tabs>
          <w:tab w:val="left" w:pos="720"/>
        </w:tabs>
        <w:spacing w:line="273" w:lineRule="auto"/>
        <w:ind w:right="4265"/>
        <w:rPr>
          <w:rFonts w:ascii="Times New Roman" w:eastAsia="Times New Roman" w:hAnsi="Times New Roman" w:cs="Times New Roman"/>
          <w:color w:val="000000"/>
          <w:sz w:val="20"/>
          <w:szCs w:val="20"/>
          <w:lang w:val="bs-Latn-BA"/>
        </w:rPr>
      </w:pPr>
      <w:r w:rsidRPr="0098721D">
        <w:rPr>
          <w:rFonts w:ascii="Times New Roman" w:eastAsia="Times New Roman" w:hAnsi="Times New Roman" w:cs="Times New Roman"/>
          <w:color w:val="000000"/>
          <w:sz w:val="20"/>
          <w:szCs w:val="20"/>
          <w:lang w:val="bs-Latn-BA"/>
        </w:rPr>
        <w:t xml:space="preserve">pisane politike o radu (na primjer, Pravilnik o radu), </w:t>
      </w:r>
    </w:p>
    <w:p w14:paraId="67822C9B" w14:textId="45C4BFAE" w:rsidR="00921B32" w:rsidRDefault="00926421" w:rsidP="0098721D">
      <w:pPr>
        <w:pStyle w:val="ListParagraph"/>
        <w:widowControl w:val="0"/>
        <w:numPr>
          <w:ilvl w:val="0"/>
          <w:numId w:val="20"/>
        </w:numPr>
        <w:tabs>
          <w:tab w:val="left" w:pos="720"/>
        </w:tabs>
        <w:spacing w:line="273" w:lineRule="auto"/>
        <w:ind w:right="4265"/>
        <w:rPr>
          <w:rFonts w:ascii="Times New Roman" w:eastAsia="Times New Roman" w:hAnsi="Times New Roman" w:cs="Times New Roman"/>
          <w:color w:val="000000"/>
          <w:sz w:val="20"/>
          <w:szCs w:val="20"/>
          <w:lang w:val="bs-Latn-BA"/>
        </w:rPr>
      </w:pPr>
      <w:r w:rsidRPr="0098721D">
        <w:rPr>
          <w:rFonts w:ascii="Times New Roman" w:eastAsia="Times New Roman" w:hAnsi="Times New Roman" w:cs="Times New Roman"/>
          <w:color w:val="000000"/>
          <w:sz w:val="20"/>
          <w:szCs w:val="20"/>
          <w:lang w:val="bs-Latn-BA"/>
        </w:rPr>
        <w:t>izvještaje inspekcije rada i drugih organa,</w:t>
      </w:r>
    </w:p>
    <w:p w14:paraId="27FA5393" w14:textId="165EA912" w:rsidR="0098721D" w:rsidRDefault="0098721D" w:rsidP="0098721D">
      <w:pPr>
        <w:pStyle w:val="ListParagraph"/>
        <w:widowControl w:val="0"/>
        <w:numPr>
          <w:ilvl w:val="0"/>
          <w:numId w:val="20"/>
        </w:numPr>
        <w:tabs>
          <w:tab w:val="left" w:pos="720"/>
        </w:tabs>
        <w:spacing w:line="273" w:lineRule="auto"/>
        <w:ind w:right="638"/>
        <w:rPr>
          <w:rFonts w:ascii="Times New Roman" w:eastAsia="Times New Roman" w:hAnsi="Times New Roman" w:cs="Times New Roman"/>
          <w:color w:val="000000"/>
          <w:sz w:val="20"/>
          <w:szCs w:val="20"/>
          <w:lang w:val="bs-Latn-BA"/>
        </w:rPr>
      </w:pPr>
      <w:r w:rsidRPr="0098721D">
        <w:rPr>
          <w:rFonts w:ascii="Times New Roman" w:eastAsia="Times New Roman" w:hAnsi="Times New Roman" w:cs="Times New Roman"/>
          <w:color w:val="000000"/>
          <w:sz w:val="20"/>
          <w:szCs w:val="20"/>
          <w:lang w:val="bs-Latn-BA"/>
        </w:rPr>
        <w:t xml:space="preserve">dokumentaciju u vezi sa sistemom </w:t>
      </w:r>
      <w:r w:rsidR="001902D4">
        <w:rPr>
          <w:rFonts w:ascii="Times New Roman" w:eastAsia="Times New Roman" w:hAnsi="Times New Roman" w:cs="Times New Roman"/>
          <w:color w:val="000000"/>
          <w:sz w:val="20"/>
          <w:szCs w:val="20"/>
          <w:lang w:val="bs-Latn-BA"/>
        </w:rPr>
        <w:t xml:space="preserve">upravljanja radnom </w:t>
      </w:r>
      <w:r w:rsidRPr="0098721D">
        <w:rPr>
          <w:rFonts w:ascii="Times New Roman" w:eastAsia="Times New Roman" w:hAnsi="Times New Roman" w:cs="Times New Roman"/>
          <w:color w:val="000000"/>
          <w:sz w:val="20"/>
          <w:szCs w:val="20"/>
          <w:lang w:val="bs-Latn-BA"/>
        </w:rPr>
        <w:t>snagom, uključujući procedure za zdravlje i zaštitu na radu,</w:t>
      </w:r>
    </w:p>
    <w:p w14:paraId="2DF25E71" w14:textId="453922B8" w:rsidR="0098721D" w:rsidRPr="0098721D" w:rsidRDefault="0098721D" w:rsidP="0098721D">
      <w:pPr>
        <w:pStyle w:val="ListParagraph"/>
        <w:widowControl w:val="0"/>
        <w:numPr>
          <w:ilvl w:val="0"/>
          <w:numId w:val="20"/>
        </w:numPr>
        <w:tabs>
          <w:tab w:val="left" w:pos="720"/>
        </w:tabs>
        <w:spacing w:line="273" w:lineRule="auto"/>
        <w:ind w:right="638"/>
        <w:rPr>
          <w:rFonts w:ascii="Times New Roman" w:eastAsia="Times New Roman" w:hAnsi="Times New Roman" w:cs="Times New Roman"/>
          <w:color w:val="000000"/>
          <w:sz w:val="20"/>
          <w:szCs w:val="20"/>
          <w:lang w:val="bs-Latn-BA"/>
        </w:rPr>
      </w:pPr>
      <w:r w:rsidRPr="0098721D">
        <w:rPr>
          <w:rFonts w:ascii="Times New Roman" w:eastAsia="Times New Roman" w:hAnsi="Times New Roman" w:cs="Times New Roman"/>
          <w:color w:val="000000"/>
          <w:sz w:val="20"/>
          <w:szCs w:val="20"/>
          <w:lang w:val="bs-Latn-BA"/>
        </w:rPr>
        <w:t xml:space="preserve">evidencije o zdravlju i zaštiti na radu, uključujući </w:t>
      </w:r>
      <w:r w:rsidR="004D0A30">
        <w:rPr>
          <w:rFonts w:ascii="Times New Roman" w:eastAsia="Times New Roman" w:hAnsi="Times New Roman" w:cs="Times New Roman"/>
          <w:color w:val="000000"/>
          <w:sz w:val="20"/>
          <w:szCs w:val="20"/>
          <w:lang w:val="bs-Latn-BA"/>
        </w:rPr>
        <w:t>informacije</w:t>
      </w:r>
      <w:r w:rsidRPr="0098721D">
        <w:rPr>
          <w:rFonts w:ascii="Times New Roman" w:eastAsia="Times New Roman" w:hAnsi="Times New Roman" w:cs="Times New Roman"/>
          <w:color w:val="000000"/>
          <w:sz w:val="20"/>
          <w:szCs w:val="20"/>
          <w:lang w:val="bs-Latn-BA"/>
        </w:rPr>
        <w:t xml:space="preserve"> o nesrećama i smrtnim slučajevima, kao i informacije dostavljene nadležnim </w:t>
      </w:r>
      <w:r w:rsidR="004D0A30">
        <w:rPr>
          <w:rFonts w:ascii="Times New Roman" w:eastAsia="Times New Roman" w:hAnsi="Times New Roman" w:cs="Times New Roman"/>
          <w:color w:val="000000"/>
          <w:sz w:val="20"/>
          <w:szCs w:val="20"/>
          <w:lang w:val="bs-Latn-BA"/>
        </w:rPr>
        <w:t>organima</w:t>
      </w:r>
      <w:r>
        <w:rPr>
          <w:rFonts w:ascii="Times New Roman" w:eastAsia="Times New Roman" w:hAnsi="Times New Roman" w:cs="Times New Roman"/>
          <w:color w:val="000000"/>
          <w:sz w:val="20"/>
          <w:szCs w:val="20"/>
          <w:lang w:val="bs-Latn-BA"/>
        </w:rPr>
        <w:t>.</w:t>
      </w:r>
    </w:p>
    <w:p w14:paraId="07F6305F" w14:textId="61B67D0C" w:rsidR="00921B32" w:rsidRPr="0098721D" w:rsidRDefault="00921B32" w:rsidP="0098721D">
      <w:pPr>
        <w:pStyle w:val="ListParagraph"/>
        <w:widowControl w:val="0"/>
        <w:spacing w:line="274" w:lineRule="auto"/>
        <w:ind w:left="1440" w:right="509"/>
        <w:rPr>
          <w:rFonts w:ascii="Times New Roman" w:eastAsia="Times New Roman" w:hAnsi="Times New Roman" w:cs="Times New Roman"/>
          <w:color w:val="000000"/>
          <w:sz w:val="20"/>
          <w:szCs w:val="20"/>
          <w:lang w:val="bs-Latn-BA"/>
        </w:rPr>
      </w:pPr>
    </w:p>
    <w:p w14:paraId="5C19F388" w14:textId="09161514" w:rsidR="00921B32" w:rsidRPr="00B51A13" w:rsidRDefault="00926421">
      <w:pPr>
        <w:widowControl w:val="0"/>
        <w:spacing w:line="275" w:lineRule="auto"/>
        <w:ind w:right="537"/>
        <w:jc w:val="both"/>
        <w:rPr>
          <w:rFonts w:ascii="Times New Roman" w:eastAsia="Times New Roman" w:hAnsi="Times New Roman" w:cs="Times New Roman"/>
          <w:color w:val="000000"/>
          <w:sz w:val="20"/>
          <w:szCs w:val="20"/>
          <w:lang w:val="bs-Latn-BA"/>
        </w:rPr>
      </w:pPr>
      <w:r w:rsidRPr="00B51A13">
        <w:rPr>
          <w:rFonts w:ascii="Times New Roman" w:eastAsia="Times New Roman" w:hAnsi="Times New Roman" w:cs="Times New Roman"/>
          <w:color w:val="000000"/>
          <w:sz w:val="20"/>
          <w:szCs w:val="20"/>
          <w:lang w:val="bs-Latn-BA"/>
        </w:rPr>
        <w:t xml:space="preserve">Upravljanje radnom snagom izvođača prati se na osnovu Izvještaja o usklađenosti uslova rada sa ESS2, koje izvođači dostavljaju </w:t>
      </w:r>
      <w:r w:rsidR="0098721D">
        <w:rPr>
          <w:rFonts w:ascii="Times New Roman" w:eastAsia="Times New Roman" w:hAnsi="Times New Roman" w:cs="Times New Roman"/>
          <w:color w:val="000000"/>
          <w:sz w:val="20"/>
          <w:szCs w:val="20"/>
          <w:lang w:val="bs-Latn-BA"/>
        </w:rPr>
        <w:t>PIT-ovima</w:t>
      </w:r>
      <w:r w:rsidRPr="00B51A13">
        <w:rPr>
          <w:rFonts w:ascii="Times New Roman" w:eastAsia="Times New Roman" w:hAnsi="Times New Roman" w:cs="Times New Roman"/>
          <w:color w:val="000000"/>
          <w:sz w:val="20"/>
          <w:szCs w:val="20"/>
          <w:lang w:val="bs-Latn-BA"/>
        </w:rPr>
        <w:t xml:space="preserve"> i Konsultantu za nadzor na polugodišnjoj osnovi. Format izvještaja dat je u Prologu 1 ovog LMP-a. U slučaju utvrđivanja bilo kakvih nepravilnosti na osnovu tih izvještaja ili kroz mehanizam za žalbe, </w:t>
      </w:r>
      <w:r w:rsidR="0098721D">
        <w:rPr>
          <w:rFonts w:ascii="Times New Roman" w:eastAsia="Times New Roman" w:hAnsi="Times New Roman" w:cs="Times New Roman"/>
          <w:color w:val="000000"/>
          <w:sz w:val="20"/>
          <w:szCs w:val="20"/>
          <w:lang w:val="bs-Latn-BA"/>
        </w:rPr>
        <w:t>PIT-ovi</w:t>
      </w:r>
      <w:r w:rsidRPr="00B51A13">
        <w:rPr>
          <w:rFonts w:ascii="Times New Roman" w:eastAsia="Times New Roman" w:hAnsi="Times New Roman" w:cs="Times New Roman"/>
          <w:color w:val="000000"/>
          <w:sz w:val="20"/>
          <w:szCs w:val="20"/>
          <w:lang w:val="bs-Latn-BA"/>
        </w:rPr>
        <w:t xml:space="preserve"> su dužni obavijestiti nadležnu inspekciju rada.</w:t>
      </w:r>
    </w:p>
    <w:p w14:paraId="6AA08863" w14:textId="77777777" w:rsidR="00921B32" w:rsidRPr="00B51A13" w:rsidRDefault="00921B32">
      <w:pPr>
        <w:spacing w:after="2" w:line="200" w:lineRule="exact"/>
        <w:rPr>
          <w:rFonts w:ascii="Times New Roman" w:eastAsia="Times New Roman" w:hAnsi="Times New Roman" w:cs="Times New Roman"/>
          <w:sz w:val="20"/>
          <w:szCs w:val="20"/>
          <w:lang w:val="bs-Latn-BA"/>
        </w:rPr>
      </w:pPr>
    </w:p>
    <w:p w14:paraId="2D6FAF75" w14:textId="3787D377" w:rsidR="00921B32" w:rsidRPr="00B51A13" w:rsidRDefault="00926421" w:rsidP="006D1BF3">
      <w:pPr>
        <w:widowControl w:val="0"/>
        <w:spacing w:line="275" w:lineRule="auto"/>
        <w:ind w:right="543"/>
        <w:jc w:val="both"/>
        <w:rPr>
          <w:rFonts w:ascii="Times New Roman" w:eastAsia="Times New Roman" w:hAnsi="Times New Roman" w:cs="Times New Roman"/>
          <w:sz w:val="20"/>
          <w:szCs w:val="20"/>
          <w:lang w:val="bs-Latn-BA"/>
        </w:rPr>
      </w:pPr>
      <w:r w:rsidRPr="00B51A13">
        <w:rPr>
          <w:rFonts w:ascii="Times New Roman" w:eastAsia="Times New Roman" w:hAnsi="Times New Roman" w:cs="Times New Roman"/>
          <w:color w:val="000000"/>
          <w:sz w:val="20"/>
          <w:szCs w:val="20"/>
          <w:lang w:val="bs-Latn-BA"/>
        </w:rPr>
        <w:t xml:space="preserve">Konsultant za nadzor će upravljati i pratiti učinak izvođača u vezi s ugovornim radnicima, </w:t>
      </w:r>
      <w:r w:rsidR="004D0A30">
        <w:rPr>
          <w:rFonts w:ascii="Times New Roman" w:eastAsia="Times New Roman" w:hAnsi="Times New Roman" w:cs="Times New Roman"/>
          <w:color w:val="000000"/>
          <w:sz w:val="20"/>
          <w:szCs w:val="20"/>
          <w:lang w:val="bs-Latn-BA"/>
        </w:rPr>
        <w:t>fokusirajući se da li se izvođač pridržava ugovornih aranžmana</w:t>
      </w:r>
      <w:r w:rsidRPr="00B51A13">
        <w:rPr>
          <w:rFonts w:ascii="Times New Roman" w:eastAsia="Times New Roman" w:hAnsi="Times New Roman" w:cs="Times New Roman"/>
          <w:color w:val="000000"/>
          <w:sz w:val="20"/>
          <w:szCs w:val="20"/>
          <w:lang w:val="bs-Latn-BA"/>
        </w:rPr>
        <w:t xml:space="preserve"> (obaveze, izjave i jamstva). To može uključivati periodične revizije, inspekcije i/ili kontrole na terenu projektnih lokacija ili radilišta i/ili evidencije i izvještaje o upravljanju radnom </w:t>
      </w:r>
      <w:r w:rsidRPr="00B51A13">
        <w:rPr>
          <w:rFonts w:ascii="Times New Roman" w:eastAsia="Times New Roman" w:hAnsi="Times New Roman" w:cs="Times New Roman"/>
          <w:color w:val="000000"/>
          <w:sz w:val="20"/>
          <w:szCs w:val="20"/>
          <w:lang w:val="bs-Latn-BA"/>
        </w:rPr>
        <w:lastRenderedPageBreak/>
        <w:t>snagom sastavljene od strane izvođača. Evidencije i izvještaji izvođača o upravljanju radnom snagom mogu uključivati: (a) reprezentativan uzorak ugovora o radu ili aranžmana između trećih lica i ugovornih radnika; (b) evidencije u vezi sa zaprimljenim žalbama i njihovom rješavanju; (c) izvještaje u vezi s inspekcijama sigurnost</w:t>
      </w:r>
      <w:r w:rsidR="004D0A30">
        <w:rPr>
          <w:rFonts w:ascii="Times New Roman" w:eastAsia="Times New Roman" w:hAnsi="Times New Roman" w:cs="Times New Roman"/>
          <w:color w:val="000000"/>
          <w:sz w:val="20"/>
          <w:szCs w:val="20"/>
          <w:lang w:val="bs-Latn-BA"/>
        </w:rPr>
        <w:t>i</w:t>
      </w:r>
      <w:r w:rsidRPr="00B51A13">
        <w:rPr>
          <w:rFonts w:ascii="Times New Roman" w:eastAsia="Times New Roman" w:hAnsi="Times New Roman" w:cs="Times New Roman"/>
          <w:color w:val="000000"/>
          <w:sz w:val="20"/>
          <w:szCs w:val="20"/>
          <w:lang w:val="bs-Latn-BA"/>
        </w:rPr>
        <w:t>, uključujući smrtne slučajeve i incidente i implementaciju korektivnih mjera; (d) evidencije u vezi s incidentima neusklađenosti s domaćim zakonima; i (e) evidencije o obuci pruženoj ugovornim radnicima radi objašnjavanja uslova koji se odnose na radnu snagu i radne uslove, kao i zdravlja i zaštite na radu u vezi s projektom.</w:t>
      </w:r>
    </w:p>
    <w:p w14:paraId="30AAF964" w14:textId="77777777" w:rsidR="00921B32" w:rsidRPr="00B51A13" w:rsidRDefault="00921B32">
      <w:pPr>
        <w:spacing w:line="240" w:lineRule="exact"/>
        <w:rPr>
          <w:rFonts w:ascii="Times New Roman" w:eastAsia="Times New Roman" w:hAnsi="Times New Roman" w:cs="Times New Roman"/>
          <w:sz w:val="20"/>
          <w:szCs w:val="20"/>
          <w:lang w:val="bs-Latn-BA"/>
        </w:rPr>
      </w:pPr>
    </w:p>
    <w:p w14:paraId="2A2E3BA9"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4AB37D10" w14:textId="77777777" w:rsidR="00921B32" w:rsidRPr="00834BC2" w:rsidRDefault="00921B32">
      <w:pPr>
        <w:spacing w:after="106" w:line="240" w:lineRule="exact"/>
        <w:rPr>
          <w:rFonts w:ascii="Times New Roman" w:eastAsia="Times New Roman" w:hAnsi="Times New Roman" w:cs="Times New Roman"/>
          <w:sz w:val="24"/>
          <w:szCs w:val="24"/>
          <w:lang w:val="bs-Latn-BA"/>
        </w:rPr>
      </w:pPr>
    </w:p>
    <w:bookmarkEnd w:id="23"/>
    <w:p w14:paraId="62D1B144" w14:textId="137A289B" w:rsidR="00921B32" w:rsidRPr="00834BC2" w:rsidRDefault="00921B32">
      <w:pPr>
        <w:widowControl w:val="0"/>
        <w:spacing w:line="240" w:lineRule="auto"/>
        <w:ind w:left="8851" w:right="-20"/>
        <w:rPr>
          <w:color w:val="000000"/>
          <w:lang w:val="bs-Latn-BA"/>
        </w:rPr>
        <w:sectPr w:rsidR="00921B32" w:rsidRPr="00834BC2" w:rsidSect="00F477CD">
          <w:pgSz w:w="11906" w:h="16838"/>
          <w:pgMar w:top="719" w:right="850" w:bottom="0" w:left="1418" w:header="0" w:footer="720" w:gutter="0"/>
          <w:cols w:space="708"/>
          <w:docGrid w:linePitch="299"/>
        </w:sectPr>
      </w:pPr>
    </w:p>
    <w:p w14:paraId="60F5062E" w14:textId="77777777" w:rsidR="00921B32" w:rsidRPr="00B51A13" w:rsidRDefault="00921B32">
      <w:pPr>
        <w:spacing w:after="5" w:line="240" w:lineRule="exact"/>
        <w:rPr>
          <w:rFonts w:ascii="Cambria" w:eastAsia="Cambria" w:hAnsi="Cambria" w:cs="Cambria"/>
          <w:sz w:val="20"/>
          <w:szCs w:val="20"/>
          <w:lang w:val="bs-Latn-BA"/>
        </w:rPr>
      </w:pPr>
      <w:bookmarkStart w:id="24" w:name="_page_63_0"/>
    </w:p>
    <w:p w14:paraId="77B72B80" w14:textId="3D6460D0" w:rsidR="00196B1E" w:rsidRDefault="00196B1E" w:rsidP="00F703FA">
      <w:pPr>
        <w:pStyle w:val="ListParagraph"/>
        <w:widowControl w:val="0"/>
        <w:numPr>
          <w:ilvl w:val="0"/>
          <w:numId w:val="6"/>
        </w:numPr>
        <w:spacing w:line="240" w:lineRule="auto"/>
        <w:ind w:right="-20"/>
        <w:rPr>
          <w:rFonts w:ascii="Times New Roman" w:eastAsia="Times New Roman" w:hAnsi="Times New Roman" w:cs="Times New Roman"/>
          <w:b/>
          <w:bCs/>
          <w:color w:val="000000"/>
          <w:sz w:val="20"/>
          <w:szCs w:val="20"/>
          <w:lang w:val="bs-Latn-BA"/>
        </w:rPr>
      </w:pPr>
      <w:r>
        <w:rPr>
          <w:rFonts w:ascii="Times New Roman" w:eastAsia="Times New Roman" w:hAnsi="Times New Roman" w:cs="Times New Roman"/>
          <w:b/>
          <w:bCs/>
          <w:color w:val="000000"/>
          <w:sz w:val="20"/>
          <w:szCs w:val="20"/>
          <w:lang w:val="bs-Latn-BA"/>
        </w:rPr>
        <w:t xml:space="preserve">OBUKA </w:t>
      </w:r>
    </w:p>
    <w:p w14:paraId="6E88B751" w14:textId="77777777" w:rsidR="00196B1E" w:rsidRDefault="00196B1E">
      <w:pPr>
        <w:rPr>
          <w:rFonts w:ascii="Times New Roman" w:eastAsia="Times New Roman" w:hAnsi="Times New Roman" w:cs="Times New Roman"/>
          <w:b/>
          <w:bCs/>
          <w:color w:val="000000"/>
          <w:sz w:val="20"/>
          <w:szCs w:val="20"/>
          <w:lang w:val="bs-Latn-BA"/>
        </w:rPr>
      </w:pPr>
    </w:p>
    <w:p w14:paraId="0DED909F" w14:textId="0EFFC51A" w:rsidR="00196B1E" w:rsidRPr="00196B1E" w:rsidRDefault="00196B1E" w:rsidP="00196B1E">
      <w:pPr>
        <w:spacing w:line="240" w:lineRule="exact"/>
        <w:rPr>
          <w:rFonts w:ascii="Times New Roman" w:eastAsia="Times New Roman" w:hAnsi="Times New Roman" w:cs="Times New Roman"/>
          <w:color w:val="000000"/>
          <w:sz w:val="20"/>
          <w:szCs w:val="20"/>
          <w:lang w:val="hr-HR"/>
        </w:rPr>
      </w:pPr>
      <w:r>
        <w:rPr>
          <w:rFonts w:ascii="Times New Roman" w:eastAsia="Times New Roman" w:hAnsi="Times New Roman" w:cs="Times New Roman"/>
          <w:color w:val="000000"/>
          <w:sz w:val="20"/>
          <w:szCs w:val="20"/>
          <w:lang w:val="hr-HR"/>
        </w:rPr>
        <w:t>Zakon o zaštiti na radu,</w:t>
      </w:r>
      <w:r>
        <w:rPr>
          <w:rStyle w:val="FootnoteReference"/>
          <w:rFonts w:ascii="Times New Roman" w:eastAsia="Times New Roman" w:hAnsi="Times New Roman" w:cs="Times New Roman"/>
          <w:color w:val="000000"/>
          <w:sz w:val="20"/>
          <w:szCs w:val="20"/>
          <w:lang w:val="hr-HR"/>
        </w:rPr>
        <w:footnoteReference w:id="14"/>
      </w:r>
      <w:r>
        <w:rPr>
          <w:rFonts w:ascii="Times New Roman" w:eastAsia="Times New Roman" w:hAnsi="Times New Roman" w:cs="Times New Roman"/>
          <w:color w:val="000000"/>
          <w:sz w:val="20"/>
          <w:szCs w:val="20"/>
          <w:lang w:val="hr-HR"/>
        </w:rPr>
        <w:t xml:space="preserve"> kroz svoje podzakonske akte, propisuje obavezne obuke radnika iz sigurnosti na radu po pojedinim oblastima (npr. rad na visini, rad u vodotocima, rad u kamenolomima, itd.). Zakon o protiv-požarnoj zaštiti navodi da svaka firma, u skladu s Planom protiv-požarne zaštite,</w:t>
      </w:r>
      <w:r w:rsidRPr="00196B1E">
        <w:rPr>
          <w:rFonts w:ascii="Times New Roman" w:eastAsia="Times New Roman" w:hAnsi="Times New Roman" w:cs="Times New Roman"/>
          <w:color w:val="000000"/>
          <w:sz w:val="20"/>
          <w:szCs w:val="20"/>
          <w:lang w:val="hr-HR"/>
        </w:rPr>
        <w:t xml:space="preserve"> </w:t>
      </w:r>
      <w:r>
        <w:rPr>
          <w:rFonts w:ascii="Times New Roman" w:eastAsia="Times New Roman" w:hAnsi="Times New Roman" w:cs="Times New Roman"/>
          <w:color w:val="000000"/>
          <w:sz w:val="20"/>
          <w:szCs w:val="20"/>
          <w:lang w:val="hr-HR"/>
        </w:rPr>
        <w:t xml:space="preserve">treba  barem jednom godišnje provoditi vježbe evakuacije i spašavanja. Cilj tih vježbi je praktična provjera  funkcioniranja evakuacije.  </w:t>
      </w:r>
      <w:r w:rsidRPr="00196B1E">
        <w:rPr>
          <w:rFonts w:ascii="Times New Roman" w:eastAsia="Times New Roman" w:hAnsi="Times New Roman" w:cs="Times New Roman"/>
          <w:color w:val="000000"/>
          <w:sz w:val="20"/>
          <w:szCs w:val="20"/>
          <w:lang w:val="hr-HR"/>
        </w:rPr>
        <w:t xml:space="preserve"> </w:t>
      </w:r>
    </w:p>
    <w:p w14:paraId="6DD1D057" w14:textId="71A8EC9E" w:rsidR="00196B1E" w:rsidRPr="00196B1E" w:rsidRDefault="00196B1E" w:rsidP="00196B1E">
      <w:pPr>
        <w:spacing w:line="240" w:lineRule="exact"/>
        <w:rPr>
          <w:rFonts w:ascii="Times New Roman" w:eastAsia="Times New Roman" w:hAnsi="Times New Roman" w:cs="Times New Roman"/>
          <w:color w:val="000000"/>
          <w:sz w:val="20"/>
          <w:szCs w:val="20"/>
          <w:lang w:val="hr-HR"/>
        </w:rPr>
      </w:pPr>
      <w:r>
        <w:rPr>
          <w:rFonts w:ascii="Times New Roman" w:eastAsia="Times New Roman" w:hAnsi="Times New Roman" w:cs="Times New Roman"/>
          <w:color w:val="000000"/>
          <w:sz w:val="20"/>
          <w:szCs w:val="20"/>
          <w:lang w:val="hr-HR"/>
        </w:rPr>
        <w:t>Međutim, poslodavci nemaju zakonsku obavezu vršenja obuke svojih zaposlenika.</w:t>
      </w:r>
      <w:r w:rsidRPr="00196B1E">
        <w:rPr>
          <w:rFonts w:ascii="Times New Roman" w:eastAsia="Times New Roman" w:hAnsi="Times New Roman" w:cs="Times New Roman"/>
          <w:color w:val="000000"/>
          <w:sz w:val="20"/>
          <w:szCs w:val="20"/>
          <w:lang w:val="hr-HR"/>
        </w:rPr>
        <w:t xml:space="preserve"> </w:t>
      </w:r>
    </w:p>
    <w:p w14:paraId="25329CBB" w14:textId="796A6954" w:rsidR="00196B1E" w:rsidRPr="00196B1E" w:rsidRDefault="00196B1E" w:rsidP="00196B1E">
      <w:pPr>
        <w:spacing w:line="240" w:lineRule="exact"/>
        <w:rPr>
          <w:rFonts w:ascii="Times New Roman" w:eastAsia="Times New Roman" w:hAnsi="Times New Roman" w:cs="Times New Roman"/>
          <w:color w:val="000000"/>
          <w:sz w:val="20"/>
          <w:szCs w:val="20"/>
          <w:lang w:val="hr-HR"/>
        </w:rPr>
      </w:pPr>
      <w:r>
        <w:rPr>
          <w:rFonts w:ascii="Times New Roman" w:eastAsia="Times New Roman" w:hAnsi="Times New Roman" w:cs="Times New Roman"/>
          <w:color w:val="000000"/>
          <w:sz w:val="20"/>
          <w:szCs w:val="20"/>
          <w:lang w:val="hr-HR"/>
        </w:rPr>
        <w:t xml:space="preserve">Obuka radnika za određene vrste posla se stiče kroz standardni sistem obrazovanja (npr. mehaničar, zavarivač, operater mehanizacije, itd.). Kodeks ponašanja je propisan Zakonom o zaštiti na radu. </w:t>
      </w:r>
      <w:r w:rsidRPr="00196B1E">
        <w:rPr>
          <w:rFonts w:ascii="Times New Roman" w:eastAsia="Times New Roman" w:hAnsi="Times New Roman" w:cs="Times New Roman"/>
          <w:color w:val="000000"/>
          <w:sz w:val="20"/>
          <w:szCs w:val="20"/>
          <w:lang w:val="hr-HR"/>
        </w:rPr>
        <w:t xml:space="preserve"> </w:t>
      </w:r>
    </w:p>
    <w:p w14:paraId="21B386FB" w14:textId="77777777" w:rsidR="00196B1E" w:rsidRPr="00196B1E" w:rsidRDefault="00196B1E" w:rsidP="00196B1E">
      <w:pPr>
        <w:spacing w:line="240" w:lineRule="exact"/>
        <w:rPr>
          <w:rFonts w:ascii="Times New Roman" w:eastAsia="Times New Roman" w:hAnsi="Times New Roman" w:cs="Times New Roman"/>
          <w:color w:val="000000"/>
          <w:sz w:val="20"/>
          <w:szCs w:val="20"/>
          <w:lang w:val="hr-HR"/>
        </w:rPr>
      </w:pPr>
    </w:p>
    <w:p w14:paraId="513BBAF8" w14:textId="77777777" w:rsidR="004D0A30" w:rsidRDefault="00196B1E" w:rsidP="00196B1E">
      <w:pPr>
        <w:rPr>
          <w:rFonts w:ascii="Times New Roman" w:eastAsia="Times New Roman" w:hAnsi="Times New Roman" w:cs="Times New Roman"/>
          <w:color w:val="000000"/>
          <w:sz w:val="20"/>
          <w:szCs w:val="20"/>
          <w:lang w:val="hr-HR"/>
        </w:rPr>
      </w:pPr>
      <w:r>
        <w:rPr>
          <w:rFonts w:ascii="Times New Roman" w:eastAsia="Times New Roman" w:hAnsi="Times New Roman" w:cs="Times New Roman"/>
          <w:color w:val="000000"/>
          <w:sz w:val="20"/>
          <w:szCs w:val="20"/>
          <w:lang w:val="hr-HR"/>
        </w:rPr>
        <w:t xml:space="preserve">Svaki poslodavac treba voditi evidenciju o provedenim obukama, edukaciji, itd. </w:t>
      </w:r>
    </w:p>
    <w:p w14:paraId="0EE2450D" w14:textId="77777777" w:rsidR="004D0A30" w:rsidRDefault="004D0A30" w:rsidP="00196B1E">
      <w:pPr>
        <w:rPr>
          <w:rFonts w:ascii="Times New Roman" w:eastAsia="Times New Roman" w:hAnsi="Times New Roman" w:cs="Times New Roman"/>
          <w:color w:val="000000"/>
          <w:sz w:val="20"/>
          <w:szCs w:val="20"/>
          <w:lang w:val="hr-HR"/>
        </w:rPr>
      </w:pPr>
    </w:p>
    <w:p w14:paraId="32FAEF79" w14:textId="09616047" w:rsidR="00921B32" w:rsidRPr="00B51A13" w:rsidRDefault="00926421" w:rsidP="00F703FA">
      <w:pPr>
        <w:pStyle w:val="ListParagraph"/>
        <w:widowControl w:val="0"/>
        <w:numPr>
          <w:ilvl w:val="0"/>
          <w:numId w:val="6"/>
        </w:numPr>
        <w:spacing w:line="240" w:lineRule="auto"/>
        <w:ind w:right="-20"/>
        <w:rPr>
          <w:rFonts w:ascii="Times New Roman" w:eastAsia="Times New Roman" w:hAnsi="Times New Roman" w:cs="Times New Roman"/>
          <w:b/>
          <w:bCs/>
          <w:color w:val="000000"/>
          <w:sz w:val="20"/>
          <w:szCs w:val="20"/>
          <w:lang w:val="bs-Latn-BA"/>
        </w:rPr>
      </w:pPr>
      <w:r w:rsidRPr="00B51A13">
        <w:rPr>
          <w:rFonts w:ascii="Times New Roman" w:eastAsia="Times New Roman" w:hAnsi="Times New Roman" w:cs="Times New Roman"/>
          <w:b/>
          <w:bCs/>
          <w:color w:val="000000"/>
          <w:sz w:val="20"/>
          <w:szCs w:val="20"/>
          <w:lang w:val="bs-Latn-BA"/>
        </w:rPr>
        <w:t>PRIMARNI DOBAVLJAČI</w:t>
      </w:r>
    </w:p>
    <w:p w14:paraId="5FC1C9D9" w14:textId="77777777" w:rsidR="00921B32" w:rsidRPr="00834BC2" w:rsidRDefault="00921B32">
      <w:pPr>
        <w:spacing w:after="3" w:line="160" w:lineRule="exact"/>
        <w:rPr>
          <w:rFonts w:ascii="Times New Roman" w:eastAsia="Times New Roman" w:hAnsi="Times New Roman" w:cs="Times New Roman"/>
          <w:sz w:val="16"/>
          <w:szCs w:val="16"/>
          <w:lang w:val="bs-Latn-BA"/>
        </w:rPr>
      </w:pPr>
    </w:p>
    <w:p w14:paraId="28698252" w14:textId="7B507277" w:rsidR="00921B32" w:rsidRPr="00B51A13" w:rsidRDefault="00926421">
      <w:pPr>
        <w:widowControl w:val="0"/>
        <w:spacing w:line="275" w:lineRule="auto"/>
        <w:ind w:right="544"/>
        <w:jc w:val="both"/>
        <w:rPr>
          <w:rFonts w:ascii="Times New Roman" w:eastAsia="Times New Roman" w:hAnsi="Times New Roman" w:cs="Times New Roman"/>
          <w:color w:val="000000"/>
          <w:sz w:val="20"/>
          <w:szCs w:val="20"/>
          <w:lang w:val="bs-Latn-BA"/>
        </w:rPr>
      </w:pPr>
      <w:r w:rsidRPr="00B51A13">
        <w:rPr>
          <w:rFonts w:ascii="Times New Roman" w:eastAsia="Times New Roman" w:hAnsi="Times New Roman" w:cs="Times New Roman"/>
          <w:color w:val="000000"/>
          <w:sz w:val="20"/>
          <w:szCs w:val="20"/>
          <w:lang w:val="bs-Latn-BA"/>
        </w:rPr>
        <w:t>Primarni dobavljači su privredna društva koja isporučuju različite građevinske materijale ili robe</w:t>
      </w:r>
      <w:r w:rsidR="004D0A30">
        <w:rPr>
          <w:rFonts w:ascii="Times New Roman" w:eastAsia="Times New Roman" w:hAnsi="Times New Roman" w:cs="Times New Roman"/>
          <w:color w:val="000000"/>
          <w:sz w:val="20"/>
          <w:szCs w:val="20"/>
          <w:lang w:val="bs-Latn-BA"/>
        </w:rPr>
        <w:t>.</w:t>
      </w:r>
      <w:r w:rsidRPr="00B51A13">
        <w:rPr>
          <w:rFonts w:ascii="Times New Roman" w:eastAsia="Times New Roman" w:hAnsi="Times New Roman" w:cs="Times New Roman"/>
          <w:color w:val="000000"/>
          <w:sz w:val="20"/>
          <w:szCs w:val="20"/>
          <w:lang w:val="bs-Latn-BA"/>
        </w:rPr>
        <w:t xml:space="preserve"> Za sve lance opskrbe moraju biti uspostavljeni adekvatni upravljački sistemi i kontrole radi osiguravanja usklađenosti sa domaćim pravom i zahtjevima iz ESS1, ESS2 (u oblasti dječjeg rada, prisilnog rada i ozbiljnih pitanja vezanih za zaštitu na radu koja mogu nastati u vezi s primarnim dobavljačima).</w:t>
      </w:r>
    </w:p>
    <w:p w14:paraId="72B93A42" w14:textId="77777777" w:rsidR="00921B32" w:rsidRPr="00B51A13" w:rsidRDefault="00921B32">
      <w:pPr>
        <w:spacing w:line="120" w:lineRule="exact"/>
        <w:rPr>
          <w:rFonts w:ascii="Times New Roman" w:eastAsia="Times New Roman" w:hAnsi="Times New Roman" w:cs="Times New Roman"/>
          <w:sz w:val="20"/>
          <w:szCs w:val="20"/>
          <w:lang w:val="bs-Latn-BA"/>
        </w:rPr>
      </w:pPr>
    </w:p>
    <w:p w14:paraId="46FCF834" w14:textId="633EA281" w:rsidR="00921B32" w:rsidRPr="00B51A13" w:rsidRDefault="00926421">
      <w:pPr>
        <w:widowControl w:val="0"/>
        <w:spacing w:line="275" w:lineRule="auto"/>
        <w:ind w:right="542"/>
        <w:jc w:val="both"/>
        <w:rPr>
          <w:rFonts w:ascii="Times New Roman" w:eastAsia="Times New Roman" w:hAnsi="Times New Roman" w:cs="Times New Roman"/>
          <w:color w:val="000000"/>
          <w:sz w:val="20"/>
          <w:szCs w:val="20"/>
          <w:lang w:val="bs-Latn-BA"/>
        </w:rPr>
      </w:pPr>
      <w:r w:rsidRPr="00B51A13">
        <w:rPr>
          <w:rFonts w:ascii="Times New Roman" w:eastAsia="Times New Roman" w:hAnsi="Times New Roman" w:cs="Times New Roman"/>
          <w:color w:val="000000"/>
          <w:sz w:val="20"/>
          <w:szCs w:val="20"/>
          <w:lang w:val="bs-Latn-BA"/>
        </w:rPr>
        <w:t xml:space="preserve">Prilikom kupovine materijala od primarnih dobavljača, izvođač će od takvih dobavljača zahtijevati da utvrde rizik vezan za dječji rad, prisilni rad i ozbiljne rizike vezane za zaštitu na radu u proizvodnji građevinskih materijala i roba. Ako je bilo koji od ovih rizika utvrđen u vezi s primarnim dobavljačima, </w:t>
      </w:r>
      <w:r w:rsidR="004D0A30">
        <w:rPr>
          <w:rFonts w:ascii="Times New Roman" w:eastAsia="Times New Roman" w:hAnsi="Times New Roman" w:cs="Times New Roman"/>
          <w:color w:val="000000"/>
          <w:sz w:val="20"/>
          <w:szCs w:val="20"/>
          <w:lang w:val="bs-Latn-BA"/>
        </w:rPr>
        <w:t>PIT-ovi</w:t>
      </w:r>
      <w:r w:rsidRPr="00B51A13">
        <w:rPr>
          <w:rFonts w:ascii="Times New Roman" w:eastAsia="Times New Roman" w:hAnsi="Times New Roman" w:cs="Times New Roman"/>
          <w:color w:val="000000"/>
          <w:sz w:val="20"/>
          <w:szCs w:val="20"/>
          <w:lang w:val="bs-Latn-BA"/>
        </w:rPr>
        <w:t xml:space="preserve"> i Konsultant za nadzor će od primarnog dobavljača zahtijevati poduzimanje odgovarajućih koraka za njihovo otklanjanje. Te mjere ublažavanja će se periodično pratiti. U slučaju utvrđivanja nedjelotvornosti mjera ublažavanja, </w:t>
      </w:r>
      <w:r w:rsidR="004D0A30">
        <w:rPr>
          <w:rFonts w:ascii="Times New Roman" w:eastAsia="Times New Roman" w:hAnsi="Times New Roman" w:cs="Times New Roman"/>
          <w:color w:val="000000"/>
          <w:sz w:val="20"/>
          <w:szCs w:val="20"/>
          <w:lang w:val="bs-Latn-BA"/>
        </w:rPr>
        <w:t>PIT-ovi</w:t>
      </w:r>
      <w:r w:rsidRPr="00B51A13">
        <w:rPr>
          <w:rFonts w:ascii="Times New Roman" w:eastAsia="Times New Roman" w:hAnsi="Times New Roman" w:cs="Times New Roman"/>
          <w:color w:val="000000"/>
          <w:sz w:val="20"/>
          <w:szCs w:val="20"/>
          <w:lang w:val="bs-Latn-BA"/>
        </w:rPr>
        <w:t xml:space="preserve"> i Konsultant za nadzor će, u razumnom roku, preći na primarne dobavljače projekta koji mogu dokazati da ispunjavaju odgovarajuće zahtjeve.</w:t>
      </w:r>
    </w:p>
    <w:p w14:paraId="71CAB10A" w14:textId="77777777" w:rsidR="00921B32" w:rsidRPr="00B51A13" w:rsidRDefault="00921B32">
      <w:pPr>
        <w:spacing w:after="1" w:line="120" w:lineRule="exact"/>
        <w:rPr>
          <w:rFonts w:ascii="Times New Roman" w:eastAsia="Times New Roman" w:hAnsi="Times New Roman" w:cs="Times New Roman"/>
          <w:sz w:val="20"/>
          <w:szCs w:val="20"/>
          <w:lang w:val="bs-Latn-BA"/>
        </w:rPr>
      </w:pPr>
    </w:p>
    <w:p w14:paraId="07F6B7C9" w14:textId="56FC7CA8" w:rsidR="00921B32" w:rsidRPr="00B51A13" w:rsidRDefault="00926421">
      <w:pPr>
        <w:widowControl w:val="0"/>
        <w:spacing w:line="275" w:lineRule="auto"/>
        <w:ind w:right="542"/>
        <w:jc w:val="both"/>
        <w:rPr>
          <w:rFonts w:ascii="Times New Roman" w:eastAsia="Times New Roman" w:hAnsi="Times New Roman" w:cs="Times New Roman"/>
          <w:color w:val="000000"/>
          <w:sz w:val="20"/>
          <w:szCs w:val="20"/>
          <w:lang w:val="bs-Latn-BA"/>
        </w:rPr>
      </w:pPr>
      <w:r w:rsidRPr="00B51A13">
        <w:rPr>
          <w:rFonts w:ascii="Times New Roman" w:eastAsia="Times New Roman" w:hAnsi="Times New Roman" w:cs="Times New Roman"/>
          <w:color w:val="000000"/>
          <w:sz w:val="20"/>
          <w:szCs w:val="20"/>
          <w:lang w:val="bs-Latn-BA"/>
        </w:rPr>
        <w:t>Treća lica će biti dužna kroz odredbe ESMF-a osigurati usklađenost svojih dobavljača i pod</w:t>
      </w:r>
      <w:r w:rsidR="00FC2926">
        <w:rPr>
          <w:rFonts w:ascii="Times New Roman" w:eastAsia="Times New Roman" w:hAnsi="Times New Roman" w:cs="Times New Roman"/>
          <w:color w:val="000000"/>
          <w:sz w:val="20"/>
          <w:szCs w:val="20"/>
          <w:lang w:val="bs-Latn-BA"/>
        </w:rPr>
        <w:t>-</w:t>
      </w:r>
      <w:r w:rsidRPr="00B51A13">
        <w:rPr>
          <w:rFonts w:ascii="Times New Roman" w:eastAsia="Times New Roman" w:hAnsi="Times New Roman" w:cs="Times New Roman"/>
          <w:color w:val="000000"/>
          <w:sz w:val="20"/>
          <w:szCs w:val="20"/>
          <w:lang w:val="bs-Latn-BA"/>
        </w:rPr>
        <w:t>izvođača sa domaćim pravom, kao i osigurati da su zaposlenici svih dobavljača ili pod</w:t>
      </w:r>
      <w:r w:rsidR="00FC2926">
        <w:rPr>
          <w:rFonts w:ascii="Times New Roman" w:eastAsia="Times New Roman" w:hAnsi="Times New Roman" w:cs="Times New Roman"/>
          <w:color w:val="000000"/>
          <w:sz w:val="20"/>
          <w:szCs w:val="20"/>
          <w:lang w:val="bs-Latn-BA"/>
        </w:rPr>
        <w:t>-</w:t>
      </w:r>
      <w:r w:rsidRPr="00B51A13">
        <w:rPr>
          <w:rFonts w:ascii="Times New Roman" w:eastAsia="Times New Roman" w:hAnsi="Times New Roman" w:cs="Times New Roman"/>
          <w:color w:val="000000"/>
          <w:sz w:val="20"/>
          <w:szCs w:val="20"/>
          <w:lang w:val="bs-Latn-BA"/>
        </w:rPr>
        <w:t xml:space="preserve">izvođača adekvatno obučeni o zahtjevima obuhvaćenim u zakonu. </w:t>
      </w:r>
      <w:r w:rsidR="00FC2926">
        <w:rPr>
          <w:rFonts w:ascii="Times New Roman" w:eastAsia="Times New Roman" w:hAnsi="Times New Roman" w:cs="Times New Roman"/>
          <w:color w:val="000000"/>
          <w:sz w:val="20"/>
          <w:szCs w:val="20"/>
          <w:lang w:val="bs-Latn-BA"/>
        </w:rPr>
        <w:t>PIT-ovi</w:t>
      </w:r>
      <w:r w:rsidRPr="00B51A13">
        <w:rPr>
          <w:rFonts w:ascii="Times New Roman" w:eastAsia="Times New Roman" w:hAnsi="Times New Roman" w:cs="Times New Roman"/>
          <w:color w:val="000000"/>
          <w:sz w:val="20"/>
          <w:szCs w:val="20"/>
          <w:lang w:val="bs-Latn-BA"/>
        </w:rPr>
        <w:t xml:space="preserve"> zadržava</w:t>
      </w:r>
      <w:r w:rsidR="00FC2926">
        <w:rPr>
          <w:rFonts w:ascii="Times New Roman" w:eastAsia="Times New Roman" w:hAnsi="Times New Roman" w:cs="Times New Roman"/>
          <w:color w:val="000000"/>
          <w:sz w:val="20"/>
          <w:szCs w:val="20"/>
          <w:lang w:val="bs-Latn-BA"/>
        </w:rPr>
        <w:t>ju</w:t>
      </w:r>
      <w:r w:rsidRPr="00B51A13">
        <w:rPr>
          <w:rFonts w:ascii="Times New Roman" w:eastAsia="Times New Roman" w:hAnsi="Times New Roman" w:cs="Times New Roman"/>
          <w:color w:val="000000"/>
          <w:sz w:val="20"/>
          <w:szCs w:val="20"/>
          <w:lang w:val="bs-Latn-BA"/>
        </w:rPr>
        <w:t xml:space="preserve"> prava da provjer</w:t>
      </w:r>
      <w:r w:rsidR="00FC2926">
        <w:rPr>
          <w:rFonts w:ascii="Times New Roman" w:eastAsia="Times New Roman" w:hAnsi="Times New Roman" w:cs="Times New Roman"/>
          <w:color w:val="000000"/>
          <w:sz w:val="20"/>
          <w:szCs w:val="20"/>
          <w:lang w:val="bs-Latn-BA"/>
        </w:rPr>
        <w:t>e</w:t>
      </w:r>
      <w:r w:rsidRPr="00B51A13">
        <w:rPr>
          <w:rFonts w:ascii="Times New Roman" w:eastAsia="Times New Roman" w:hAnsi="Times New Roman" w:cs="Times New Roman"/>
          <w:color w:val="000000"/>
          <w:sz w:val="20"/>
          <w:szCs w:val="20"/>
          <w:lang w:val="bs-Latn-BA"/>
        </w:rPr>
        <w:t xml:space="preserve"> usklađenost sa zahtjevima utvrđenim kombinacijom mehanizama uključujući, </w:t>
      </w:r>
      <w:r w:rsidR="00FC2926">
        <w:rPr>
          <w:rFonts w:ascii="Times New Roman" w:eastAsia="Times New Roman" w:hAnsi="Times New Roman" w:cs="Times New Roman"/>
          <w:color w:val="000000"/>
          <w:sz w:val="20"/>
          <w:szCs w:val="20"/>
          <w:lang w:val="bs-Latn-BA"/>
        </w:rPr>
        <w:t xml:space="preserve">bez ograničenja, </w:t>
      </w:r>
      <w:r w:rsidRPr="00B51A13">
        <w:rPr>
          <w:rFonts w:ascii="Times New Roman" w:eastAsia="Times New Roman" w:hAnsi="Times New Roman" w:cs="Times New Roman"/>
          <w:color w:val="000000"/>
          <w:sz w:val="20"/>
          <w:szCs w:val="20"/>
          <w:lang w:val="bs-Latn-BA"/>
        </w:rPr>
        <w:t xml:space="preserve">samoprocjene, ankete, terenske posjete ili revizije. Stoga se moraju voditi odgovarajuće evidencije radi dokazivanja usklađenosti i, prema potrebi, omogućiti ovlaštenim predstavnicima </w:t>
      </w:r>
      <w:r w:rsidR="00FC2926">
        <w:rPr>
          <w:rFonts w:ascii="Times New Roman" w:eastAsia="Times New Roman" w:hAnsi="Times New Roman" w:cs="Times New Roman"/>
          <w:color w:val="000000"/>
          <w:sz w:val="20"/>
          <w:szCs w:val="20"/>
          <w:lang w:val="bs-Latn-BA"/>
        </w:rPr>
        <w:t>PIT-ova</w:t>
      </w:r>
      <w:r w:rsidRPr="00B51A13">
        <w:rPr>
          <w:rFonts w:ascii="Times New Roman" w:eastAsia="Times New Roman" w:hAnsi="Times New Roman" w:cs="Times New Roman"/>
          <w:color w:val="000000"/>
          <w:sz w:val="20"/>
          <w:szCs w:val="20"/>
          <w:lang w:val="bs-Latn-BA"/>
        </w:rPr>
        <w:t xml:space="preserve"> i/ili Konsultantu za nadzor pristup njihovim prostorijama i prostorijama njihovih dobavljača i pod</w:t>
      </w:r>
      <w:r w:rsidR="00FC2926">
        <w:rPr>
          <w:rFonts w:ascii="Times New Roman" w:eastAsia="Times New Roman" w:hAnsi="Times New Roman" w:cs="Times New Roman"/>
          <w:color w:val="000000"/>
          <w:sz w:val="20"/>
          <w:szCs w:val="20"/>
          <w:lang w:val="bs-Latn-BA"/>
        </w:rPr>
        <w:t>-</w:t>
      </w:r>
      <w:r w:rsidRPr="00B51A13">
        <w:rPr>
          <w:rFonts w:ascii="Times New Roman" w:eastAsia="Times New Roman" w:hAnsi="Times New Roman" w:cs="Times New Roman"/>
          <w:color w:val="000000"/>
          <w:sz w:val="20"/>
          <w:szCs w:val="20"/>
          <w:lang w:val="bs-Latn-BA"/>
        </w:rPr>
        <w:t>izvođača.</w:t>
      </w:r>
    </w:p>
    <w:p w14:paraId="1EF543E8" w14:textId="77777777" w:rsidR="00921B32" w:rsidRPr="00B51A13" w:rsidRDefault="00921B32">
      <w:pPr>
        <w:spacing w:line="120" w:lineRule="exact"/>
        <w:rPr>
          <w:rFonts w:ascii="Times New Roman" w:eastAsia="Times New Roman" w:hAnsi="Times New Roman" w:cs="Times New Roman"/>
          <w:sz w:val="20"/>
          <w:szCs w:val="20"/>
          <w:lang w:val="bs-Latn-BA"/>
        </w:rPr>
      </w:pPr>
    </w:p>
    <w:p w14:paraId="423AE35D" w14:textId="565C4472" w:rsidR="00921B32" w:rsidRPr="00B51A13" w:rsidRDefault="00926421">
      <w:pPr>
        <w:widowControl w:val="0"/>
        <w:spacing w:line="275" w:lineRule="auto"/>
        <w:ind w:right="546"/>
        <w:jc w:val="both"/>
        <w:rPr>
          <w:rFonts w:ascii="Times New Roman" w:eastAsia="Times New Roman" w:hAnsi="Times New Roman" w:cs="Times New Roman"/>
          <w:color w:val="000000"/>
          <w:sz w:val="20"/>
          <w:szCs w:val="20"/>
          <w:lang w:val="bs-Latn-BA"/>
        </w:rPr>
      </w:pPr>
      <w:r w:rsidRPr="00B51A13">
        <w:rPr>
          <w:rFonts w:ascii="Times New Roman" w:eastAsia="Times New Roman" w:hAnsi="Times New Roman" w:cs="Times New Roman"/>
          <w:color w:val="000000"/>
          <w:sz w:val="20"/>
          <w:szCs w:val="20"/>
          <w:lang w:val="bs-Latn-BA"/>
        </w:rPr>
        <w:t xml:space="preserve">Nakon </w:t>
      </w:r>
      <w:r w:rsidR="00FC2926">
        <w:rPr>
          <w:rFonts w:ascii="Times New Roman" w:eastAsia="Times New Roman" w:hAnsi="Times New Roman" w:cs="Times New Roman"/>
          <w:color w:val="000000"/>
          <w:sz w:val="20"/>
          <w:szCs w:val="20"/>
          <w:lang w:val="bs-Latn-BA"/>
        </w:rPr>
        <w:t>što implementacija</w:t>
      </w:r>
      <w:r w:rsidRPr="00B51A13">
        <w:rPr>
          <w:rFonts w:ascii="Times New Roman" w:eastAsia="Times New Roman" w:hAnsi="Times New Roman" w:cs="Times New Roman"/>
          <w:color w:val="000000"/>
          <w:sz w:val="20"/>
          <w:szCs w:val="20"/>
          <w:lang w:val="bs-Latn-BA"/>
        </w:rPr>
        <w:t xml:space="preserve"> Projekta</w:t>
      </w:r>
      <w:r w:rsidR="00FC2926">
        <w:rPr>
          <w:rFonts w:ascii="Times New Roman" w:eastAsia="Times New Roman" w:hAnsi="Times New Roman" w:cs="Times New Roman"/>
          <w:color w:val="000000"/>
          <w:sz w:val="20"/>
          <w:szCs w:val="20"/>
          <w:lang w:val="bs-Latn-BA"/>
        </w:rPr>
        <w:t xml:space="preserve"> odmakne</w:t>
      </w:r>
      <w:r w:rsidRPr="00B51A13">
        <w:rPr>
          <w:rFonts w:ascii="Times New Roman" w:eastAsia="Times New Roman" w:hAnsi="Times New Roman" w:cs="Times New Roman"/>
          <w:color w:val="000000"/>
          <w:sz w:val="20"/>
          <w:szCs w:val="20"/>
          <w:lang w:val="bs-Latn-BA"/>
        </w:rPr>
        <w:t>, odredbe LMP-a koje obuhvataju upravljanje rizikom vezanim za radnu snagu i radne uslove primarnih dobavljača</w:t>
      </w:r>
      <w:r w:rsidR="00FC2926">
        <w:rPr>
          <w:rFonts w:ascii="Times New Roman" w:eastAsia="Times New Roman" w:hAnsi="Times New Roman" w:cs="Times New Roman"/>
          <w:color w:val="000000"/>
          <w:sz w:val="20"/>
          <w:szCs w:val="20"/>
          <w:lang w:val="bs-Latn-BA"/>
        </w:rPr>
        <w:t>,</w:t>
      </w:r>
      <w:r w:rsidRPr="00B51A13">
        <w:rPr>
          <w:rFonts w:ascii="Times New Roman" w:eastAsia="Times New Roman" w:hAnsi="Times New Roman" w:cs="Times New Roman"/>
          <w:color w:val="000000"/>
          <w:sz w:val="20"/>
          <w:szCs w:val="20"/>
          <w:lang w:val="bs-Latn-BA"/>
        </w:rPr>
        <w:t xml:space="preserve"> proširuju se i ažuriraju, te se na osnovu nalaza procjene utvrđuju detaljne procedure koje se uključuju u revidirani dokument.</w:t>
      </w:r>
    </w:p>
    <w:p w14:paraId="1FBAFD27" w14:textId="77777777" w:rsidR="00921B32" w:rsidRPr="00B51A13" w:rsidRDefault="00921B32">
      <w:pPr>
        <w:spacing w:line="240" w:lineRule="exact"/>
        <w:rPr>
          <w:rFonts w:ascii="Times New Roman" w:eastAsia="Times New Roman" w:hAnsi="Times New Roman" w:cs="Times New Roman"/>
          <w:sz w:val="20"/>
          <w:szCs w:val="20"/>
          <w:lang w:val="bs-Latn-BA"/>
        </w:rPr>
      </w:pPr>
    </w:p>
    <w:p w14:paraId="638E838D"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6D59B5E0"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25A343AB"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0367C32D"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3EB756D6"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1A8B2025"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665CDB18"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134E15A4"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35A0F9F6"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7BA233D8"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18ABF1BD"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17659456"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2EF87552"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0CB9889C"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44BA7687"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4061F92D"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09A10EEA" w14:textId="77777777" w:rsidR="00921B32" w:rsidRPr="00834BC2" w:rsidRDefault="00921B32">
      <w:pPr>
        <w:spacing w:line="240" w:lineRule="exact"/>
        <w:rPr>
          <w:rFonts w:ascii="Times New Roman" w:eastAsia="Times New Roman" w:hAnsi="Times New Roman" w:cs="Times New Roman"/>
          <w:sz w:val="24"/>
          <w:szCs w:val="24"/>
          <w:lang w:val="bs-Latn-BA"/>
        </w:rPr>
      </w:pPr>
    </w:p>
    <w:bookmarkEnd w:id="24"/>
    <w:p w14:paraId="6DFDB8FA" w14:textId="1D4503CD" w:rsidR="00921B32" w:rsidRPr="00834BC2" w:rsidRDefault="00921B32" w:rsidP="00FC2926">
      <w:pPr>
        <w:widowControl w:val="0"/>
        <w:spacing w:line="240" w:lineRule="auto"/>
        <w:ind w:right="-20"/>
        <w:rPr>
          <w:color w:val="000000"/>
          <w:lang w:val="bs-Latn-BA"/>
        </w:rPr>
        <w:sectPr w:rsidR="00921B32" w:rsidRPr="00834BC2" w:rsidSect="00F477CD">
          <w:pgSz w:w="11906" w:h="16838"/>
          <w:pgMar w:top="719" w:right="850" w:bottom="0" w:left="1418" w:header="0" w:footer="720" w:gutter="0"/>
          <w:cols w:space="708"/>
          <w:docGrid w:linePitch="299"/>
        </w:sectPr>
      </w:pPr>
    </w:p>
    <w:p w14:paraId="6B999346" w14:textId="77777777" w:rsidR="00921B32" w:rsidRPr="00834BC2" w:rsidRDefault="00921B32">
      <w:pPr>
        <w:spacing w:line="240" w:lineRule="exact"/>
        <w:rPr>
          <w:rFonts w:ascii="Cambria" w:eastAsia="Cambria" w:hAnsi="Cambria" w:cs="Cambria"/>
          <w:sz w:val="24"/>
          <w:szCs w:val="24"/>
          <w:lang w:val="bs-Latn-BA"/>
        </w:rPr>
      </w:pPr>
      <w:bookmarkStart w:id="25" w:name="_page_66_0"/>
    </w:p>
    <w:p w14:paraId="7DB3D891" w14:textId="77777777" w:rsidR="00921B32" w:rsidRPr="00834BC2" w:rsidRDefault="00921B32">
      <w:pPr>
        <w:spacing w:after="5" w:line="240" w:lineRule="exact"/>
        <w:rPr>
          <w:rFonts w:ascii="Cambria" w:eastAsia="Cambria" w:hAnsi="Cambria" w:cs="Cambria"/>
          <w:sz w:val="24"/>
          <w:szCs w:val="24"/>
          <w:lang w:val="bs-Latn-BA"/>
        </w:rPr>
      </w:pPr>
    </w:p>
    <w:p w14:paraId="7788217E" w14:textId="77777777" w:rsidR="00921B32" w:rsidRPr="00B51A13" w:rsidRDefault="00926421">
      <w:pPr>
        <w:widowControl w:val="0"/>
        <w:spacing w:line="240" w:lineRule="auto"/>
        <w:ind w:right="-20"/>
        <w:rPr>
          <w:rFonts w:ascii="Times New Roman" w:eastAsia="Times New Roman" w:hAnsi="Times New Roman" w:cs="Times New Roman"/>
          <w:b/>
          <w:bCs/>
          <w:color w:val="000000"/>
          <w:lang w:val="bs-Latn-BA"/>
        </w:rPr>
      </w:pPr>
      <w:r w:rsidRPr="00B51A13">
        <w:rPr>
          <w:rFonts w:ascii="Times New Roman" w:eastAsia="Times New Roman" w:hAnsi="Times New Roman" w:cs="Times New Roman"/>
          <w:b/>
          <w:bCs/>
          <w:color w:val="000000"/>
          <w:lang w:val="bs-Latn-BA"/>
        </w:rPr>
        <w:t>PRILOG 1</w:t>
      </w:r>
    </w:p>
    <w:p w14:paraId="3C79D17D" w14:textId="77777777" w:rsidR="00921B32" w:rsidRPr="00834BC2" w:rsidRDefault="00921B32">
      <w:pPr>
        <w:spacing w:after="3" w:line="160" w:lineRule="exact"/>
        <w:rPr>
          <w:rFonts w:ascii="Times New Roman" w:eastAsia="Times New Roman" w:hAnsi="Times New Roman" w:cs="Times New Roman"/>
          <w:sz w:val="16"/>
          <w:szCs w:val="16"/>
          <w:lang w:val="bs-Latn-BA"/>
        </w:rPr>
      </w:pPr>
    </w:p>
    <w:p w14:paraId="286685D9" w14:textId="77777777" w:rsidR="00921B32" w:rsidRPr="00834BC2" w:rsidRDefault="00926421">
      <w:pPr>
        <w:widowControl w:val="0"/>
        <w:spacing w:line="275" w:lineRule="auto"/>
        <w:ind w:right="1434"/>
        <w:rPr>
          <w:rFonts w:ascii="Times New Roman" w:eastAsia="Times New Roman" w:hAnsi="Times New Roman" w:cs="Times New Roman"/>
          <w:color w:val="000000"/>
          <w:sz w:val="20"/>
          <w:szCs w:val="20"/>
          <w:lang w:val="bs-Latn-BA"/>
        </w:rPr>
      </w:pPr>
      <w:r w:rsidRPr="00834BC2">
        <w:rPr>
          <w:rFonts w:ascii="Times New Roman" w:eastAsia="Times New Roman" w:hAnsi="Times New Roman" w:cs="Times New Roman"/>
          <w:color w:val="000000"/>
          <w:sz w:val="20"/>
          <w:szCs w:val="20"/>
          <w:lang w:val="bs-Latn-BA"/>
        </w:rPr>
        <w:t xml:space="preserve">FORMAT IZVJEŠTAJA O USKLAĐENOSTI USLOVA RADA SA </w:t>
      </w:r>
      <w:r w:rsidRPr="00D77947">
        <w:rPr>
          <w:rFonts w:ascii="Times New Roman" w:eastAsia="Times New Roman" w:hAnsi="Times New Roman" w:cs="Times New Roman"/>
          <w:b/>
          <w:bCs/>
          <w:color w:val="000000"/>
          <w:sz w:val="20"/>
          <w:szCs w:val="20"/>
          <w:lang w:val="bs-Latn-BA"/>
        </w:rPr>
        <w:t xml:space="preserve">ESS2 </w:t>
      </w:r>
      <w:r w:rsidRPr="00834BC2">
        <w:rPr>
          <w:rFonts w:ascii="Times New Roman" w:eastAsia="Times New Roman" w:hAnsi="Times New Roman" w:cs="Times New Roman"/>
          <w:color w:val="000000"/>
          <w:sz w:val="20"/>
          <w:szCs w:val="20"/>
          <w:lang w:val="bs-Latn-BA"/>
        </w:rPr>
        <w:t>ZA TREĆA LICA KOJA ANGAŽIRAJU UGOVORNE RADNIKE</w:t>
      </w:r>
    </w:p>
    <w:p w14:paraId="00299CB8"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576DEBE0"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2EFED096" w14:textId="77777777" w:rsidR="00921B32" w:rsidRPr="00834BC2" w:rsidRDefault="00921B32">
      <w:pPr>
        <w:spacing w:after="16" w:line="140" w:lineRule="exact"/>
        <w:rPr>
          <w:rFonts w:ascii="Times New Roman" w:eastAsia="Times New Roman" w:hAnsi="Times New Roman" w:cs="Times New Roman"/>
          <w:sz w:val="14"/>
          <w:szCs w:val="14"/>
          <w:lang w:val="bs-Latn-BA"/>
        </w:rPr>
      </w:pPr>
    </w:p>
    <w:p w14:paraId="0094D50D" w14:textId="77777777" w:rsidR="00921B32" w:rsidRPr="00834BC2" w:rsidRDefault="00926421">
      <w:pPr>
        <w:widowControl w:val="0"/>
        <w:spacing w:line="240" w:lineRule="auto"/>
        <w:ind w:left="113" w:right="-20"/>
        <w:rPr>
          <w:rFonts w:ascii="Times New Roman" w:eastAsia="Times New Roman" w:hAnsi="Times New Roman" w:cs="Times New Roman"/>
          <w:color w:val="000000"/>
          <w:sz w:val="20"/>
          <w:szCs w:val="20"/>
          <w:lang w:val="bs-Latn-BA"/>
        </w:rPr>
      </w:pPr>
      <w:r w:rsidRPr="00834BC2">
        <w:rPr>
          <w:noProof/>
          <w:lang w:val="bs-Latn-BA"/>
        </w:rPr>
        <mc:AlternateContent>
          <mc:Choice Requires="wpg">
            <w:drawing>
              <wp:anchor distT="0" distB="0" distL="114300" distR="114300" simplePos="0" relativeHeight="373" behindDoc="1" locked="0" layoutInCell="0" allowOverlap="1" wp14:anchorId="6263F7BE" wp14:editId="3024259E">
                <wp:simplePos x="0" y="0"/>
                <wp:positionH relativeFrom="page">
                  <wp:posOffset>900988</wp:posOffset>
                </wp:positionH>
                <wp:positionV relativeFrom="paragraph">
                  <wp:posOffset>-82455</wp:posOffset>
                </wp:positionV>
                <wp:extent cx="5761685" cy="2137029"/>
                <wp:effectExtent l="0" t="0" r="0" b="0"/>
                <wp:wrapNone/>
                <wp:docPr id="519" name="drawingObject519"/>
                <wp:cNvGraphicFramePr/>
                <a:graphic xmlns:a="http://schemas.openxmlformats.org/drawingml/2006/main">
                  <a:graphicData uri="http://schemas.microsoft.com/office/word/2010/wordprocessingGroup">
                    <wpg:wgp>
                      <wpg:cNvGrpSpPr/>
                      <wpg:grpSpPr>
                        <a:xfrm>
                          <a:off x="0" y="0"/>
                          <a:ext cx="5761685" cy="2137029"/>
                          <a:chOff x="0" y="0"/>
                          <a:chExt cx="5761685" cy="2137029"/>
                        </a:xfrm>
                        <a:noFill/>
                      </wpg:grpSpPr>
                      <wps:wsp>
                        <wps:cNvPr id="520" name="Shape 520"/>
                        <wps:cNvSpPr/>
                        <wps:spPr>
                          <a:xfrm>
                            <a:off x="3047" y="0"/>
                            <a:ext cx="0" cy="6096"/>
                          </a:xfrm>
                          <a:custGeom>
                            <a:avLst/>
                            <a:gdLst/>
                            <a:ahLst/>
                            <a:cxnLst/>
                            <a:rect l="0" t="0" r="0" b="0"/>
                            <a:pathLst>
                              <a:path h="6096">
                                <a:moveTo>
                                  <a:pt x="0" y="0"/>
                                </a:moveTo>
                                <a:lnTo>
                                  <a:pt x="0" y="6096"/>
                                </a:lnTo>
                              </a:path>
                            </a:pathLst>
                          </a:custGeom>
                          <a:noFill/>
                          <a:ln w="6095" cap="flat">
                            <a:solidFill>
                              <a:srgbClr val="7E7E7E"/>
                            </a:solidFill>
                            <a:prstDash val="dash"/>
                            <a:round/>
                          </a:ln>
                        </wps:spPr>
                        <wps:bodyPr vertOverflow="overflow" horzOverflow="overflow" vert="horz" lIns="91440" tIns="45720" rIns="91440" bIns="45720" anchor="t"/>
                      </wps:wsp>
                      <wps:wsp>
                        <wps:cNvPr id="521" name="Shape 521"/>
                        <wps:cNvSpPr/>
                        <wps:spPr>
                          <a:xfrm>
                            <a:off x="3047" y="0"/>
                            <a:ext cx="0" cy="6096"/>
                          </a:xfrm>
                          <a:custGeom>
                            <a:avLst/>
                            <a:gdLst/>
                            <a:ahLst/>
                            <a:cxnLst/>
                            <a:rect l="0" t="0" r="0" b="0"/>
                            <a:pathLst>
                              <a:path h="6096">
                                <a:moveTo>
                                  <a:pt x="0" y="0"/>
                                </a:moveTo>
                                <a:lnTo>
                                  <a:pt x="0" y="6096"/>
                                </a:lnTo>
                              </a:path>
                            </a:pathLst>
                          </a:custGeom>
                          <a:noFill/>
                          <a:ln w="6095" cap="flat">
                            <a:solidFill>
                              <a:srgbClr val="7E7E7E"/>
                            </a:solidFill>
                            <a:prstDash val="dash"/>
                            <a:round/>
                          </a:ln>
                        </wps:spPr>
                        <wps:bodyPr vertOverflow="overflow" horzOverflow="overflow" vert="horz" lIns="91440" tIns="45720" rIns="91440" bIns="45720" anchor="t"/>
                      </wps:wsp>
                      <wps:wsp>
                        <wps:cNvPr id="522" name="Shape 522"/>
                        <wps:cNvSpPr/>
                        <wps:spPr>
                          <a:xfrm>
                            <a:off x="6096" y="3048"/>
                            <a:ext cx="5749493" cy="0"/>
                          </a:xfrm>
                          <a:custGeom>
                            <a:avLst/>
                            <a:gdLst/>
                            <a:ahLst/>
                            <a:cxnLst/>
                            <a:rect l="0" t="0" r="0" b="0"/>
                            <a:pathLst>
                              <a:path w="5749493">
                                <a:moveTo>
                                  <a:pt x="0" y="0"/>
                                </a:moveTo>
                                <a:lnTo>
                                  <a:pt x="5749493" y="0"/>
                                </a:lnTo>
                              </a:path>
                            </a:pathLst>
                          </a:custGeom>
                          <a:noFill/>
                          <a:ln w="6095" cap="flat">
                            <a:solidFill>
                              <a:srgbClr val="7E7E7E"/>
                            </a:solidFill>
                            <a:prstDash val="dash"/>
                            <a:round/>
                          </a:ln>
                        </wps:spPr>
                        <wps:bodyPr vertOverflow="overflow" horzOverflow="overflow" vert="horz" lIns="91440" tIns="45720" rIns="91440" bIns="45720" anchor="t"/>
                      </wps:wsp>
                      <wps:wsp>
                        <wps:cNvPr id="523" name="Shape 523"/>
                        <wps:cNvSpPr/>
                        <wps:spPr>
                          <a:xfrm>
                            <a:off x="5758637" y="0"/>
                            <a:ext cx="0" cy="6096"/>
                          </a:xfrm>
                          <a:custGeom>
                            <a:avLst/>
                            <a:gdLst/>
                            <a:ahLst/>
                            <a:cxnLst/>
                            <a:rect l="0" t="0" r="0" b="0"/>
                            <a:pathLst>
                              <a:path h="6096">
                                <a:moveTo>
                                  <a:pt x="0" y="0"/>
                                </a:moveTo>
                                <a:lnTo>
                                  <a:pt x="0" y="6096"/>
                                </a:lnTo>
                              </a:path>
                            </a:pathLst>
                          </a:custGeom>
                          <a:noFill/>
                          <a:ln w="6095" cap="flat">
                            <a:solidFill>
                              <a:srgbClr val="7E7E7E"/>
                            </a:solidFill>
                            <a:prstDash val="dash"/>
                            <a:round/>
                          </a:ln>
                        </wps:spPr>
                        <wps:bodyPr vertOverflow="overflow" horzOverflow="overflow" vert="horz" lIns="91440" tIns="45720" rIns="91440" bIns="45720" anchor="t"/>
                      </wps:wsp>
                      <wps:wsp>
                        <wps:cNvPr id="524" name="Shape 524"/>
                        <wps:cNvSpPr/>
                        <wps:spPr>
                          <a:xfrm>
                            <a:off x="5758637" y="0"/>
                            <a:ext cx="0" cy="6096"/>
                          </a:xfrm>
                          <a:custGeom>
                            <a:avLst/>
                            <a:gdLst/>
                            <a:ahLst/>
                            <a:cxnLst/>
                            <a:rect l="0" t="0" r="0" b="0"/>
                            <a:pathLst>
                              <a:path h="6096">
                                <a:moveTo>
                                  <a:pt x="0" y="0"/>
                                </a:moveTo>
                                <a:lnTo>
                                  <a:pt x="0" y="6096"/>
                                </a:lnTo>
                              </a:path>
                            </a:pathLst>
                          </a:custGeom>
                          <a:noFill/>
                          <a:ln w="6095" cap="flat">
                            <a:solidFill>
                              <a:srgbClr val="7E7E7E"/>
                            </a:solidFill>
                            <a:prstDash val="dash"/>
                            <a:round/>
                          </a:ln>
                        </wps:spPr>
                        <wps:bodyPr vertOverflow="overflow" horzOverflow="overflow" vert="horz" lIns="91440" tIns="45720" rIns="91440" bIns="45720" anchor="t"/>
                      </wps:wsp>
                      <wps:wsp>
                        <wps:cNvPr id="525" name="Shape 525"/>
                        <wps:cNvSpPr/>
                        <wps:spPr>
                          <a:xfrm>
                            <a:off x="3047" y="6096"/>
                            <a:ext cx="0" cy="298703"/>
                          </a:xfrm>
                          <a:custGeom>
                            <a:avLst/>
                            <a:gdLst/>
                            <a:ahLst/>
                            <a:cxnLst/>
                            <a:rect l="0" t="0" r="0" b="0"/>
                            <a:pathLst>
                              <a:path h="298703">
                                <a:moveTo>
                                  <a:pt x="0" y="0"/>
                                </a:moveTo>
                                <a:lnTo>
                                  <a:pt x="0" y="298703"/>
                                </a:lnTo>
                              </a:path>
                            </a:pathLst>
                          </a:custGeom>
                          <a:noFill/>
                          <a:ln w="6095" cap="flat">
                            <a:solidFill>
                              <a:srgbClr val="7E7E7E"/>
                            </a:solidFill>
                            <a:prstDash val="dash"/>
                            <a:round/>
                          </a:ln>
                        </wps:spPr>
                        <wps:bodyPr vertOverflow="overflow" horzOverflow="overflow" vert="horz" lIns="91440" tIns="45720" rIns="91440" bIns="45720" anchor="t"/>
                      </wps:wsp>
                      <wps:wsp>
                        <wps:cNvPr id="526" name="Shape 526"/>
                        <wps:cNvSpPr/>
                        <wps:spPr>
                          <a:xfrm>
                            <a:off x="5758637" y="6096"/>
                            <a:ext cx="0" cy="298703"/>
                          </a:xfrm>
                          <a:custGeom>
                            <a:avLst/>
                            <a:gdLst/>
                            <a:ahLst/>
                            <a:cxnLst/>
                            <a:rect l="0" t="0" r="0" b="0"/>
                            <a:pathLst>
                              <a:path h="298703">
                                <a:moveTo>
                                  <a:pt x="0" y="0"/>
                                </a:moveTo>
                                <a:lnTo>
                                  <a:pt x="0" y="298703"/>
                                </a:lnTo>
                              </a:path>
                            </a:pathLst>
                          </a:custGeom>
                          <a:noFill/>
                          <a:ln w="6095" cap="flat">
                            <a:solidFill>
                              <a:srgbClr val="7E7E7E"/>
                            </a:solidFill>
                            <a:prstDash val="dash"/>
                            <a:round/>
                          </a:ln>
                        </wps:spPr>
                        <wps:bodyPr vertOverflow="overflow" horzOverflow="overflow" vert="horz" lIns="91440" tIns="45720" rIns="91440" bIns="45720" anchor="t"/>
                      </wps:wsp>
                      <wps:wsp>
                        <wps:cNvPr id="527" name="Shape 527"/>
                        <wps:cNvSpPr/>
                        <wps:spPr>
                          <a:xfrm>
                            <a:off x="3047" y="304800"/>
                            <a:ext cx="0" cy="6096"/>
                          </a:xfrm>
                          <a:custGeom>
                            <a:avLst/>
                            <a:gdLst/>
                            <a:ahLst/>
                            <a:cxnLst/>
                            <a:rect l="0" t="0" r="0" b="0"/>
                            <a:pathLst>
                              <a:path h="6096">
                                <a:moveTo>
                                  <a:pt x="0" y="0"/>
                                </a:moveTo>
                                <a:lnTo>
                                  <a:pt x="0" y="6096"/>
                                </a:lnTo>
                              </a:path>
                            </a:pathLst>
                          </a:custGeom>
                          <a:noFill/>
                          <a:ln w="6095" cap="flat">
                            <a:solidFill>
                              <a:srgbClr val="7E7E7E"/>
                            </a:solidFill>
                            <a:prstDash val="dash"/>
                            <a:round/>
                          </a:ln>
                        </wps:spPr>
                        <wps:bodyPr vertOverflow="overflow" horzOverflow="overflow" vert="horz" lIns="91440" tIns="45720" rIns="91440" bIns="45720" anchor="t"/>
                      </wps:wsp>
                      <wps:wsp>
                        <wps:cNvPr id="528" name="Shape 528"/>
                        <wps:cNvSpPr/>
                        <wps:spPr>
                          <a:xfrm>
                            <a:off x="6096" y="307848"/>
                            <a:ext cx="5749493" cy="0"/>
                          </a:xfrm>
                          <a:custGeom>
                            <a:avLst/>
                            <a:gdLst/>
                            <a:ahLst/>
                            <a:cxnLst/>
                            <a:rect l="0" t="0" r="0" b="0"/>
                            <a:pathLst>
                              <a:path w="5749493">
                                <a:moveTo>
                                  <a:pt x="0" y="0"/>
                                </a:moveTo>
                                <a:lnTo>
                                  <a:pt x="5749493" y="0"/>
                                </a:lnTo>
                              </a:path>
                            </a:pathLst>
                          </a:custGeom>
                          <a:noFill/>
                          <a:ln w="6095" cap="flat">
                            <a:solidFill>
                              <a:srgbClr val="7E7E7E"/>
                            </a:solidFill>
                            <a:prstDash val="dash"/>
                            <a:round/>
                          </a:ln>
                        </wps:spPr>
                        <wps:bodyPr vertOverflow="overflow" horzOverflow="overflow" vert="horz" lIns="91440" tIns="45720" rIns="91440" bIns="45720" anchor="t"/>
                      </wps:wsp>
                      <wps:wsp>
                        <wps:cNvPr id="529" name="Shape 529"/>
                        <wps:cNvSpPr/>
                        <wps:spPr>
                          <a:xfrm>
                            <a:off x="5758637" y="304800"/>
                            <a:ext cx="0" cy="6096"/>
                          </a:xfrm>
                          <a:custGeom>
                            <a:avLst/>
                            <a:gdLst/>
                            <a:ahLst/>
                            <a:cxnLst/>
                            <a:rect l="0" t="0" r="0" b="0"/>
                            <a:pathLst>
                              <a:path h="6096">
                                <a:moveTo>
                                  <a:pt x="0" y="0"/>
                                </a:moveTo>
                                <a:lnTo>
                                  <a:pt x="0" y="6096"/>
                                </a:lnTo>
                              </a:path>
                            </a:pathLst>
                          </a:custGeom>
                          <a:noFill/>
                          <a:ln w="6095" cap="flat">
                            <a:solidFill>
                              <a:srgbClr val="7E7E7E"/>
                            </a:solidFill>
                            <a:prstDash val="dash"/>
                            <a:round/>
                          </a:ln>
                        </wps:spPr>
                        <wps:bodyPr vertOverflow="overflow" horzOverflow="overflow" vert="horz" lIns="91440" tIns="45720" rIns="91440" bIns="45720" anchor="t"/>
                      </wps:wsp>
                      <wps:wsp>
                        <wps:cNvPr id="530" name="Shape 530"/>
                        <wps:cNvSpPr/>
                        <wps:spPr>
                          <a:xfrm>
                            <a:off x="3047" y="310896"/>
                            <a:ext cx="0" cy="298703"/>
                          </a:xfrm>
                          <a:custGeom>
                            <a:avLst/>
                            <a:gdLst/>
                            <a:ahLst/>
                            <a:cxnLst/>
                            <a:rect l="0" t="0" r="0" b="0"/>
                            <a:pathLst>
                              <a:path h="298703">
                                <a:moveTo>
                                  <a:pt x="0" y="0"/>
                                </a:moveTo>
                                <a:lnTo>
                                  <a:pt x="0" y="298703"/>
                                </a:lnTo>
                              </a:path>
                            </a:pathLst>
                          </a:custGeom>
                          <a:noFill/>
                          <a:ln w="6095" cap="flat">
                            <a:solidFill>
                              <a:srgbClr val="7E7E7E"/>
                            </a:solidFill>
                            <a:prstDash val="dash"/>
                            <a:round/>
                          </a:ln>
                        </wps:spPr>
                        <wps:bodyPr vertOverflow="overflow" horzOverflow="overflow" vert="horz" lIns="91440" tIns="45720" rIns="91440" bIns="45720" anchor="t"/>
                      </wps:wsp>
                      <wps:wsp>
                        <wps:cNvPr id="531" name="Shape 531"/>
                        <wps:cNvSpPr/>
                        <wps:spPr>
                          <a:xfrm>
                            <a:off x="5758637" y="310896"/>
                            <a:ext cx="0" cy="298703"/>
                          </a:xfrm>
                          <a:custGeom>
                            <a:avLst/>
                            <a:gdLst/>
                            <a:ahLst/>
                            <a:cxnLst/>
                            <a:rect l="0" t="0" r="0" b="0"/>
                            <a:pathLst>
                              <a:path h="298703">
                                <a:moveTo>
                                  <a:pt x="0" y="0"/>
                                </a:moveTo>
                                <a:lnTo>
                                  <a:pt x="0" y="298703"/>
                                </a:lnTo>
                              </a:path>
                            </a:pathLst>
                          </a:custGeom>
                          <a:noFill/>
                          <a:ln w="6095" cap="flat">
                            <a:solidFill>
                              <a:srgbClr val="7E7E7E"/>
                            </a:solidFill>
                            <a:prstDash val="dash"/>
                            <a:round/>
                          </a:ln>
                        </wps:spPr>
                        <wps:bodyPr vertOverflow="overflow" horzOverflow="overflow" vert="horz" lIns="91440" tIns="45720" rIns="91440" bIns="45720" anchor="t"/>
                      </wps:wsp>
                      <wps:wsp>
                        <wps:cNvPr id="532" name="Shape 532"/>
                        <wps:cNvSpPr/>
                        <wps:spPr>
                          <a:xfrm>
                            <a:off x="3047" y="609600"/>
                            <a:ext cx="0" cy="6096"/>
                          </a:xfrm>
                          <a:custGeom>
                            <a:avLst/>
                            <a:gdLst/>
                            <a:ahLst/>
                            <a:cxnLst/>
                            <a:rect l="0" t="0" r="0" b="0"/>
                            <a:pathLst>
                              <a:path h="6096">
                                <a:moveTo>
                                  <a:pt x="0" y="0"/>
                                </a:moveTo>
                                <a:lnTo>
                                  <a:pt x="0" y="6096"/>
                                </a:lnTo>
                              </a:path>
                            </a:pathLst>
                          </a:custGeom>
                          <a:noFill/>
                          <a:ln w="6095" cap="flat">
                            <a:solidFill>
                              <a:srgbClr val="7E7E7E"/>
                            </a:solidFill>
                            <a:prstDash val="dash"/>
                            <a:round/>
                          </a:ln>
                        </wps:spPr>
                        <wps:bodyPr vertOverflow="overflow" horzOverflow="overflow" vert="horz" lIns="91440" tIns="45720" rIns="91440" bIns="45720" anchor="t"/>
                      </wps:wsp>
                      <wps:wsp>
                        <wps:cNvPr id="533" name="Shape 533"/>
                        <wps:cNvSpPr/>
                        <wps:spPr>
                          <a:xfrm>
                            <a:off x="6096" y="612648"/>
                            <a:ext cx="5749493" cy="0"/>
                          </a:xfrm>
                          <a:custGeom>
                            <a:avLst/>
                            <a:gdLst/>
                            <a:ahLst/>
                            <a:cxnLst/>
                            <a:rect l="0" t="0" r="0" b="0"/>
                            <a:pathLst>
                              <a:path w="5749493">
                                <a:moveTo>
                                  <a:pt x="0" y="0"/>
                                </a:moveTo>
                                <a:lnTo>
                                  <a:pt x="5749493" y="0"/>
                                </a:lnTo>
                              </a:path>
                            </a:pathLst>
                          </a:custGeom>
                          <a:noFill/>
                          <a:ln w="6095" cap="flat">
                            <a:solidFill>
                              <a:srgbClr val="7E7E7E"/>
                            </a:solidFill>
                            <a:prstDash val="dash"/>
                            <a:round/>
                          </a:ln>
                        </wps:spPr>
                        <wps:bodyPr vertOverflow="overflow" horzOverflow="overflow" vert="horz" lIns="91440" tIns="45720" rIns="91440" bIns="45720" anchor="t"/>
                      </wps:wsp>
                      <wps:wsp>
                        <wps:cNvPr id="534" name="Shape 534"/>
                        <wps:cNvSpPr/>
                        <wps:spPr>
                          <a:xfrm>
                            <a:off x="5758637" y="609600"/>
                            <a:ext cx="0" cy="6096"/>
                          </a:xfrm>
                          <a:custGeom>
                            <a:avLst/>
                            <a:gdLst/>
                            <a:ahLst/>
                            <a:cxnLst/>
                            <a:rect l="0" t="0" r="0" b="0"/>
                            <a:pathLst>
                              <a:path h="6096">
                                <a:moveTo>
                                  <a:pt x="0" y="0"/>
                                </a:moveTo>
                                <a:lnTo>
                                  <a:pt x="0" y="6096"/>
                                </a:lnTo>
                              </a:path>
                            </a:pathLst>
                          </a:custGeom>
                          <a:noFill/>
                          <a:ln w="6095" cap="flat">
                            <a:solidFill>
                              <a:srgbClr val="7E7E7E"/>
                            </a:solidFill>
                            <a:prstDash val="dash"/>
                            <a:round/>
                          </a:ln>
                        </wps:spPr>
                        <wps:bodyPr vertOverflow="overflow" horzOverflow="overflow" vert="horz" lIns="91440" tIns="45720" rIns="91440" bIns="45720" anchor="t"/>
                      </wps:wsp>
                      <wps:wsp>
                        <wps:cNvPr id="535" name="Shape 535"/>
                        <wps:cNvSpPr/>
                        <wps:spPr>
                          <a:xfrm>
                            <a:off x="3047" y="615696"/>
                            <a:ext cx="0" cy="298703"/>
                          </a:xfrm>
                          <a:custGeom>
                            <a:avLst/>
                            <a:gdLst/>
                            <a:ahLst/>
                            <a:cxnLst/>
                            <a:rect l="0" t="0" r="0" b="0"/>
                            <a:pathLst>
                              <a:path h="298703">
                                <a:moveTo>
                                  <a:pt x="0" y="0"/>
                                </a:moveTo>
                                <a:lnTo>
                                  <a:pt x="0" y="298703"/>
                                </a:lnTo>
                              </a:path>
                            </a:pathLst>
                          </a:custGeom>
                          <a:noFill/>
                          <a:ln w="6095" cap="flat">
                            <a:solidFill>
                              <a:srgbClr val="7E7E7E"/>
                            </a:solidFill>
                            <a:prstDash val="dash"/>
                            <a:round/>
                          </a:ln>
                        </wps:spPr>
                        <wps:bodyPr vertOverflow="overflow" horzOverflow="overflow" vert="horz" lIns="91440" tIns="45720" rIns="91440" bIns="45720" anchor="t"/>
                      </wps:wsp>
                      <wps:wsp>
                        <wps:cNvPr id="536" name="Shape 536"/>
                        <wps:cNvSpPr/>
                        <wps:spPr>
                          <a:xfrm>
                            <a:off x="5758637" y="615696"/>
                            <a:ext cx="0" cy="298703"/>
                          </a:xfrm>
                          <a:custGeom>
                            <a:avLst/>
                            <a:gdLst/>
                            <a:ahLst/>
                            <a:cxnLst/>
                            <a:rect l="0" t="0" r="0" b="0"/>
                            <a:pathLst>
                              <a:path h="298703">
                                <a:moveTo>
                                  <a:pt x="0" y="0"/>
                                </a:moveTo>
                                <a:lnTo>
                                  <a:pt x="0" y="298703"/>
                                </a:lnTo>
                              </a:path>
                            </a:pathLst>
                          </a:custGeom>
                          <a:noFill/>
                          <a:ln w="6095" cap="flat">
                            <a:solidFill>
                              <a:srgbClr val="7E7E7E"/>
                            </a:solidFill>
                            <a:prstDash val="dash"/>
                            <a:round/>
                          </a:ln>
                        </wps:spPr>
                        <wps:bodyPr vertOverflow="overflow" horzOverflow="overflow" vert="horz" lIns="91440" tIns="45720" rIns="91440" bIns="45720" anchor="t"/>
                      </wps:wsp>
                      <wps:wsp>
                        <wps:cNvPr id="537" name="Shape 537"/>
                        <wps:cNvSpPr/>
                        <wps:spPr>
                          <a:xfrm>
                            <a:off x="3047" y="914400"/>
                            <a:ext cx="0" cy="6096"/>
                          </a:xfrm>
                          <a:custGeom>
                            <a:avLst/>
                            <a:gdLst/>
                            <a:ahLst/>
                            <a:cxnLst/>
                            <a:rect l="0" t="0" r="0" b="0"/>
                            <a:pathLst>
                              <a:path h="6096">
                                <a:moveTo>
                                  <a:pt x="0" y="0"/>
                                </a:moveTo>
                                <a:lnTo>
                                  <a:pt x="0" y="6096"/>
                                </a:lnTo>
                              </a:path>
                            </a:pathLst>
                          </a:custGeom>
                          <a:noFill/>
                          <a:ln w="6095" cap="flat">
                            <a:solidFill>
                              <a:srgbClr val="7E7E7E"/>
                            </a:solidFill>
                            <a:prstDash val="dash"/>
                            <a:round/>
                          </a:ln>
                        </wps:spPr>
                        <wps:bodyPr vertOverflow="overflow" horzOverflow="overflow" vert="horz" lIns="91440" tIns="45720" rIns="91440" bIns="45720" anchor="t"/>
                      </wps:wsp>
                      <wps:wsp>
                        <wps:cNvPr id="538" name="Shape 538"/>
                        <wps:cNvSpPr/>
                        <wps:spPr>
                          <a:xfrm>
                            <a:off x="6096" y="917448"/>
                            <a:ext cx="5749493" cy="0"/>
                          </a:xfrm>
                          <a:custGeom>
                            <a:avLst/>
                            <a:gdLst/>
                            <a:ahLst/>
                            <a:cxnLst/>
                            <a:rect l="0" t="0" r="0" b="0"/>
                            <a:pathLst>
                              <a:path w="5749493">
                                <a:moveTo>
                                  <a:pt x="0" y="0"/>
                                </a:moveTo>
                                <a:lnTo>
                                  <a:pt x="5749493" y="0"/>
                                </a:lnTo>
                              </a:path>
                            </a:pathLst>
                          </a:custGeom>
                          <a:noFill/>
                          <a:ln w="6095" cap="flat">
                            <a:solidFill>
                              <a:srgbClr val="7E7E7E"/>
                            </a:solidFill>
                            <a:prstDash val="dash"/>
                            <a:round/>
                          </a:ln>
                        </wps:spPr>
                        <wps:bodyPr vertOverflow="overflow" horzOverflow="overflow" vert="horz" lIns="91440" tIns="45720" rIns="91440" bIns="45720" anchor="t"/>
                      </wps:wsp>
                      <wps:wsp>
                        <wps:cNvPr id="539" name="Shape 539"/>
                        <wps:cNvSpPr/>
                        <wps:spPr>
                          <a:xfrm>
                            <a:off x="5758637" y="914400"/>
                            <a:ext cx="0" cy="6096"/>
                          </a:xfrm>
                          <a:custGeom>
                            <a:avLst/>
                            <a:gdLst/>
                            <a:ahLst/>
                            <a:cxnLst/>
                            <a:rect l="0" t="0" r="0" b="0"/>
                            <a:pathLst>
                              <a:path h="6096">
                                <a:moveTo>
                                  <a:pt x="0" y="0"/>
                                </a:moveTo>
                                <a:lnTo>
                                  <a:pt x="0" y="6096"/>
                                </a:lnTo>
                              </a:path>
                            </a:pathLst>
                          </a:custGeom>
                          <a:noFill/>
                          <a:ln w="6095" cap="flat">
                            <a:solidFill>
                              <a:srgbClr val="7E7E7E"/>
                            </a:solidFill>
                            <a:prstDash val="dash"/>
                            <a:round/>
                          </a:ln>
                        </wps:spPr>
                        <wps:bodyPr vertOverflow="overflow" horzOverflow="overflow" vert="horz" lIns="91440" tIns="45720" rIns="91440" bIns="45720" anchor="t"/>
                      </wps:wsp>
                      <wps:wsp>
                        <wps:cNvPr id="540" name="Shape 540"/>
                        <wps:cNvSpPr/>
                        <wps:spPr>
                          <a:xfrm>
                            <a:off x="3047" y="920496"/>
                            <a:ext cx="0" cy="298703"/>
                          </a:xfrm>
                          <a:custGeom>
                            <a:avLst/>
                            <a:gdLst/>
                            <a:ahLst/>
                            <a:cxnLst/>
                            <a:rect l="0" t="0" r="0" b="0"/>
                            <a:pathLst>
                              <a:path h="298703">
                                <a:moveTo>
                                  <a:pt x="0" y="0"/>
                                </a:moveTo>
                                <a:lnTo>
                                  <a:pt x="0" y="298703"/>
                                </a:lnTo>
                              </a:path>
                            </a:pathLst>
                          </a:custGeom>
                          <a:noFill/>
                          <a:ln w="6095" cap="flat">
                            <a:solidFill>
                              <a:srgbClr val="7E7E7E"/>
                            </a:solidFill>
                            <a:prstDash val="dash"/>
                            <a:round/>
                          </a:ln>
                        </wps:spPr>
                        <wps:bodyPr vertOverflow="overflow" horzOverflow="overflow" vert="horz" lIns="91440" tIns="45720" rIns="91440" bIns="45720" anchor="t"/>
                      </wps:wsp>
                      <wps:wsp>
                        <wps:cNvPr id="541" name="Shape 541"/>
                        <wps:cNvSpPr/>
                        <wps:spPr>
                          <a:xfrm>
                            <a:off x="5758637" y="920496"/>
                            <a:ext cx="0" cy="298703"/>
                          </a:xfrm>
                          <a:custGeom>
                            <a:avLst/>
                            <a:gdLst/>
                            <a:ahLst/>
                            <a:cxnLst/>
                            <a:rect l="0" t="0" r="0" b="0"/>
                            <a:pathLst>
                              <a:path h="298703">
                                <a:moveTo>
                                  <a:pt x="0" y="0"/>
                                </a:moveTo>
                                <a:lnTo>
                                  <a:pt x="0" y="298703"/>
                                </a:lnTo>
                              </a:path>
                            </a:pathLst>
                          </a:custGeom>
                          <a:noFill/>
                          <a:ln w="6095" cap="flat">
                            <a:solidFill>
                              <a:srgbClr val="7E7E7E"/>
                            </a:solidFill>
                            <a:prstDash val="dash"/>
                            <a:round/>
                          </a:ln>
                        </wps:spPr>
                        <wps:bodyPr vertOverflow="overflow" horzOverflow="overflow" vert="horz" lIns="91440" tIns="45720" rIns="91440" bIns="45720" anchor="t"/>
                      </wps:wsp>
                      <wps:wsp>
                        <wps:cNvPr id="542" name="Shape 542"/>
                        <wps:cNvSpPr/>
                        <wps:spPr>
                          <a:xfrm>
                            <a:off x="3047" y="1219200"/>
                            <a:ext cx="0" cy="6096"/>
                          </a:xfrm>
                          <a:custGeom>
                            <a:avLst/>
                            <a:gdLst/>
                            <a:ahLst/>
                            <a:cxnLst/>
                            <a:rect l="0" t="0" r="0" b="0"/>
                            <a:pathLst>
                              <a:path h="6096">
                                <a:moveTo>
                                  <a:pt x="0" y="0"/>
                                </a:moveTo>
                                <a:lnTo>
                                  <a:pt x="0" y="6096"/>
                                </a:lnTo>
                              </a:path>
                            </a:pathLst>
                          </a:custGeom>
                          <a:noFill/>
                          <a:ln w="6095" cap="flat">
                            <a:solidFill>
                              <a:srgbClr val="7E7E7E"/>
                            </a:solidFill>
                            <a:prstDash val="dash"/>
                            <a:round/>
                          </a:ln>
                        </wps:spPr>
                        <wps:bodyPr vertOverflow="overflow" horzOverflow="overflow" vert="horz" lIns="91440" tIns="45720" rIns="91440" bIns="45720" anchor="t"/>
                      </wps:wsp>
                      <wps:wsp>
                        <wps:cNvPr id="543" name="Shape 543"/>
                        <wps:cNvSpPr/>
                        <wps:spPr>
                          <a:xfrm>
                            <a:off x="6096" y="1222248"/>
                            <a:ext cx="5749493" cy="0"/>
                          </a:xfrm>
                          <a:custGeom>
                            <a:avLst/>
                            <a:gdLst/>
                            <a:ahLst/>
                            <a:cxnLst/>
                            <a:rect l="0" t="0" r="0" b="0"/>
                            <a:pathLst>
                              <a:path w="5749493">
                                <a:moveTo>
                                  <a:pt x="0" y="0"/>
                                </a:moveTo>
                                <a:lnTo>
                                  <a:pt x="5749493" y="0"/>
                                </a:lnTo>
                              </a:path>
                            </a:pathLst>
                          </a:custGeom>
                          <a:noFill/>
                          <a:ln w="6095" cap="flat">
                            <a:solidFill>
                              <a:srgbClr val="7E7E7E"/>
                            </a:solidFill>
                            <a:prstDash val="dash"/>
                            <a:round/>
                          </a:ln>
                        </wps:spPr>
                        <wps:bodyPr vertOverflow="overflow" horzOverflow="overflow" vert="horz" lIns="91440" tIns="45720" rIns="91440" bIns="45720" anchor="t"/>
                      </wps:wsp>
                      <wps:wsp>
                        <wps:cNvPr id="544" name="Shape 544"/>
                        <wps:cNvSpPr/>
                        <wps:spPr>
                          <a:xfrm>
                            <a:off x="5758637" y="1219200"/>
                            <a:ext cx="0" cy="6096"/>
                          </a:xfrm>
                          <a:custGeom>
                            <a:avLst/>
                            <a:gdLst/>
                            <a:ahLst/>
                            <a:cxnLst/>
                            <a:rect l="0" t="0" r="0" b="0"/>
                            <a:pathLst>
                              <a:path h="6096">
                                <a:moveTo>
                                  <a:pt x="0" y="0"/>
                                </a:moveTo>
                                <a:lnTo>
                                  <a:pt x="0" y="6096"/>
                                </a:lnTo>
                              </a:path>
                            </a:pathLst>
                          </a:custGeom>
                          <a:noFill/>
                          <a:ln w="6095" cap="flat">
                            <a:solidFill>
                              <a:srgbClr val="7E7E7E"/>
                            </a:solidFill>
                            <a:prstDash val="dash"/>
                            <a:round/>
                          </a:ln>
                        </wps:spPr>
                        <wps:bodyPr vertOverflow="overflow" horzOverflow="overflow" vert="horz" lIns="91440" tIns="45720" rIns="91440" bIns="45720" anchor="t"/>
                      </wps:wsp>
                      <wps:wsp>
                        <wps:cNvPr id="545" name="Shape 545"/>
                        <wps:cNvSpPr/>
                        <wps:spPr>
                          <a:xfrm>
                            <a:off x="3047" y="1225296"/>
                            <a:ext cx="0" cy="298703"/>
                          </a:xfrm>
                          <a:custGeom>
                            <a:avLst/>
                            <a:gdLst/>
                            <a:ahLst/>
                            <a:cxnLst/>
                            <a:rect l="0" t="0" r="0" b="0"/>
                            <a:pathLst>
                              <a:path h="298703">
                                <a:moveTo>
                                  <a:pt x="0" y="0"/>
                                </a:moveTo>
                                <a:lnTo>
                                  <a:pt x="0" y="298703"/>
                                </a:lnTo>
                              </a:path>
                            </a:pathLst>
                          </a:custGeom>
                          <a:noFill/>
                          <a:ln w="6095" cap="flat">
                            <a:solidFill>
                              <a:srgbClr val="7E7E7E"/>
                            </a:solidFill>
                            <a:prstDash val="dash"/>
                            <a:round/>
                          </a:ln>
                        </wps:spPr>
                        <wps:bodyPr vertOverflow="overflow" horzOverflow="overflow" vert="horz" lIns="91440" tIns="45720" rIns="91440" bIns="45720" anchor="t"/>
                      </wps:wsp>
                      <wps:wsp>
                        <wps:cNvPr id="546" name="Shape 546"/>
                        <wps:cNvSpPr/>
                        <wps:spPr>
                          <a:xfrm>
                            <a:off x="5758637" y="1225296"/>
                            <a:ext cx="0" cy="298703"/>
                          </a:xfrm>
                          <a:custGeom>
                            <a:avLst/>
                            <a:gdLst/>
                            <a:ahLst/>
                            <a:cxnLst/>
                            <a:rect l="0" t="0" r="0" b="0"/>
                            <a:pathLst>
                              <a:path h="298703">
                                <a:moveTo>
                                  <a:pt x="0" y="0"/>
                                </a:moveTo>
                                <a:lnTo>
                                  <a:pt x="0" y="298703"/>
                                </a:lnTo>
                              </a:path>
                            </a:pathLst>
                          </a:custGeom>
                          <a:noFill/>
                          <a:ln w="6095" cap="flat">
                            <a:solidFill>
                              <a:srgbClr val="7E7E7E"/>
                            </a:solidFill>
                            <a:prstDash val="dash"/>
                            <a:round/>
                          </a:ln>
                        </wps:spPr>
                        <wps:bodyPr vertOverflow="overflow" horzOverflow="overflow" vert="horz" lIns="91440" tIns="45720" rIns="91440" bIns="45720" anchor="t"/>
                      </wps:wsp>
                      <wps:wsp>
                        <wps:cNvPr id="547" name="Shape 547"/>
                        <wps:cNvSpPr/>
                        <wps:spPr>
                          <a:xfrm>
                            <a:off x="3047" y="1524000"/>
                            <a:ext cx="0" cy="6096"/>
                          </a:xfrm>
                          <a:custGeom>
                            <a:avLst/>
                            <a:gdLst/>
                            <a:ahLst/>
                            <a:cxnLst/>
                            <a:rect l="0" t="0" r="0" b="0"/>
                            <a:pathLst>
                              <a:path h="6096">
                                <a:moveTo>
                                  <a:pt x="0" y="0"/>
                                </a:moveTo>
                                <a:lnTo>
                                  <a:pt x="0" y="6096"/>
                                </a:lnTo>
                              </a:path>
                            </a:pathLst>
                          </a:custGeom>
                          <a:noFill/>
                          <a:ln w="6095" cap="flat">
                            <a:solidFill>
                              <a:srgbClr val="7E7E7E"/>
                            </a:solidFill>
                            <a:prstDash val="dash"/>
                            <a:round/>
                          </a:ln>
                        </wps:spPr>
                        <wps:bodyPr vertOverflow="overflow" horzOverflow="overflow" vert="horz" lIns="91440" tIns="45720" rIns="91440" bIns="45720" anchor="t"/>
                      </wps:wsp>
                      <wps:wsp>
                        <wps:cNvPr id="548" name="Shape 548"/>
                        <wps:cNvSpPr/>
                        <wps:spPr>
                          <a:xfrm>
                            <a:off x="6096" y="1527048"/>
                            <a:ext cx="5749493" cy="0"/>
                          </a:xfrm>
                          <a:custGeom>
                            <a:avLst/>
                            <a:gdLst/>
                            <a:ahLst/>
                            <a:cxnLst/>
                            <a:rect l="0" t="0" r="0" b="0"/>
                            <a:pathLst>
                              <a:path w="5749493">
                                <a:moveTo>
                                  <a:pt x="0" y="0"/>
                                </a:moveTo>
                                <a:lnTo>
                                  <a:pt x="5749493" y="0"/>
                                </a:lnTo>
                              </a:path>
                            </a:pathLst>
                          </a:custGeom>
                          <a:noFill/>
                          <a:ln w="6095" cap="flat">
                            <a:solidFill>
                              <a:srgbClr val="7E7E7E"/>
                            </a:solidFill>
                            <a:prstDash val="dash"/>
                            <a:round/>
                          </a:ln>
                        </wps:spPr>
                        <wps:bodyPr vertOverflow="overflow" horzOverflow="overflow" vert="horz" lIns="91440" tIns="45720" rIns="91440" bIns="45720" anchor="t"/>
                      </wps:wsp>
                      <wps:wsp>
                        <wps:cNvPr id="549" name="Shape 549"/>
                        <wps:cNvSpPr/>
                        <wps:spPr>
                          <a:xfrm>
                            <a:off x="5758637" y="1524000"/>
                            <a:ext cx="0" cy="6096"/>
                          </a:xfrm>
                          <a:custGeom>
                            <a:avLst/>
                            <a:gdLst/>
                            <a:ahLst/>
                            <a:cxnLst/>
                            <a:rect l="0" t="0" r="0" b="0"/>
                            <a:pathLst>
                              <a:path h="6096">
                                <a:moveTo>
                                  <a:pt x="0" y="0"/>
                                </a:moveTo>
                                <a:lnTo>
                                  <a:pt x="0" y="6096"/>
                                </a:lnTo>
                              </a:path>
                            </a:pathLst>
                          </a:custGeom>
                          <a:noFill/>
                          <a:ln w="6095" cap="flat">
                            <a:solidFill>
                              <a:srgbClr val="7E7E7E"/>
                            </a:solidFill>
                            <a:prstDash val="dash"/>
                            <a:round/>
                          </a:ln>
                        </wps:spPr>
                        <wps:bodyPr vertOverflow="overflow" horzOverflow="overflow" vert="horz" lIns="91440" tIns="45720" rIns="91440" bIns="45720" anchor="t"/>
                      </wps:wsp>
                      <wps:wsp>
                        <wps:cNvPr id="550" name="Shape 550"/>
                        <wps:cNvSpPr/>
                        <wps:spPr>
                          <a:xfrm>
                            <a:off x="3047" y="1530096"/>
                            <a:ext cx="0" cy="299084"/>
                          </a:xfrm>
                          <a:custGeom>
                            <a:avLst/>
                            <a:gdLst/>
                            <a:ahLst/>
                            <a:cxnLst/>
                            <a:rect l="0" t="0" r="0" b="0"/>
                            <a:pathLst>
                              <a:path h="299084">
                                <a:moveTo>
                                  <a:pt x="0" y="0"/>
                                </a:moveTo>
                                <a:lnTo>
                                  <a:pt x="0" y="299084"/>
                                </a:lnTo>
                              </a:path>
                            </a:pathLst>
                          </a:custGeom>
                          <a:noFill/>
                          <a:ln w="6095" cap="flat">
                            <a:solidFill>
                              <a:srgbClr val="7E7E7E"/>
                            </a:solidFill>
                            <a:prstDash val="dash"/>
                            <a:round/>
                          </a:ln>
                        </wps:spPr>
                        <wps:bodyPr vertOverflow="overflow" horzOverflow="overflow" vert="horz" lIns="91440" tIns="45720" rIns="91440" bIns="45720" anchor="t"/>
                      </wps:wsp>
                      <wps:wsp>
                        <wps:cNvPr id="551" name="Shape 551"/>
                        <wps:cNvSpPr/>
                        <wps:spPr>
                          <a:xfrm>
                            <a:off x="5758637" y="1530096"/>
                            <a:ext cx="0" cy="299084"/>
                          </a:xfrm>
                          <a:custGeom>
                            <a:avLst/>
                            <a:gdLst/>
                            <a:ahLst/>
                            <a:cxnLst/>
                            <a:rect l="0" t="0" r="0" b="0"/>
                            <a:pathLst>
                              <a:path h="299084">
                                <a:moveTo>
                                  <a:pt x="0" y="0"/>
                                </a:moveTo>
                                <a:lnTo>
                                  <a:pt x="0" y="299084"/>
                                </a:lnTo>
                              </a:path>
                            </a:pathLst>
                          </a:custGeom>
                          <a:noFill/>
                          <a:ln w="6095" cap="flat">
                            <a:solidFill>
                              <a:srgbClr val="7E7E7E"/>
                            </a:solidFill>
                            <a:prstDash val="dash"/>
                            <a:round/>
                          </a:ln>
                        </wps:spPr>
                        <wps:bodyPr vertOverflow="overflow" horzOverflow="overflow" vert="horz" lIns="91440" tIns="45720" rIns="91440" bIns="45720" anchor="t"/>
                      </wps:wsp>
                      <wps:wsp>
                        <wps:cNvPr id="552" name="Shape 552"/>
                        <wps:cNvSpPr/>
                        <wps:spPr>
                          <a:xfrm>
                            <a:off x="3047" y="1829181"/>
                            <a:ext cx="0" cy="6095"/>
                          </a:xfrm>
                          <a:custGeom>
                            <a:avLst/>
                            <a:gdLst/>
                            <a:ahLst/>
                            <a:cxnLst/>
                            <a:rect l="0" t="0" r="0" b="0"/>
                            <a:pathLst>
                              <a:path h="6095">
                                <a:moveTo>
                                  <a:pt x="0" y="0"/>
                                </a:moveTo>
                                <a:lnTo>
                                  <a:pt x="0" y="6095"/>
                                </a:lnTo>
                              </a:path>
                            </a:pathLst>
                          </a:custGeom>
                          <a:noFill/>
                          <a:ln w="6095" cap="flat">
                            <a:solidFill>
                              <a:srgbClr val="7E7E7E"/>
                            </a:solidFill>
                            <a:prstDash val="dash"/>
                            <a:round/>
                          </a:ln>
                        </wps:spPr>
                        <wps:bodyPr vertOverflow="overflow" horzOverflow="overflow" vert="horz" lIns="91440" tIns="45720" rIns="91440" bIns="45720" anchor="t"/>
                      </wps:wsp>
                      <wps:wsp>
                        <wps:cNvPr id="553" name="Shape 553"/>
                        <wps:cNvSpPr/>
                        <wps:spPr>
                          <a:xfrm>
                            <a:off x="6096" y="1832229"/>
                            <a:ext cx="5749493" cy="0"/>
                          </a:xfrm>
                          <a:custGeom>
                            <a:avLst/>
                            <a:gdLst/>
                            <a:ahLst/>
                            <a:cxnLst/>
                            <a:rect l="0" t="0" r="0" b="0"/>
                            <a:pathLst>
                              <a:path w="5749493">
                                <a:moveTo>
                                  <a:pt x="0" y="0"/>
                                </a:moveTo>
                                <a:lnTo>
                                  <a:pt x="5749493" y="0"/>
                                </a:lnTo>
                              </a:path>
                            </a:pathLst>
                          </a:custGeom>
                          <a:noFill/>
                          <a:ln w="6095" cap="flat">
                            <a:solidFill>
                              <a:srgbClr val="7E7E7E"/>
                            </a:solidFill>
                            <a:prstDash val="dash"/>
                            <a:round/>
                          </a:ln>
                        </wps:spPr>
                        <wps:bodyPr vertOverflow="overflow" horzOverflow="overflow" vert="horz" lIns="91440" tIns="45720" rIns="91440" bIns="45720" anchor="t"/>
                      </wps:wsp>
                      <wps:wsp>
                        <wps:cNvPr id="554" name="Shape 554"/>
                        <wps:cNvSpPr/>
                        <wps:spPr>
                          <a:xfrm>
                            <a:off x="5758637" y="1829181"/>
                            <a:ext cx="0" cy="6095"/>
                          </a:xfrm>
                          <a:custGeom>
                            <a:avLst/>
                            <a:gdLst/>
                            <a:ahLst/>
                            <a:cxnLst/>
                            <a:rect l="0" t="0" r="0" b="0"/>
                            <a:pathLst>
                              <a:path h="6095">
                                <a:moveTo>
                                  <a:pt x="0" y="0"/>
                                </a:moveTo>
                                <a:lnTo>
                                  <a:pt x="0" y="6095"/>
                                </a:lnTo>
                              </a:path>
                            </a:pathLst>
                          </a:custGeom>
                          <a:noFill/>
                          <a:ln w="6095" cap="flat">
                            <a:solidFill>
                              <a:srgbClr val="7E7E7E"/>
                            </a:solidFill>
                            <a:prstDash val="dash"/>
                            <a:round/>
                          </a:ln>
                        </wps:spPr>
                        <wps:bodyPr vertOverflow="overflow" horzOverflow="overflow" vert="horz" lIns="91440" tIns="45720" rIns="91440" bIns="45720" anchor="t"/>
                      </wps:wsp>
                      <wps:wsp>
                        <wps:cNvPr id="555" name="Shape 555"/>
                        <wps:cNvSpPr/>
                        <wps:spPr>
                          <a:xfrm>
                            <a:off x="3047" y="1835277"/>
                            <a:ext cx="0" cy="298704"/>
                          </a:xfrm>
                          <a:custGeom>
                            <a:avLst/>
                            <a:gdLst/>
                            <a:ahLst/>
                            <a:cxnLst/>
                            <a:rect l="0" t="0" r="0" b="0"/>
                            <a:pathLst>
                              <a:path h="298704">
                                <a:moveTo>
                                  <a:pt x="0" y="0"/>
                                </a:moveTo>
                                <a:lnTo>
                                  <a:pt x="0" y="298704"/>
                                </a:lnTo>
                              </a:path>
                            </a:pathLst>
                          </a:custGeom>
                          <a:noFill/>
                          <a:ln w="6095" cap="flat">
                            <a:solidFill>
                              <a:srgbClr val="7E7E7E"/>
                            </a:solidFill>
                            <a:prstDash val="dash"/>
                            <a:round/>
                          </a:ln>
                        </wps:spPr>
                        <wps:bodyPr vertOverflow="overflow" horzOverflow="overflow" vert="horz" lIns="91440" tIns="45720" rIns="91440" bIns="45720" anchor="t"/>
                      </wps:wsp>
                      <wps:wsp>
                        <wps:cNvPr id="556" name="Shape 556"/>
                        <wps:cNvSpPr/>
                        <wps:spPr>
                          <a:xfrm>
                            <a:off x="0" y="2137029"/>
                            <a:ext cx="6096" cy="0"/>
                          </a:xfrm>
                          <a:custGeom>
                            <a:avLst/>
                            <a:gdLst/>
                            <a:ahLst/>
                            <a:cxnLst/>
                            <a:rect l="0" t="0" r="0" b="0"/>
                            <a:pathLst>
                              <a:path w="6096">
                                <a:moveTo>
                                  <a:pt x="0" y="0"/>
                                </a:moveTo>
                                <a:lnTo>
                                  <a:pt x="6096" y="0"/>
                                </a:lnTo>
                              </a:path>
                            </a:pathLst>
                          </a:custGeom>
                          <a:noFill/>
                          <a:ln w="6095" cap="flat">
                            <a:solidFill>
                              <a:srgbClr val="7E7E7E"/>
                            </a:solidFill>
                            <a:prstDash val="dash"/>
                            <a:round/>
                          </a:ln>
                        </wps:spPr>
                        <wps:bodyPr vertOverflow="overflow" horzOverflow="overflow" vert="horz" lIns="91440" tIns="45720" rIns="91440" bIns="45720" anchor="t"/>
                      </wps:wsp>
                      <wps:wsp>
                        <wps:cNvPr id="557" name="Shape 557"/>
                        <wps:cNvSpPr/>
                        <wps:spPr>
                          <a:xfrm>
                            <a:off x="0" y="2137029"/>
                            <a:ext cx="6096" cy="0"/>
                          </a:xfrm>
                          <a:custGeom>
                            <a:avLst/>
                            <a:gdLst/>
                            <a:ahLst/>
                            <a:cxnLst/>
                            <a:rect l="0" t="0" r="0" b="0"/>
                            <a:pathLst>
                              <a:path w="6096">
                                <a:moveTo>
                                  <a:pt x="0" y="0"/>
                                </a:moveTo>
                                <a:lnTo>
                                  <a:pt x="6096" y="0"/>
                                </a:lnTo>
                              </a:path>
                            </a:pathLst>
                          </a:custGeom>
                          <a:noFill/>
                          <a:ln w="6095" cap="flat">
                            <a:solidFill>
                              <a:srgbClr val="7E7E7E"/>
                            </a:solidFill>
                            <a:prstDash val="dash"/>
                            <a:round/>
                          </a:ln>
                        </wps:spPr>
                        <wps:bodyPr vertOverflow="overflow" horzOverflow="overflow" vert="horz" lIns="91440" tIns="45720" rIns="91440" bIns="45720" anchor="t"/>
                      </wps:wsp>
                      <wps:wsp>
                        <wps:cNvPr id="558" name="Shape 558"/>
                        <wps:cNvSpPr/>
                        <wps:spPr>
                          <a:xfrm>
                            <a:off x="6096" y="2137029"/>
                            <a:ext cx="5749493" cy="0"/>
                          </a:xfrm>
                          <a:custGeom>
                            <a:avLst/>
                            <a:gdLst/>
                            <a:ahLst/>
                            <a:cxnLst/>
                            <a:rect l="0" t="0" r="0" b="0"/>
                            <a:pathLst>
                              <a:path w="5749493">
                                <a:moveTo>
                                  <a:pt x="0" y="0"/>
                                </a:moveTo>
                                <a:lnTo>
                                  <a:pt x="5749493" y="0"/>
                                </a:lnTo>
                              </a:path>
                            </a:pathLst>
                          </a:custGeom>
                          <a:noFill/>
                          <a:ln w="6095" cap="flat">
                            <a:solidFill>
                              <a:srgbClr val="7E7E7E"/>
                            </a:solidFill>
                            <a:prstDash val="dash"/>
                            <a:round/>
                          </a:ln>
                        </wps:spPr>
                        <wps:bodyPr vertOverflow="overflow" horzOverflow="overflow" vert="horz" lIns="91440" tIns="45720" rIns="91440" bIns="45720" anchor="t"/>
                      </wps:wsp>
                      <wps:wsp>
                        <wps:cNvPr id="559" name="Shape 559"/>
                        <wps:cNvSpPr/>
                        <wps:spPr>
                          <a:xfrm>
                            <a:off x="5758637" y="1835277"/>
                            <a:ext cx="0" cy="298704"/>
                          </a:xfrm>
                          <a:custGeom>
                            <a:avLst/>
                            <a:gdLst/>
                            <a:ahLst/>
                            <a:cxnLst/>
                            <a:rect l="0" t="0" r="0" b="0"/>
                            <a:pathLst>
                              <a:path h="298704">
                                <a:moveTo>
                                  <a:pt x="0" y="0"/>
                                </a:moveTo>
                                <a:lnTo>
                                  <a:pt x="0" y="298704"/>
                                </a:lnTo>
                              </a:path>
                            </a:pathLst>
                          </a:custGeom>
                          <a:noFill/>
                          <a:ln w="6095" cap="flat">
                            <a:solidFill>
                              <a:srgbClr val="7E7E7E"/>
                            </a:solidFill>
                            <a:prstDash val="dash"/>
                            <a:round/>
                          </a:ln>
                        </wps:spPr>
                        <wps:bodyPr vertOverflow="overflow" horzOverflow="overflow" vert="horz" lIns="91440" tIns="45720" rIns="91440" bIns="45720" anchor="t"/>
                      </wps:wsp>
                      <wps:wsp>
                        <wps:cNvPr id="560" name="Shape 560"/>
                        <wps:cNvSpPr/>
                        <wps:spPr>
                          <a:xfrm>
                            <a:off x="5755589" y="2137029"/>
                            <a:ext cx="6095" cy="0"/>
                          </a:xfrm>
                          <a:custGeom>
                            <a:avLst/>
                            <a:gdLst/>
                            <a:ahLst/>
                            <a:cxnLst/>
                            <a:rect l="0" t="0" r="0" b="0"/>
                            <a:pathLst>
                              <a:path w="6095">
                                <a:moveTo>
                                  <a:pt x="0" y="0"/>
                                </a:moveTo>
                                <a:lnTo>
                                  <a:pt x="6095" y="0"/>
                                </a:lnTo>
                              </a:path>
                            </a:pathLst>
                          </a:custGeom>
                          <a:noFill/>
                          <a:ln w="6095" cap="flat">
                            <a:solidFill>
                              <a:srgbClr val="7E7E7E"/>
                            </a:solidFill>
                            <a:prstDash val="dash"/>
                            <a:round/>
                          </a:ln>
                        </wps:spPr>
                        <wps:bodyPr vertOverflow="overflow" horzOverflow="overflow" vert="horz" lIns="91440" tIns="45720" rIns="91440" bIns="45720" anchor="t"/>
                      </wps:wsp>
                      <wps:wsp>
                        <wps:cNvPr id="561" name="Shape 561"/>
                        <wps:cNvSpPr/>
                        <wps:spPr>
                          <a:xfrm>
                            <a:off x="5755589" y="2137029"/>
                            <a:ext cx="6095" cy="0"/>
                          </a:xfrm>
                          <a:custGeom>
                            <a:avLst/>
                            <a:gdLst/>
                            <a:ahLst/>
                            <a:cxnLst/>
                            <a:rect l="0" t="0" r="0" b="0"/>
                            <a:pathLst>
                              <a:path w="6095">
                                <a:moveTo>
                                  <a:pt x="0" y="0"/>
                                </a:moveTo>
                                <a:lnTo>
                                  <a:pt x="6095" y="0"/>
                                </a:lnTo>
                              </a:path>
                            </a:pathLst>
                          </a:custGeom>
                          <a:noFill/>
                          <a:ln w="6095" cap="flat">
                            <a:solidFill>
                              <a:srgbClr val="7E7E7E"/>
                            </a:solidFill>
                            <a:prstDash val="dash"/>
                            <a:round/>
                          </a:ln>
                        </wps:spPr>
                        <wps:bodyPr vertOverflow="overflow" horzOverflow="overflow" vert="horz" lIns="91440" tIns="45720" rIns="91440" bIns="45720" anchor="t"/>
                      </wps:wsp>
                    </wpg:wgp>
                  </a:graphicData>
                </a:graphic>
              </wp:anchor>
            </w:drawing>
          </mc:Choice>
          <mc:Fallback>
            <w:pict>
              <v:group w14:anchorId="7DC7C1D0" id="drawingObject519" o:spid="_x0000_s1026" style="position:absolute;margin-left:70.95pt;margin-top:-6.5pt;width:453.7pt;height:168.25pt;z-index:-503316107;mso-position-horizontal-relative:page" coordsize="57616,2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" o:allowincell="f">
                <v:shape id="Shape 520" o:spid="_x0000_s1027" style="position:absolute;left:30;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" path="m,l,6096e" filled="f" strokecolor="#7e7e7e" strokeweight=".16931mm">
                  <v:stroke dashstyle="dash"/>
                  <v:path arrowok="t" textboxrect="0,0,0,6096"/>
                </v:shape>
                <v:shape id="Shape 521" o:spid="_x0000_s1028" style="position:absolute;left:30;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" path="m,l,6096e" filled="f" strokecolor="#7e7e7e" strokeweight=".16931mm">
                  <v:stroke dashstyle="dash"/>
                  <v:path arrowok="t" textboxrect="0,0,0,6096"/>
                </v:shape>
                <v:shape id="Shape 522" o:spid="_x0000_s1029" style="position:absolute;left:60;top:30;width:57495;height:0;visibility:visible;mso-wrap-style:square;v-text-anchor:top" coordsize="5749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" path="m,l5749493,e" filled="f" strokecolor="#7e7e7e" strokeweight=".16931mm">
                  <v:stroke dashstyle="dash"/>
                  <v:path arrowok="t" textboxrect="0,0,5749493,0"/>
                </v:shape>
                <v:shape id="Shape 523" o:spid="_x0000_s1030" style="position:absolute;left:57586;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" path="m,l,6096e" filled="f" strokecolor="#7e7e7e" strokeweight=".16931mm">
                  <v:stroke dashstyle="dash"/>
                  <v:path arrowok="t" textboxrect="0,0,0,6096"/>
                </v:shape>
                <v:shape id="Shape 524" o:spid="_x0000_s1031" style="position:absolute;left:57586;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" path="m,l,6096e" filled="f" strokecolor="#7e7e7e" strokeweight=".16931mm">
                  <v:stroke dashstyle="dash"/>
                  <v:path arrowok="t" textboxrect="0,0,0,6096"/>
                </v:shape>
                <v:shape id="Shape 525" o:spid="_x0000_s1032" style="position:absolute;left:30;top:60;width:0;height:2987;visibility:visible;mso-wrap-style:square;v-text-anchor:top" coordsize="0,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" path="m,l,298703e" filled="f" strokecolor="#7e7e7e" strokeweight=".16931mm">
                  <v:stroke dashstyle="dash"/>
                  <v:path arrowok="t" textboxrect="0,0,0,298703"/>
                </v:shape>
                <v:shape id="Shape 526" o:spid="_x0000_s1033" style="position:absolute;left:57586;top:60;width:0;height:2987;visibility:visible;mso-wrap-style:square;v-text-anchor:top" coordsize="0,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" path="m,l,298703e" filled="f" strokecolor="#7e7e7e" strokeweight=".16931mm">
                  <v:stroke dashstyle="dash"/>
                  <v:path arrowok="t" textboxrect="0,0,0,298703"/>
                </v:shape>
                <v:shape id="Shape 527" o:spid="_x0000_s1034" style="position:absolute;left:30;top:3048;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" path="m,l,6096e" filled="f" strokecolor="#7e7e7e" strokeweight=".16931mm">
                  <v:stroke dashstyle="dash"/>
                  <v:path arrowok="t" textboxrect="0,0,0,6096"/>
                </v:shape>
                <v:shape id="Shape 528" o:spid="_x0000_s1035" style="position:absolute;left:60;top:3078;width:57495;height:0;visibility:visible;mso-wrap-style:square;v-text-anchor:top" coordsize="5749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" path="m,l5749493,e" filled="f" strokecolor="#7e7e7e" strokeweight=".16931mm">
                  <v:stroke dashstyle="dash"/>
                  <v:path arrowok="t" textboxrect="0,0,5749493,0"/>
                </v:shape>
                <v:shape id="Shape 529" o:spid="_x0000_s1036" style="position:absolute;left:57586;top:3048;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" path="m,l,6096e" filled="f" strokecolor="#7e7e7e" strokeweight=".16931mm">
                  <v:stroke dashstyle="dash"/>
                  <v:path arrowok="t" textboxrect="0,0,0,6096"/>
                </v:shape>
                <v:shape id="Shape 530" o:spid="_x0000_s1037" style="position:absolute;left:30;top:3108;width:0;height:2987;visibility:visible;mso-wrap-style:square;v-text-anchor:top" coordsize="0,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" path="m,l,298703e" filled="f" strokecolor="#7e7e7e" strokeweight=".16931mm">
                  <v:stroke dashstyle="dash"/>
                  <v:path arrowok="t" textboxrect="0,0,0,298703"/>
                </v:shape>
                <v:shape id="Shape 531" o:spid="_x0000_s1038" style="position:absolute;left:57586;top:3108;width:0;height:2987;visibility:visible;mso-wrap-style:square;v-text-anchor:top" coordsize="0,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" path="m,l,298703e" filled="f" strokecolor="#7e7e7e" strokeweight=".16931mm">
                  <v:stroke dashstyle="dash"/>
                  <v:path arrowok="t" textboxrect="0,0,0,298703"/>
                </v:shape>
                <v:shape id="Shape 532" o:spid="_x0000_s1039" style="position:absolute;left:30;top:6096;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" path="m,l,6096e" filled="f" strokecolor="#7e7e7e" strokeweight=".16931mm">
                  <v:stroke dashstyle="dash"/>
                  <v:path arrowok="t" textboxrect="0,0,0,6096"/>
                </v:shape>
                <v:shape id="Shape 533" o:spid="_x0000_s1040" style="position:absolute;left:60;top:6126;width:57495;height:0;visibility:visible;mso-wrap-style:square;v-text-anchor:top" coordsize="5749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" path="m,l5749493,e" filled="f" strokecolor="#7e7e7e" strokeweight=".16931mm">
                  <v:stroke dashstyle="dash"/>
                  <v:path arrowok="t" textboxrect="0,0,5749493,0"/>
                </v:shape>
                <v:shape id="Shape 534" o:spid="_x0000_s1041" style="position:absolute;left:57586;top:6096;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" path="m,l,6096e" filled="f" strokecolor="#7e7e7e" strokeweight=".16931mm">
                  <v:stroke dashstyle="dash"/>
                  <v:path arrowok="t" textboxrect="0,0,0,6096"/>
                </v:shape>
                <v:shape id="Shape 535" o:spid="_x0000_s1042" style="position:absolute;left:30;top:6156;width:0;height:2987;visibility:visible;mso-wrap-style:square;v-text-anchor:top" coordsize="0,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" path="m,l,298703e" filled="f" strokecolor="#7e7e7e" strokeweight=".16931mm">
                  <v:stroke dashstyle="dash"/>
                  <v:path arrowok="t" textboxrect="0,0,0,298703"/>
                </v:shape>
                <v:shape id="Shape 536" o:spid="_x0000_s1043" style="position:absolute;left:57586;top:6156;width:0;height:2987;visibility:visible;mso-wrap-style:square;v-text-anchor:top" coordsize="0,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" path="m,l,298703e" filled="f" strokecolor="#7e7e7e" strokeweight=".16931mm">
                  <v:stroke dashstyle="dash"/>
                  <v:path arrowok="t" textboxrect="0,0,0,298703"/>
                </v:shape>
                <v:shape id="Shape 537" o:spid="_x0000_s1044" style="position:absolute;left:30;top:9144;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" path="m,l,6096e" filled="f" strokecolor="#7e7e7e" strokeweight=".16931mm">
                  <v:stroke dashstyle="dash"/>
                  <v:path arrowok="t" textboxrect="0,0,0,6096"/>
                </v:shape>
                <v:shape id="Shape 538" o:spid="_x0000_s1045" style="position:absolute;left:60;top:9174;width:57495;height:0;visibility:visible;mso-wrap-style:square;v-text-anchor:top" coordsize="5749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" path="m,l5749493,e" filled="f" strokecolor="#7e7e7e" strokeweight=".16931mm">
                  <v:stroke dashstyle="dash"/>
                  <v:path arrowok="t" textboxrect="0,0,5749493,0"/>
                </v:shape>
                <v:shape id="Shape 539" o:spid="_x0000_s1046" style="position:absolute;left:57586;top:9144;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" path="m,l,6096e" filled="f" strokecolor="#7e7e7e" strokeweight=".16931mm">
                  <v:stroke dashstyle="dash"/>
                  <v:path arrowok="t" textboxrect="0,0,0,6096"/>
                </v:shape>
                <v:shape id="Shape 540" o:spid="_x0000_s1047" style="position:absolute;left:30;top:9204;width:0;height:2987;visibility:visible;mso-wrap-style:square;v-text-anchor:top" coordsize="0,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" path="m,l,298703e" filled="f" strokecolor="#7e7e7e" strokeweight=".16931mm">
                  <v:stroke dashstyle="dash"/>
                  <v:path arrowok="t" textboxrect="0,0,0,298703"/>
                </v:shape>
                <v:shape id="Shape 541" o:spid="_x0000_s1048" style="position:absolute;left:57586;top:9204;width:0;height:2987;visibility:visible;mso-wrap-style:square;v-text-anchor:top" coordsize="0,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" path="m,l,298703e" filled="f" strokecolor="#7e7e7e" strokeweight=".16931mm">
                  <v:stroke dashstyle="dash"/>
                  <v:path arrowok="t" textboxrect="0,0,0,298703"/>
                </v:shape>
                <v:shape id="Shape 542" o:spid="_x0000_s1049" style="position:absolute;left:30;top:12192;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" path="m,l,6096e" filled="f" strokecolor="#7e7e7e" strokeweight=".16931mm">
                  <v:stroke dashstyle="dash"/>
                  <v:path arrowok="t" textboxrect="0,0,0,6096"/>
                </v:shape>
                <v:shape id="Shape 543" o:spid="_x0000_s1050" style="position:absolute;left:60;top:12222;width:57495;height:0;visibility:visible;mso-wrap-style:square;v-text-anchor:top" coordsize="5749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" path="m,l5749493,e" filled="f" strokecolor="#7e7e7e" strokeweight=".16931mm">
                  <v:stroke dashstyle="dash"/>
                  <v:path arrowok="t" textboxrect="0,0,5749493,0"/>
                </v:shape>
                <v:shape id="Shape 544" o:spid="_x0000_s1051" style="position:absolute;left:57586;top:12192;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" path="m,l,6096e" filled="f" strokecolor="#7e7e7e" strokeweight=".16931mm">
                  <v:stroke dashstyle="dash"/>
                  <v:path arrowok="t" textboxrect="0,0,0,6096"/>
                </v:shape>
                <v:shape id="Shape 545" o:spid="_x0000_s1052" style="position:absolute;left:30;top:12252;width:0;height:2987;visibility:visible;mso-wrap-style:square;v-text-anchor:top" coordsize="0,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" path="m,l,298703e" filled="f" strokecolor="#7e7e7e" strokeweight=".16931mm">
                  <v:stroke dashstyle="dash"/>
                  <v:path arrowok="t" textboxrect="0,0,0,298703"/>
                </v:shape>
                <v:shape id="Shape 546" o:spid="_x0000_s1053" style="position:absolute;left:57586;top:12252;width:0;height:2987;visibility:visible;mso-wrap-style:square;v-text-anchor:top" coordsize="0,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" path="m,l,298703e" filled="f" strokecolor="#7e7e7e" strokeweight=".16931mm">
                  <v:stroke dashstyle="dash"/>
                  <v:path arrowok="t" textboxrect="0,0,0,298703"/>
                </v:shape>
                <v:shape id="Shape 547" o:spid="_x0000_s1054" style="position:absolute;left:30;top:15240;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" path="m,l,6096e" filled="f" strokecolor="#7e7e7e" strokeweight=".16931mm">
                  <v:stroke dashstyle="dash"/>
                  <v:path arrowok="t" textboxrect="0,0,0,6096"/>
                </v:shape>
                <v:shape id="Shape 548" o:spid="_x0000_s1055" style="position:absolute;left:60;top:15270;width:57495;height:0;visibility:visible;mso-wrap-style:square;v-text-anchor:top" coordsize="5749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" path="m,l5749493,e" filled="f" strokecolor="#7e7e7e" strokeweight=".16931mm">
                  <v:stroke dashstyle="dash"/>
                  <v:path arrowok="t" textboxrect="0,0,5749493,0"/>
                </v:shape>
                <v:shape id="Shape 549" o:spid="_x0000_s1056" style="position:absolute;left:57586;top:15240;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" path="m,l,6096e" filled="f" strokecolor="#7e7e7e" strokeweight=".16931mm">
                  <v:stroke dashstyle="dash"/>
                  <v:path arrowok="t" textboxrect="0,0,0,6096"/>
                </v:shape>
                <v:shape id="Shape 550" o:spid="_x0000_s1057" style="position:absolute;left:30;top:15300;width:0;height:2991;visibility:visible;mso-wrap-style:square;v-text-anchor:top" coordsize="0,299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" path="m,l,299084e" filled="f" strokecolor="#7e7e7e" strokeweight=".16931mm">
                  <v:stroke dashstyle="dash"/>
                  <v:path arrowok="t" textboxrect="0,0,0,299084"/>
                </v:shape>
                <v:shape id="Shape 551" o:spid="_x0000_s1058" style="position:absolute;left:57586;top:15300;width:0;height:2991;visibility:visible;mso-wrap-style:square;v-text-anchor:top" coordsize="0,299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" path="m,l,299084e" filled="f" strokecolor="#7e7e7e" strokeweight=".16931mm">
                  <v:stroke dashstyle="dash"/>
                  <v:path arrowok="t" textboxrect="0,0,0,299084"/>
                </v:shape>
                <v:shape id="Shape 552" o:spid="_x0000_s1059" style="position:absolute;left:30;top:1829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" path="m,l,6095e" filled="f" strokecolor="#7e7e7e" strokeweight=".16931mm">
                  <v:stroke dashstyle="dash"/>
                  <v:path arrowok="t" textboxrect="0,0,0,6095"/>
                </v:shape>
                <v:shape id="Shape 553" o:spid="_x0000_s1060" style="position:absolute;left:60;top:18322;width:57495;height:0;visibility:visible;mso-wrap-style:square;v-text-anchor:top" coordsize="5749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" path="m,l5749493,e" filled="f" strokecolor="#7e7e7e" strokeweight=".16931mm">
                  <v:stroke dashstyle="dash"/>
                  <v:path arrowok="t" textboxrect="0,0,5749493,0"/>
                </v:shape>
                <v:shape id="Shape 554" o:spid="_x0000_s1061" style="position:absolute;left:57586;top:1829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" path="m,l,6095e" filled="f" strokecolor="#7e7e7e" strokeweight=".16931mm">
                  <v:stroke dashstyle="dash"/>
                  <v:path arrowok="t" textboxrect="0,0,0,6095"/>
                </v:shape>
                <v:shape id="Shape 555" o:spid="_x0000_s1062" style="position:absolute;left:30;top:18352;width:0;height:2987;visibility:visible;mso-wrap-style:square;v-text-anchor:top" coordsize="0,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" path="m,l,298704e" filled="f" strokecolor="#7e7e7e" strokeweight=".16931mm">
                  <v:stroke dashstyle="dash"/>
                  <v:path arrowok="t" textboxrect="0,0,0,298704"/>
                </v:shape>
                <v:shape id="Shape 556" o:spid="_x0000_s1063" style="position:absolute;top:2137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" path="m,l6096,e" filled="f" strokecolor="#7e7e7e" strokeweight=".16931mm">
                  <v:stroke dashstyle="dash"/>
                  <v:path arrowok="t" textboxrect="0,0,6096,0"/>
                </v:shape>
                <v:shape id="Shape 557" o:spid="_x0000_s1064" style="position:absolute;top:21370;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" path="m,l6096,e" filled="f" strokecolor="#7e7e7e" strokeweight=".16931mm">
                  <v:stroke dashstyle="dash"/>
                  <v:path arrowok="t" textboxrect="0,0,6096,0"/>
                </v:shape>
                <v:shape id="Shape 558" o:spid="_x0000_s1065" style="position:absolute;left:60;top:21370;width:57495;height:0;visibility:visible;mso-wrap-style:square;v-text-anchor:top" coordsize="5749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" path="m,l5749493,e" filled="f" strokecolor="#7e7e7e" strokeweight=".16931mm">
                  <v:stroke dashstyle="dash"/>
                  <v:path arrowok="t" textboxrect="0,0,5749493,0"/>
                </v:shape>
                <v:shape id="Shape 559" o:spid="_x0000_s1066" style="position:absolute;left:57586;top:18352;width:0;height:2987;visibility:visible;mso-wrap-style:square;v-text-anchor:top" coordsize="0,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" path="m,l,298704e" filled="f" strokecolor="#7e7e7e" strokeweight=".16931mm">
                  <v:stroke dashstyle="dash"/>
                  <v:path arrowok="t" textboxrect="0,0,0,298704"/>
                </v:shape>
                <v:shape id="Shape 560" o:spid="_x0000_s1067" style="position:absolute;left:57555;top:2137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" path="m,l6095,e" filled="f" strokecolor="#7e7e7e" strokeweight=".16931mm">
                  <v:stroke dashstyle="dash"/>
                  <v:path arrowok="t" textboxrect="0,0,6095,0"/>
                </v:shape>
                <v:shape id="Shape 561" o:spid="_x0000_s1068" style="position:absolute;left:57555;top:2137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" path="m,l6095,e" filled="f" strokecolor="#7e7e7e" strokeweight=".16931mm">
                  <v:stroke dashstyle="dash"/>
                  <v:path arrowok="t" textboxrect="0,0,6095,0"/>
                </v:shape>
                <w10:wrap anchorx="page"/>
              </v:group>
            </w:pict>
          </mc:Fallback>
        </mc:AlternateContent>
      </w:r>
      <w:r w:rsidRPr="00834BC2">
        <w:rPr>
          <w:rFonts w:ascii="Times New Roman" w:eastAsia="Times New Roman" w:hAnsi="Times New Roman" w:cs="Times New Roman"/>
          <w:color w:val="000000"/>
          <w:sz w:val="20"/>
          <w:szCs w:val="20"/>
          <w:lang w:val="bs-Latn-BA"/>
        </w:rPr>
        <w:t>Naziv zadatka:</w:t>
      </w:r>
    </w:p>
    <w:p w14:paraId="68BDFCEE" w14:textId="77777777" w:rsidR="00921B32" w:rsidRPr="00834BC2" w:rsidRDefault="00921B32">
      <w:pPr>
        <w:spacing w:after="10" w:line="240" w:lineRule="exact"/>
        <w:rPr>
          <w:rFonts w:ascii="Times New Roman" w:eastAsia="Times New Roman" w:hAnsi="Times New Roman" w:cs="Times New Roman"/>
          <w:sz w:val="24"/>
          <w:szCs w:val="24"/>
          <w:lang w:val="bs-Latn-BA"/>
        </w:rPr>
      </w:pPr>
    </w:p>
    <w:p w14:paraId="5B9D32EB" w14:textId="77777777" w:rsidR="00921B32" w:rsidRPr="00834BC2" w:rsidRDefault="00926421">
      <w:pPr>
        <w:widowControl w:val="0"/>
        <w:spacing w:line="240" w:lineRule="auto"/>
        <w:ind w:left="113" w:right="-20"/>
        <w:rPr>
          <w:rFonts w:ascii="Times New Roman" w:eastAsia="Times New Roman" w:hAnsi="Times New Roman" w:cs="Times New Roman"/>
          <w:color w:val="000000"/>
          <w:sz w:val="20"/>
          <w:szCs w:val="20"/>
          <w:lang w:val="bs-Latn-BA"/>
        </w:rPr>
      </w:pPr>
      <w:r w:rsidRPr="00834BC2">
        <w:rPr>
          <w:rFonts w:ascii="Times New Roman" w:eastAsia="Times New Roman" w:hAnsi="Times New Roman" w:cs="Times New Roman"/>
          <w:color w:val="000000"/>
          <w:sz w:val="20"/>
          <w:szCs w:val="20"/>
          <w:lang w:val="bs-Latn-BA"/>
        </w:rPr>
        <w:t>Ref.br.ugovora:</w:t>
      </w:r>
    </w:p>
    <w:p w14:paraId="38B73B5C" w14:textId="77777777" w:rsidR="00921B32" w:rsidRPr="00834BC2" w:rsidRDefault="00921B32">
      <w:pPr>
        <w:spacing w:after="10" w:line="240" w:lineRule="exact"/>
        <w:rPr>
          <w:rFonts w:ascii="Times New Roman" w:eastAsia="Times New Roman" w:hAnsi="Times New Roman" w:cs="Times New Roman"/>
          <w:sz w:val="24"/>
          <w:szCs w:val="24"/>
          <w:lang w:val="bs-Latn-BA"/>
        </w:rPr>
      </w:pPr>
    </w:p>
    <w:p w14:paraId="686D1807" w14:textId="2CBABD1B" w:rsidR="00921B32" w:rsidRPr="00834BC2" w:rsidRDefault="00926421">
      <w:pPr>
        <w:widowControl w:val="0"/>
        <w:tabs>
          <w:tab w:val="left" w:pos="3774"/>
        </w:tabs>
        <w:spacing w:line="240" w:lineRule="auto"/>
        <w:ind w:left="113" w:right="-20"/>
        <w:rPr>
          <w:rFonts w:ascii="Times New Roman" w:eastAsia="Times New Roman" w:hAnsi="Times New Roman" w:cs="Times New Roman"/>
          <w:color w:val="000000"/>
          <w:sz w:val="20"/>
          <w:szCs w:val="20"/>
          <w:lang w:val="bs-Latn-BA"/>
        </w:rPr>
      </w:pPr>
      <w:r w:rsidRPr="00834BC2">
        <w:rPr>
          <w:rFonts w:ascii="Times New Roman" w:eastAsia="Times New Roman" w:hAnsi="Times New Roman" w:cs="Times New Roman"/>
          <w:color w:val="000000"/>
          <w:sz w:val="20"/>
          <w:szCs w:val="20"/>
          <w:lang w:val="bs-Latn-BA"/>
        </w:rPr>
        <w:t>Ugovorno razdoblje:</w:t>
      </w:r>
      <w:r w:rsidR="00FC2926">
        <w:rPr>
          <w:rFonts w:ascii="Times New Roman" w:eastAsia="Times New Roman" w:hAnsi="Times New Roman" w:cs="Times New Roman"/>
          <w:color w:val="000000"/>
          <w:sz w:val="20"/>
          <w:szCs w:val="20"/>
          <w:lang w:val="bs-Latn-BA"/>
        </w:rPr>
        <w:t xml:space="preserve"> </w:t>
      </w:r>
      <w:r w:rsidRPr="00834BC2">
        <w:rPr>
          <w:rFonts w:ascii="Times New Roman" w:eastAsia="Times New Roman" w:hAnsi="Times New Roman" w:cs="Times New Roman"/>
          <w:color w:val="000000"/>
          <w:sz w:val="20"/>
          <w:szCs w:val="20"/>
          <w:lang w:val="bs-Latn-BA"/>
        </w:rPr>
        <w:t>Datum početka(D/M/G)</w:t>
      </w:r>
      <w:r w:rsidRPr="00834BC2">
        <w:rPr>
          <w:rFonts w:ascii="Times New Roman" w:eastAsia="Times New Roman" w:hAnsi="Times New Roman" w:cs="Times New Roman"/>
          <w:color w:val="000000"/>
          <w:sz w:val="20"/>
          <w:szCs w:val="20"/>
          <w:lang w:val="bs-Latn-BA"/>
        </w:rPr>
        <w:tab/>
        <w:t>Datum završetka(D/M/G)</w:t>
      </w:r>
    </w:p>
    <w:p w14:paraId="3C3FBC0E" w14:textId="77777777" w:rsidR="00921B32" w:rsidRPr="00834BC2" w:rsidRDefault="00921B32">
      <w:pPr>
        <w:spacing w:after="10" w:line="240" w:lineRule="exact"/>
        <w:rPr>
          <w:rFonts w:ascii="Times New Roman" w:eastAsia="Times New Roman" w:hAnsi="Times New Roman" w:cs="Times New Roman"/>
          <w:sz w:val="24"/>
          <w:szCs w:val="24"/>
          <w:lang w:val="bs-Latn-BA"/>
        </w:rPr>
      </w:pPr>
    </w:p>
    <w:p w14:paraId="741E340F" w14:textId="12F579AC" w:rsidR="00921B32" w:rsidRPr="00834BC2" w:rsidRDefault="00926421">
      <w:pPr>
        <w:widowControl w:val="0"/>
        <w:spacing w:line="240" w:lineRule="auto"/>
        <w:ind w:left="113" w:right="-20"/>
        <w:rPr>
          <w:rFonts w:ascii="Times New Roman" w:eastAsia="Times New Roman" w:hAnsi="Times New Roman" w:cs="Times New Roman"/>
          <w:color w:val="000000"/>
          <w:sz w:val="20"/>
          <w:szCs w:val="20"/>
          <w:lang w:val="bs-Latn-BA"/>
        </w:rPr>
      </w:pPr>
      <w:r w:rsidRPr="00834BC2">
        <w:rPr>
          <w:rFonts w:ascii="Times New Roman" w:eastAsia="Times New Roman" w:hAnsi="Times New Roman" w:cs="Times New Roman"/>
          <w:color w:val="000000"/>
          <w:sz w:val="20"/>
          <w:szCs w:val="20"/>
          <w:lang w:val="bs-Latn-BA"/>
        </w:rPr>
        <w:t>Izvođač/dobavljač</w:t>
      </w:r>
      <w:r w:rsidR="00FC2926">
        <w:rPr>
          <w:rFonts w:ascii="Times New Roman" w:eastAsia="Times New Roman" w:hAnsi="Times New Roman" w:cs="Times New Roman"/>
          <w:color w:val="000000"/>
          <w:sz w:val="20"/>
          <w:szCs w:val="20"/>
          <w:lang w:val="bs-Latn-BA"/>
        </w:rPr>
        <w:t xml:space="preserve"> </w:t>
      </w:r>
      <w:r w:rsidRPr="00834BC2">
        <w:rPr>
          <w:rFonts w:ascii="Times New Roman" w:eastAsia="Times New Roman" w:hAnsi="Times New Roman" w:cs="Times New Roman"/>
          <w:color w:val="000000"/>
          <w:sz w:val="20"/>
          <w:szCs w:val="20"/>
          <w:lang w:val="bs-Latn-BA"/>
        </w:rPr>
        <w:t>usluga:</w:t>
      </w:r>
    </w:p>
    <w:p w14:paraId="45C00E86" w14:textId="77777777" w:rsidR="00921B32" w:rsidRPr="00834BC2" w:rsidRDefault="00921B32">
      <w:pPr>
        <w:spacing w:after="10" w:line="240" w:lineRule="exact"/>
        <w:rPr>
          <w:rFonts w:ascii="Times New Roman" w:eastAsia="Times New Roman" w:hAnsi="Times New Roman" w:cs="Times New Roman"/>
          <w:sz w:val="24"/>
          <w:szCs w:val="24"/>
          <w:lang w:val="bs-Latn-BA"/>
        </w:rPr>
      </w:pPr>
    </w:p>
    <w:p w14:paraId="73F9F3E2" w14:textId="77777777" w:rsidR="00921B32" w:rsidRPr="00834BC2" w:rsidRDefault="00926421">
      <w:pPr>
        <w:widowControl w:val="0"/>
        <w:spacing w:line="240" w:lineRule="auto"/>
        <w:ind w:left="113" w:right="-20"/>
        <w:rPr>
          <w:rFonts w:ascii="Times New Roman" w:eastAsia="Times New Roman" w:hAnsi="Times New Roman" w:cs="Times New Roman"/>
          <w:color w:val="000000"/>
          <w:sz w:val="20"/>
          <w:szCs w:val="20"/>
          <w:lang w:val="bs-Latn-BA"/>
        </w:rPr>
      </w:pPr>
      <w:r w:rsidRPr="00834BC2">
        <w:rPr>
          <w:rFonts w:ascii="Times New Roman" w:eastAsia="Times New Roman" w:hAnsi="Times New Roman" w:cs="Times New Roman"/>
          <w:color w:val="000000"/>
          <w:sz w:val="20"/>
          <w:szCs w:val="20"/>
          <w:lang w:val="bs-Latn-BA"/>
        </w:rPr>
        <w:t>Izvještajno razdoblje:</w:t>
      </w:r>
    </w:p>
    <w:p w14:paraId="570E10B3" w14:textId="77777777" w:rsidR="00921B32" w:rsidRPr="00834BC2" w:rsidRDefault="00921B32">
      <w:pPr>
        <w:spacing w:after="10" w:line="240" w:lineRule="exact"/>
        <w:rPr>
          <w:rFonts w:ascii="Times New Roman" w:eastAsia="Times New Roman" w:hAnsi="Times New Roman" w:cs="Times New Roman"/>
          <w:sz w:val="24"/>
          <w:szCs w:val="24"/>
          <w:lang w:val="bs-Latn-BA"/>
        </w:rPr>
      </w:pPr>
    </w:p>
    <w:p w14:paraId="51A37692" w14:textId="77777777" w:rsidR="00921B32" w:rsidRPr="00834BC2" w:rsidRDefault="00926421">
      <w:pPr>
        <w:widowControl w:val="0"/>
        <w:spacing w:line="240" w:lineRule="auto"/>
        <w:ind w:left="113" w:right="-20"/>
        <w:rPr>
          <w:rFonts w:ascii="Times New Roman" w:eastAsia="Times New Roman" w:hAnsi="Times New Roman" w:cs="Times New Roman"/>
          <w:color w:val="000000"/>
          <w:sz w:val="20"/>
          <w:szCs w:val="20"/>
          <w:lang w:val="bs-Latn-BA"/>
        </w:rPr>
      </w:pPr>
      <w:r w:rsidRPr="00834BC2">
        <w:rPr>
          <w:rFonts w:ascii="Times New Roman" w:eastAsia="Times New Roman" w:hAnsi="Times New Roman" w:cs="Times New Roman"/>
          <w:color w:val="000000"/>
          <w:sz w:val="20"/>
          <w:szCs w:val="20"/>
          <w:lang w:val="bs-Latn-BA"/>
        </w:rPr>
        <w:t>Datum izvještaja:</w:t>
      </w:r>
    </w:p>
    <w:p w14:paraId="0708AD30" w14:textId="77777777" w:rsidR="00921B32" w:rsidRPr="00834BC2" w:rsidRDefault="00921B32">
      <w:pPr>
        <w:spacing w:after="10" w:line="240" w:lineRule="exact"/>
        <w:rPr>
          <w:rFonts w:ascii="Times New Roman" w:eastAsia="Times New Roman" w:hAnsi="Times New Roman" w:cs="Times New Roman"/>
          <w:sz w:val="24"/>
          <w:szCs w:val="24"/>
          <w:lang w:val="bs-Latn-BA"/>
        </w:rPr>
      </w:pPr>
    </w:p>
    <w:p w14:paraId="72E8BE5C" w14:textId="6E496C2F" w:rsidR="00921B32" w:rsidRPr="00834BC2" w:rsidRDefault="00926421">
      <w:pPr>
        <w:widowControl w:val="0"/>
        <w:spacing w:line="240" w:lineRule="auto"/>
        <w:ind w:left="113" w:right="-20"/>
        <w:rPr>
          <w:rFonts w:ascii="Times New Roman" w:eastAsia="Times New Roman" w:hAnsi="Times New Roman" w:cs="Times New Roman"/>
          <w:color w:val="000000"/>
          <w:sz w:val="20"/>
          <w:szCs w:val="20"/>
          <w:lang w:val="bs-Latn-BA"/>
        </w:rPr>
      </w:pPr>
      <w:r w:rsidRPr="00834BC2">
        <w:rPr>
          <w:rFonts w:ascii="Times New Roman" w:eastAsia="Times New Roman" w:hAnsi="Times New Roman" w:cs="Times New Roman"/>
          <w:color w:val="000000"/>
          <w:sz w:val="20"/>
          <w:szCs w:val="20"/>
          <w:lang w:val="bs-Latn-BA"/>
        </w:rPr>
        <w:t>Potpis</w:t>
      </w:r>
      <w:r w:rsidR="00FC2926">
        <w:rPr>
          <w:rFonts w:ascii="Times New Roman" w:eastAsia="Times New Roman" w:hAnsi="Times New Roman" w:cs="Times New Roman"/>
          <w:color w:val="000000"/>
          <w:sz w:val="20"/>
          <w:szCs w:val="20"/>
          <w:lang w:val="bs-Latn-BA"/>
        </w:rPr>
        <w:t xml:space="preserve"> </w:t>
      </w:r>
      <w:r w:rsidRPr="00834BC2">
        <w:rPr>
          <w:rFonts w:ascii="Times New Roman" w:eastAsia="Times New Roman" w:hAnsi="Times New Roman" w:cs="Times New Roman"/>
          <w:color w:val="000000"/>
          <w:sz w:val="20"/>
          <w:szCs w:val="20"/>
          <w:lang w:val="bs-Latn-BA"/>
        </w:rPr>
        <w:t>ovlaštenog lica:</w:t>
      </w:r>
    </w:p>
    <w:p w14:paraId="65DBCAE7"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3C03E6F2"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7CBFA262" w14:textId="77777777" w:rsidR="00921B32" w:rsidRPr="00834BC2" w:rsidRDefault="00921B32">
      <w:pPr>
        <w:spacing w:after="14" w:line="140" w:lineRule="exact"/>
        <w:rPr>
          <w:rFonts w:ascii="Times New Roman" w:eastAsia="Times New Roman" w:hAnsi="Times New Roman" w:cs="Times New Roman"/>
          <w:sz w:val="14"/>
          <w:szCs w:val="14"/>
          <w:lang w:val="bs-Latn-BA"/>
        </w:rPr>
      </w:pPr>
    </w:p>
    <w:p w14:paraId="5EC58CF3" w14:textId="2952E9B7" w:rsidR="00921B32" w:rsidRPr="00834BC2" w:rsidRDefault="00926421">
      <w:pPr>
        <w:widowControl w:val="0"/>
        <w:spacing w:line="240" w:lineRule="auto"/>
        <w:ind w:right="-20"/>
        <w:rPr>
          <w:rFonts w:ascii="Times New Roman" w:eastAsia="Times New Roman" w:hAnsi="Times New Roman" w:cs="Times New Roman"/>
          <w:color w:val="000000"/>
          <w:sz w:val="20"/>
          <w:szCs w:val="20"/>
          <w:lang w:val="bs-Latn-BA"/>
        </w:rPr>
      </w:pPr>
      <w:r w:rsidRPr="00834BC2">
        <w:rPr>
          <w:rFonts w:ascii="Times New Roman" w:eastAsia="Times New Roman" w:hAnsi="Times New Roman" w:cs="Times New Roman"/>
          <w:color w:val="000000"/>
          <w:sz w:val="20"/>
          <w:szCs w:val="20"/>
          <w:lang w:val="bs-Latn-BA"/>
        </w:rPr>
        <w:t>IZVJEŠTAJ</w:t>
      </w:r>
      <w:r w:rsidR="00BB0326" w:rsidRPr="00834BC2">
        <w:rPr>
          <w:rFonts w:ascii="Times New Roman" w:eastAsia="Times New Roman" w:hAnsi="Times New Roman" w:cs="Times New Roman"/>
          <w:color w:val="000000"/>
          <w:sz w:val="20"/>
          <w:szCs w:val="20"/>
          <w:lang w:val="bs-Latn-BA"/>
        </w:rPr>
        <w:t xml:space="preserve"> </w:t>
      </w:r>
      <w:r w:rsidRPr="00834BC2">
        <w:rPr>
          <w:rFonts w:ascii="Times New Roman" w:eastAsia="Times New Roman" w:hAnsi="Times New Roman" w:cs="Times New Roman"/>
          <w:color w:val="000000"/>
          <w:sz w:val="20"/>
          <w:szCs w:val="20"/>
          <w:lang w:val="bs-Latn-BA"/>
        </w:rPr>
        <w:t>O</w:t>
      </w:r>
      <w:r w:rsidR="00BB0326" w:rsidRPr="00834BC2">
        <w:rPr>
          <w:rFonts w:ascii="Times New Roman" w:eastAsia="Times New Roman" w:hAnsi="Times New Roman" w:cs="Times New Roman"/>
          <w:color w:val="000000"/>
          <w:sz w:val="20"/>
          <w:szCs w:val="20"/>
          <w:lang w:val="bs-Latn-BA"/>
        </w:rPr>
        <w:t xml:space="preserve"> </w:t>
      </w:r>
      <w:r w:rsidRPr="00834BC2">
        <w:rPr>
          <w:rFonts w:ascii="Times New Roman" w:eastAsia="Times New Roman" w:hAnsi="Times New Roman" w:cs="Times New Roman"/>
          <w:color w:val="000000"/>
          <w:sz w:val="20"/>
          <w:szCs w:val="20"/>
          <w:lang w:val="bs-Latn-BA"/>
        </w:rPr>
        <w:t>USKLAĐENOSTI SA</w:t>
      </w:r>
      <w:r w:rsidR="00BB0326" w:rsidRPr="00834BC2">
        <w:rPr>
          <w:rFonts w:ascii="Times New Roman" w:eastAsia="Times New Roman" w:hAnsi="Times New Roman" w:cs="Times New Roman"/>
          <w:color w:val="000000"/>
          <w:sz w:val="20"/>
          <w:szCs w:val="20"/>
          <w:lang w:val="bs-Latn-BA"/>
        </w:rPr>
        <w:t xml:space="preserve"> </w:t>
      </w:r>
      <w:r w:rsidRPr="00834BC2">
        <w:rPr>
          <w:rFonts w:ascii="Times New Roman" w:eastAsia="Times New Roman" w:hAnsi="Times New Roman" w:cs="Times New Roman"/>
          <w:color w:val="000000"/>
          <w:sz w:val="20"/>
          <w:szCs w:val="20"/>
          <w:lang w:val="bs-Latn-BA"/>
        </w:rPr>
        <w:t>USLOVIMA</w:t>
      </w:r>
      <w:r w:rsidR="00BB0326" w:rsidRPr="00834BC2">
        <w:rPr>
          <w:rFonts w:ascii="Times New Roman" w:eastAsia="Times New Roman" w:hAnsi="Times New Roman" w:cs="Times New Roman"/>
          <w:color w:val="000000"/>
          <w:sz w:val="20"/>
          <w:szCs w:val="20"/>
          <w:lang w:val="bs-Latn-BA"/>
        </w:rPr>
        <w:t xml:space="preserve"> </w:t>
      </w:r>
      <w:r w:rsidRPr="00834BC2">
        <w:rPr>
          <w:rFonts w:ascii="Times New Roman" w:eastAsia="Times New Roman" w:hAnsi="Times New Roman" w:cs="Times New Roman"/>
          <w:color w:val="000000"/>
          <w:sz w:val="20"/>
          <w:szCs w:val="20"/>
          <w:lang w:val="bs-Latn-BA"/>
        </w:rPr>
        <w:t>VEZANIM</w:t>
      </w:r>
      <w:r w:rsidR="00BB0326" w:rsidRPr="00834BC2">
        <w:rPr>
          <w:rFonts w:ascii="Times New Roman" w:eastAsia="Times New Roman" w:hAnsi="Times New Roman" w:cs="Times New Roman"/>
          <w:color w:val="000000"/>
          <w:sz w:val="20"/>
          <w:szCs w:val="20"/>
          <w:lang w:val="bs-Latn-BA"/>
        </w:rPr>
        <w:t xml:space="preserve"> </w:t>
      </w:r>
      <w:r w:rsidRPr="00834BC2">
        <w:rPr>
          <w:rFonts w:ascii="Times New Roman" w:eastAsia="Times New Roman" w:hAnsi="Times New Roman" w:cs="Times New Roman"/>
          <w:color w:val="000000"/>
          <w:sz w:val="20"/>
          <w:szCs w:val="20"/>
          <w:lang w:val="bs-Latn-BA"/>
        </w:rPr>
        <w:t>ZA RADNU</w:t>
      </w:r>
      <w:r w:rsidR="00BB0326" w:rsidRPr="00834BC2">
        <w:rPr>
          <w:rFonts w:ascii="Times New Roman" w:eastAsia="Times New Roman" w:hAnsi="Times New Roman" w:cs="Times New Roman"/>
          <w:color w:val="000000"/>
          <w:sz w:val="20"/>
          <w:szCs w:val="20"/>
          <w:lang w:val="bs-Latn-BA"/>
        </w:rPr>
        <w:t xml:space="preserve"> </w:t>
      </w:r>
      <w:r w:rsidRPr="00834BC2">
        <w:rPr>
          <w:rFonts w:ascii="Times New Roman" w:eastAsia="Times New Roman" w:hAnsi="Times New Roman" w:cs="Times New Roman"/>
          <w:color w:val="000000"/>
          <w:sz w:val="20"/>
          <w:szCs w:val="20"/>
          <w:lang w:val="bs-Latn-BA"/>
        </w:rPr>
        <w:t>SNAGU</w:t>
      </w:r>
      <w:r w:rsidR="00BB0326" w:rsidRPr="00834BC2">
        <w:rPr>
          <w:rFonts w:ascii="Times New Roman" w:eastAsia="Times New Roman" w:hAnsi="Times New Roman" w:cs="Times New Roman"/>
          <w:color w:val="000000"/>
          <w:sz w:val="20"/>
          <w:szCs w:val="20"/>
          <w:lang w:val="bs-Latn-BA"/>
        </w:rPr>
        <w:t xml:space="preserve"> </w:t>
      </w:r>
      <w:r w:rsidRPr="00834BC2">
        <w:rPr>
          <w:rFonts w:ascii="Times New Roman" w:eastAsia="Times New Roman" w:hAnsi="Times New Roman" w:cs="Times New Roman"/>
          <w:color w:val="000000"/>
          <w:sz w:val="20"/>
          <w:szCs w:val="20"/>
          <w:lang w:val="bs-Latn-BA"/>
        </w:rPr>
        <w:t>I RADNIM</w:t>
      </w:r>
      <w:r w:rsidR="00BB0326" w:rsidRPr="00834BC2">
        <w:rPr>
          <w:rFonts w:ascii="Times New Roman" w:eastAsia="Times New Roman" w:hAnsi="Times New Roman" w:cs="Times New Roman"/>
          <w:color w:val="000000"/>
          <w:sz w:val="20"/>
          <w:szCs w:val="20"/>
          <w:lang w:val="bs-Latn-BA"/>
        </w:rPr>
        <w:t xml:space="preserve"> </w:t>
      </w:r>
      <w:r w:rsidRPr="00834BC2">
        <w:rPr>
          <w:rFonts w:ascii="Times New Roman" w:eastAsia="Times New Roman" w:hAnsi="Times New Roman" w:cs="Times New Roman"/>
          <w:color w:val="000000"/>
          <w:sz w:val="20"/>
          <w:szCs w:val="20"/>
          <w:lang w:val="bs-Latn-BA"/>
        </w:rPr>
        <w:t>USLOVIMA</w:t>
      </w:r>
    </w:p>
    <w:p w14:paraId="5BBD3026" w14:textId="77777777" w:rsidR="00921B32" w:rsidRPr="00834BC2" w:rsidRDefault="00921B32">
      <w:pPr>
        <w:spacing w:after="10" w:line="140" w:lineRule="exact"/>
        <w:rPr>
          <w:rFonts w:ascii="Times New Roman" w:eastAsia="Times New Roman" w:hAnsi="Times New Roman" w:cs="Times New Roman"/>
          <w:sz w:val="14"/>
          <w:szCs w:val="14"/>
          <w:lang w:val="bs-Latn-BA"/>
        </w:rPr>
      </w:pPr>
    </w:p>
    <w:p w14:paraId="03ED14E6" w14:textId="6E6B266E" w:rsidR="00921B32" w:rsidRPr="00834BC2" w:rsidRDefault="00926421">
      <w:pPr>
        <w:widowControl w:val="0"/>
        <w:spacing w:line="240" w:lineRule="auto"/>
        <w:ind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Statistika</w:t>
      </w:r>
      <w:r w:rsidR="00BB0326" w:rsidRPr="00834BC2">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zaposlenika</w:t>
      </w:r>
      <w:r w:rsidRPr="00834BC2">
        <w:rPr>
          <w:rFonts w:ascii="Times New Roman" w:eastAsia="Times New Roman" w:hAnsi="Times New Roman" w:cs="Times New Roman"/>
          <w:color w:val="000000"/>
          <w:position w:val="6"/>
          <w:sz w:val="12"/>
          <w:szCs w:val="12"/>
          <w:lang w:val="bs-Latn-BA"/>
        </w:rPr>
        <w:t xml:space="preserve">14 </w:t>
      </w:r>
      <w:r w:rsidRPr="00834BC2">
        <w:rPr>
          <w:rFonts w:ascii="Times New Roman" w:eastAsia="Times New Roman" w:hAnsi="Times New Roman" w:cs="Times New Roman"/>
          <w:color w:val="000000"/>
          <w:sz w:val="18"/>
          <w:szCs w:val="18"/>
          <w:lang w:val="bs-Latn-BA"/>
        </w:rPr>
        <w:t>privrednog</w:t>
      </w:r>
      <w:r w:rsidR="00BB0326" w:rsidRPr="00834BC2">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društva:</w:t>
      </w:r>
    </w:p>
    <w:p w14:paraId="39476F08" w14:textId="77777777" w:rsidR="00921B32" w:rsidRPr="00834BC2" w:rsidRDefault="00921B32">
      <w:pPr>
        <w:spacing w:after="9" w:line="140" w:lineRule="exact"/>
        <w:rPr>
          <w:rFonts w:ascii="Times New Roman" w:eastAsia="Times New Roman" w:hAnsi="Times New Roman" w:cs="Times New Roman"/>
          <w:sz w:val="14"/>
          <w:szCs w:val="14"/>
          <w:lang w:val="bs-Latn-BA"/>
        </w:rPr>
      </w:pPr>
    </w:p>
    <w:p w14:paraId="047B5795" w14:textId="2522AD41" w:rsidR="00921B32" w:rsidRPr="00834BC2" w:rsidRDefault="00926421">
      <w:pPr>
        <w:widowControl w:val="0"/>
        <w:spacing w:line="240" w:lineRule="auto"/>
        <w:ind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Ukupan</w:t>
      </w:r>
      <w:r w:rsidR="00BB0326" w:rsidRPr="00834BC2">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broj</w:t>
      </w:r>
      <w:r w:rsidR="00BB0326" w:rsidRPr="00834BC2">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zaposlenika</w:t>
      </w:r>
      <w:r w:rsidR="00BB0326" w:rsidRPr="00834BC2">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razvrstanih</w:t>
      </w:r>
      <w:r w:rsidR="00BB0326" w:rsidRPr="00834BC2">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po</w:t>
      </w:r>
      <w:r w:rsidR="00BB0326" w:rsidRPr="00834BC2">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spolu</w:t>
      </w:r>
      <w:r w:rsidR="00FC2926">
        <w:rPr>
          <w:rFonts w:ascii="Times New Roman" w:eastAsia="Times New Roman" w:hAnsi="Times New Roman" w:cs="Times New Roman"/>
          <w:color w:val="000000"/>
          <w:sz w:val="18"/>
          <w:szCs w:val="18"/>
          <w:lang w:val="bs-Latn-BA"/>
        </w:rPr>
        <w:t>:</w:t>
      </w:r>
      <w:r w:rsidRPr="00834BC2">
        <w:rPr>
          <w:rFonts w:ascii="Times New Roman" w:eastAsia="Times New Roman" w:hAnsi="Times New Roman" w:cs="Times New Roman"/>
          <w:color w:val="000000"/>
          <w:position w:val="6"/>
          <w:sz w:val="12"/>
          <w:szCs w:val="12"/>
          <w:lang w:val="bs-Latn-BA"/>
        </w:rPr>
        <w:t>15</w:t>
      </w:r>
      <w:r w:rsidR="00FC2926">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M______ Ž_______</w:t>
      </w:r>
    </w:p>
    <w:p w14:paraId="0ADBA229" w14:textId="77777777" w:rsidR="00921B32" w:rsidRPr="00834BC2" w:rsidRDefault="00921B32">
      <w:pPr>
        <w:spacing w:after="11" w:line="140" w:lineRule="exact"/>
        <w:rPr>
          <w:rFonts w:ascii="Times New Roman" w:eastAsia="Times New Roman" w:hAnsi="Times New Roman" w:cs="Times New Roman"/>
          <w:sz w:val="14"/>
          <w:szCs w:val="14"/>
          <w:lang w:val="bs-Latn-BA"/>
        </w:rPr>
      </w:pPr>
    </w:p>
    <w:p w14:paraId="26E8A6C2" w14:textId="6F03262B" w:rsidR="00921B32" w:rsidRPr="00834BC2" w:rsidRDefault="00926421">
      <w:pPr>
        <w:widowControl w:val="0"/>
        <w:spacing w:line="240" w:lineRule="auto"/>
        <w:ind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Broj</w:t>
      </w:r>
      <w:r w:rsidR="00BB0326" w:rsidRPr="00834BC2">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zaposlenika</w:t>
      </w:r>
      <w:r w:rsidR="00BB0326" w:rsidRPr="00834BC2">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s</w:t>
      </w:r>
      <w:r w:rsidR="00E34DB0" w:rsidRPr="00834BC2">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ugovorom</w:t>
      </w:r>
      <w:r w:rsidR="00E34DB0" w:rsidRPr="00834BC2">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o</w:t>
      </w:r>
      <w:r w:rsidR="00E34DB0" w:rsidRPr="00834BC2">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radu od</w:t>
      </w:r>
      <w:r w:rsidR="00E34DB0" w:rsidRPr="00834BC2">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ukupnog</w:t>
      </w:r>
      <w:r w:rsidR="00E34DB0" w:rsidRPr="00834BC2">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broja</w:t>
      </w:r>
      <w:r w:rsidR="00E34DB0" w:rsidRPr="00834BC2">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zaposlenika</w:t>
      </w:r>
    </w:p>
    <w:p w14:paraId="46522C3B" w14:textId="77777777" w:rsidR="00921B32" w:rsidRPr="00834BC2" w:rsidRDefault="00921B32">
      <w:pPr>
        <w:spacing w:after="10" w:line="140" w:lineRule="exact"/>
        <w:rPr>
          <w:rFonts w:ascii="Times New Roman" w:eastAsia="Times New Roman" w:hAnsi="Times New Roman" w:cs="Times New Roman"/>
          <w:sz w:val="14"/>
          <w:szCs w:val="14"/>
          <w:lang w:val="bs-Latn-BA"/>
        </w:rPr>
      </w:pPr>
    </w:p>
    <w:p w14:paraId="59779F69" w14:textId="51CC6FA7" w:rsidR="00921B32" w:rsidRPr="00834BC2" w:rsidRDefault="00926421">
      <w:pPr>
        <w:widowControl w:val="0"/>
        <w:spacing w:line="240" w:lineRule="auto"/>
        <w:ind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Broj</w:t>
      </w:r>
      <w:r w:rsidR="00CF5B35" w:rsidRPr="00834BC2">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zaposlenika</w:t>
      </w:r>
      <w:r w:rsidR="00CF5B35" w:rsidRPr="00834BC2">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bez</w:t>
      </w:r>
      <w:r w:rsidR="00CF5B35" w:rsidRPr="00834BC2">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ugovora</w:t>
      </w:r>
      <w:r w:rsidR="00CF5B35" w:rsidRPr="00834BC2">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o</w:t>
      </w:r>
      <w:r w:rsidR="00CF5B35" w:rsidRPr="00834BC2">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radu</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od</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ukupnog</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broja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zaposlenika</w:t>
      </w:r>
    </w:p>
    <w:p w14:paraId="5D2B6006" w14:textId="77777777" w:rsidR="00921B32" w:rsidRPr="00834BC2" w:rsidRDefault="00921B32">
      <w:pPr>
        <w:spacing w:after="11" w:line="140" w:lineRule="exact"/>
        <w:rPr>
          <w:rFonts w:ascii="Times New Roman" w:eastAsia="Times New Roman" w:hAnsi="Times New Roman" w:cs="Times New Roman"/>
          <w:sz w:val="14"/>
          <w:szCs w:val="14"/>
          <w:lang w:val="bs-Latn-BA"/>
        </w:rPr>
      </w:pPr>
    </w:p>
    <w:p w14:paraId="640FC10F" w14:textId="1FAEACA8" w:rsidR="00921B32" w:rsidRPr="00834BC2" w:rsidRDefault="00926421">
      <w:pPr>
        <w:widowControl w:val="0"/>
        <w:spacing w:line="240" w:lineRule="auto"/>
        <w:ind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Broj</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zaposlenika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sa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pristupom</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socijalnom,penzijskom</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i</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zdravstvenom</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osiguranju</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o</w:t>
      </w:r>
      <w:r w:rsidR="00C0477A">
        <w:rPr>
          <w:rFonts w:ascii="Times New Roman" w:eastAsia="Times New Roman" w:hAnsi="Times New Roman" w:cs="Times New Roman"/>
          <w:color w:val="000000"/>
          <w:sz w:val="18"/>
          <w:szCs w:val="18"/>
          <w:lang w:val="bs-Latn-BA"/>
        </w:rPr>
        <w:t xml:space="preserve">d </w:t>
      </w:r>
      <w:r w:rsidRPr="00834BC2">
        <w:rPr>
          <w:rFonts w:ascii="Times New Roman" w:eastAsia="Times New Roman" w:hAnsi="Times New Roman" w:cs="Times New Roman"/>
          <w:color w:val="000000"/>
          <w:sz w:val="18"/>
          <w:szCs w:val="18"/>
          <w:lang w:val="bs-Latn-BA"/>
        </w:rPr>
        <w:t>ukupnog</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broja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zaposlenika</w:t>
      </w:r>
    </w:p>
    <w:p w14:paraId="4B6E5875" w14:textId="77777777" w:rsidR="00921B32" w:rsidRPr="00834BC2" w:rsidRDefault="00921B32">
      <w:pPr>
        <w:spacing w:after="10" w:line="140" w:lineRule="exact"/>
        <w:rPr>
          <w:rFonts w:ascii="Times New Roman" w:eastAsia="Times New Roman" w:hAnsi="Times New Roman" w:cs="Times New Roman"/>
          <w:sz w:val="14"/>
          <w:szCs w:val="14"/>
          <w:lang w:val="bs-Latn-BA"/>
        </w:rPr>
      </w:pPr>
    </w:p>
    <w:p w14:paraId="63444B95" w14:textId="722BFB9C" w:rsidR="00921B32" w:rsidRPr="00834BC2" w:rsidRDefault="00926421">
      <w:pPr>
        <w:widowControl w:val="0"/>
        <w:spacing w:line="240" w:lineRule="auto"/>
        <w:ind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Broj</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zaposlenika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koji</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primaju</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nadnice/plaće</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najmanje</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jednom</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mjesečno</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odukupnog</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broja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zaposlenika</w:t>
      </w:r>
    </w:p>
    <w:p w14:paraId="4E146D1E" w14:textId="77777777" w:rsidR="00921B32" w:rsidRPr="00834BC2" w:rsidRDefault="00921B32">
      <w:pPr>
        <w:spacing w:after="11" w:line="140" w:lineRule="exact"/>
        <w:rPr>
          <w:rFonts w:ascii="Times New Roman" w:eastAsia="Times New Roman" w:hAnsi="Times New Roman" w:cs="Times New Roman"/>
          <w:sz w:val="14"/>
          <w:szCs w:val="14"/>
          <w:lang w:val="bs-Latn-BA"/>
        </w:rPr>
      </w:pPr>
    </w:p>
    <w:p w14:paraId="00AAF783" w14:textId="752E9580" w:rsidR="00921B32" w:rsidRPr="00834BC2" w:rsidRDefault="00926421">
      <w:pPr>
        <w:widowControl w:val="0"/>
        <w:spacing w:line="240" w:lineRule="auto"/>
        <w:ind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Broj</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zaposlenika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koji</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su</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napustili</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privredno</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društvo</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u</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izvještajnom</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razdoblju</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od</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ukupnog</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broja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zaposlenika</w:t>
      </w:r>
    </w:p>
    <w:p w14:paraId="39E60760" w14:textId="77777777" w:rsidR="00921B32" w:rsidRPr="00834BC2" w:rsidRDefault="00921B32">
      <w:pPr>
        <w:spacing w:after="14" w:line="140" w:lineRule="exact"/>
        <w:rPr>
          <w:rFonts w:ascii="Times New Roman" w:eastAsia="Times New Roman" w:hAnsi="Times New Roman" w:cs="Times New Roman"/>
          <w:sz w:val="14"/>
          <w:szCs w:val="14"/>
          <w:lang w:val="bs-Latn-BA"/>
        </w:rPr>
      </w:pPr>
    </w:p>
    <w:p w14:paraId="48B5BCDA" w14:textId="2386D903" w:rsidR="00921B32" w:rsidRPr="00834BC2" w:rsidRDefault="00926421">
      <w:pPr>
        <w:widowControl w:val="0"/>
        <w:spacing w:line="240" w:lineRule="auto"/>
        <w:ind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Broj</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zaposlenika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zaposlenih</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u</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izvještajnom</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periodu</w:t>
      </w:r>
    </w:p>
    <w:p w14:paraId="7F1AC75D" w14:textId="77777777" w:rsidR="00921B32" w:rsidRPr="00834BC2" w:rsidRDefault="00921B32">
      <w:pPr>
        <w:spacing w:after="10" w:line="140" w:lineRule="exact"/>
        <w:rPr>
          <w:rFonts w:ascii="Times New Roman" w:eastAsia="Times New Roman" w:hAnsi="Times New Roman" w:cs="Times New Roman"/>
          <w:sz w:val="14"/>
          <w:szCs w:val="14"/>
          <w:lang w:val="bs-Latn-BA"/>
        </w:rPr>
      </w:pPr>
    </w:p>
    <w:p w14:paraId="415F48A0" w14:textId="5B57F29B" w:rsidR="00921B32" w:rsidRPr="00834BC2" w:rsidRDefault="00926421">
      <w:pPr>
        <w:widowControl w:val="0"/>
        <w:spacing w:line="240" w:lineRule="auto"/>
        <w:ind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Broj</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radnih</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sati</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po</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zaposleniku</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(mjesečni</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prosjek)</w:t>
      </w:r>
    </w:p>
    <w:p w14:paraId="7F71F61E" w14:textId="77777777" w:rsidR="00921B32" w:rsidRPr="00834BC2" w:rsidRDefault="00921B32">
      <w:pPr>
        <w:spacing w:after="11" w:line="140" w:lineRule="exact"/>
        <w:rPr>
          <w:rFonts w:ascii="Times New Roman" w:eastAsia="Times New Roman" w:hAnsi="Times New Roman" w:cs="Times New Roman"/>
          <w:sz w:val="14"/>
          <w:szCs w:val="14"/>
          <w:lang w:val="bs-Latn-BA"/>
        </w:rPr>
      </w:pPr>
    </w:p>
    <w:p w14:paraId="51FBCE7D" w14:textId="61A46B3D" w:rsidR="00921B32" w:rsidRPr="00834BC2" w:rsidRDefault="00926421">
      <w:pPr>
        <w:widowControl w:val="0"/>
        <w:spacing w:line="240" w:lineRule="auto"/>
        <w:ind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Ukupan</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prekovremeni</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rad</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(mjesečni</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prosjek</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po</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zaposleniku)</w:t>
      </w:r>
    </w:p>
    <w:p w14:paraId="442D7956" w14:textId="77777777" w:rsidR="00921B32" w:rsidRPr="00834BC2" w:rsidRDefault="00921B32">
      <w:pPr>
        <w:spacing w:after="10" w:line="140" w:lineRule="exact"/>
        <w:rPr>
          <w:rFonts w:ascii="Times New Roman" w:eastAsia="Times New Roman" w:hAnsi="Times New Roman" w:cs="Times New Roman"/>
          <w:sz w:val="14"/>
          <w:szCs w:val="14"/>
          <w:lang w:val="bs-Latn-BA"/>
        </w:rPr>
      </w:pPr>
    </w:p>
    <w:p w14:paraId="4BE30FC5" w14:textId="1AB1C5C0" w:rsidR="00C0477A" w:rsidRDefault="00926421" w:rsidP="00FC2926">
      <w:pPr>
        <w:widowControl w:val="0"/>
        <w:spacing w:line="228" w:lineRule="auto"/>
        <w:ind w:left="630" w:right="1005" w:hanging="270"/>
        <w:rPr>
          <w:rFonts w:ascii="Times New Roman" w:eastAsia="Times New Roman" w:hAnsi="Times New Roman" w:cs="Times New Roman"/>
          <w:color w:val="000000"/>
          <w:sz w:val="18"/>
          <w:szCs w:val="18"/>
          <w:lang w:val="bs-Latn-BA"/>
        </w:rPr>
      </w:pPr>
      <w:r w:rsidRPr="00834BC2">
        <w:rPr>
          <w:rFonts w:ascii="Courier New" w:eastAsia="Courier New" w:hAnsi="Courier New" w:cs="Courier New"/>
          <w:color w:val="000000"/>
          <w:sz w:val="16"/>
          <w:szCs w:val="16"/>
          <w:lang w:val="bs-Latn-BA"/>
        </w:rPr>
        <w:t xml:space="preserve">o </w:t>
      </w:r>
      <w:r w:rsidRPr="00834BC2">
        <w:rPr>
          <w:rFonts w:ascii="Times New Roman" w:eastAsia="Times New Roman" w:hAnsi="Times New Roman" w:cs="Times New Roman"/>
          <w:color w:val="000000"/>
          <w:sz w:val="18"/>
          <w:szCs w:val="18"/>
          <w:lang w:val="bs-Latn-BA"/>
        </w:rPr>
        <w:t>Broj</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povreda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na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radu</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(u</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izvještajnom</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periodu</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i</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kumulativni</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odpočetka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ugovora)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od</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ukupnog</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br</w:t>
      </w:r>
      <w:r w:rsidR="00D77947">
        <w:rPr>
          <w:rFonts w:ascii="Times New Roman" w:eastAsia="Times New Roman" w:hAnsi="Times New Roman" w:cs="Times New Roman"/>
          <w:color w:val="000000"/>
          <w:sz w:val="18"/>
          <w:szCs w:val="18"/>
          <w:lang w:val="bs-Latn-BA"/>
        </w:rPr>
        <w:t xml:space="preserve">oja  </w:t>
      </w:r>
      <w:r w:rsidRPr="00834BC2">
        <w:rPr>
          <w:rFonts w:ascii="Times New Roman" w:eastAsia="Times New Roman" w:hAnsi="Times New Roman" w:cs="Times New Roman"/>
          <w:color w:val="000000"/>
          <w:sz w:val="18"/>
          <w:szCs w:val="18"/>
          <w:lang w:val="bs-Latn-BA"/>
        </w:rPr>
        <w:t>zaposlenika</w:t>
      </w:r>
    </w:p>
    <w:p w14:paraId="1F94AF9C" w14:textId="6C0BBCE4" w:rsidR="00921B32" w:rsidRPr="00834BC2" w:rsidRDefault="00926421">
      <w:pPr>
        <w:widowControl w:val="0"/>
        <w:spacing w:line="228" w:lineRule="auto"/>
        <w:ind w:left="360" w:right="1646"/>
        <w:rPr>
          <w:rFonts w:ascii="Times New Roman" w:eastAsia="Times New Roman" w:hAnsi="Times New Roman" w:cs="Times New Roman"/>
          <w:color w:val="000000"/>
          <w:sz w:val="18"/>
          <w:szCs w:val="18"/>
          <w:lang w:val="bs-Latn-BA"/>
        </w:rPr>
      </w:pPr>
      <w:r w:rsidRPr="00834BC2">
        <w:rPr>
          <w:rFonts w:ascii="Courier New" w:eastAsia="Courier New" w:hAnsi="Courier New" w:cs="Courier New"/>
          <w:color w:val="000000"/>
          <w:sz w:val="16"/>
          <w:szCs w:val="16"/>
          <w:lang w:val="bs-Latn-BA"/>
        </w:rPr>
        <w:t xml:space="preserve">o </w:t>
      </w:r>
      <w:r w:rsidRPr="00834BC2">
        <w:rPr>
          <w:rFonts w:ascii="Times New Roman" w:eastAsia="Times New Roman" w:hAnsi="Times New Roman" w:cs="Times New Roman"/>
          <w:color w:val="000000"/>
          <w:sz w:val="18"/>
          <w:szCs w:val="18"/>
          <w:lang w:val="bs-Latn-BA"/>
        </w:rPr>
        <w:t>Broj</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smrtnih</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slučajeva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n</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aradu</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(u</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izvještajnom</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periodu</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i</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kumulativni)</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o</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dukupnog</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br.zaposlenika</w:t>
      </w:r>
    </w:p>
    <w:p w14:paraId="2621C592" w14:textId="3DF84723" w:rsidR="00921B32" w:rsidRPr="00834BC2" w:rsidRDefault="00926421">
      <w:pPr>
        <w:widowControl w:val="0"/>
        <w:spacing w:before="2" w:line="228" w:lineRule="auto"/>
        <w:ind w:left="360" w:right="-20"/>
        <w:rPr>
          <w:rFonts w:ascii="Times New Roman" w:eastAsia="Times New Roman" w:hAnsi="Times New Roman" w:cs="Times New Roman"/>
          <w:color w:val="000000"/>
          <w:sz w:val="18"/>
          <w:szCs w:val="18"/>
          <w:lang w:val="bs-Latn-BA"/>
        </w:rPr>
      </w:pPr>
      <w:r w:rsidRPr="00834BC2">
        <w:rPr>
          <w:rFonts w:ascii="Courier New" w:eastAsia="Courier New" w:hAnsi="Courier New" w:cs="Courier New"/>
          <w:color w:val="000000"/>
          <w:sz w:val="16"/>
          <w:szCs w:val="16"/>
          <w:lang w:val="bs-Latn-BA"/>
        </w:rPr>
        <w:t xml:space="preserve">o </w:t>
      </w:r>
      <w:r w:rsidRPr="00834BC2">
        <w:rPr>
          <w:rFonts w:ascii="Times New Roman" w:eastAsia="Times New Roman" w:hAnsi="Times New Roman" w:cs="Times New Roman"/>
          <w:color w:val="000000"/>
          <w:sz w:val="18"/>
          <w:szCs w:val="18"/>
          <w:lang w:val="bs-Latn-BA"/>
        </w:rPr>
        <w:t>Broj</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prijavljenih</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nasilja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od</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ukupnog br.zaposlenika</w:t>
      </w:r>
    </w:p>
    <w:p w14:paraId="78A539F8" w14:textId="059B9C8C" w:rsidR="00921B32" w:rsidRPr="00834BC2" w:rsidRDefault="00926421">
      <w:pPr>
        <w:widowControl w:val="0"/>
        <w:spacing w:line="230" w:lineRule="auto"/>
        <w:ind w:left="360" w:right="-20"/>
        <w:rPr>
          <w:rFonts w:ascii="Times New Roman" w:eastAsia="Times New Roman" w:hAnsi="Times New Roman" w:cs="Times New Roman"/>
          <w:color w:val="000000"/>
          <w:sz w:val="18"/>
          <w:szCs w:val="18"/>
          <w:lang w:val="bs-Latn-BA"/>
        </w:rPr>
      </w:pPr>
      <w:r w:rsidRPr="00834BC2">
        <w:rPr>
          <w:rFonts w:ascii="Courier New" w:eastAsia="Courier New" w:hAnsi="Courier New" w:cs="Courier New"/>
          <w:color w:val="000000"/>
          <w:sz w:val="16"/>
          <w:szCs w:val="16"/>
          <w:lang w:val="bs-Latn-BA"/>
        </w:rPr>
        <w:t xml:space="preserve">o </w:t>
      </w:r>
      <w:r w:rsidRPr="00834BC2">
        <w:rPr>
          <w:rFonts w:ascii="Times New Roman" w:eastAsia="Times New Roman" w:hAnsi="Times New Roman" w:cs="Times New Roman"/>
          <w:color w:val="000000"/>
          <w:sz w:val="18"/>
          <w:szCs w:val="18"/>
          <w:lang w:val="bs-Latn-BA"/>
        </w:rPr>
        <w:t>Broj</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prijavljenih</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uznemiravanja/zlostavljanja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od</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ukupnog</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br.zaposlenika</w:t>
      </w:r>
    </w:p>
    <w:p w14:paraId="75ADC751" w14:textId="49D5EA6D" w:rsidR="00921B32" w:rsidRPr="00834BC2" w:rsidRDefault="00926421">
      <w:pPr>
        <w:widowControl w:val="0"/>
        <w:spacing w:before="116" w:line="240" w:lineRule="auto"/>
        <w:ind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Dostupnost</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pristupačnog</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i</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funkcionalnog</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mehanizma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za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žalbe</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zaposlenika(D/N)</w:t>
      </w:r>
    </w:p>
    <w:p w14:paraId="26C461BE" w14:textId="77777777" w:rsidR="00921B32" w:rsidRPr="00834BC2" w:rsidRDefault="00921B32">
      <w:pPr>
        <w:spacing w:after="11" w:line="140" w:lineRule="exact"/>
        <w:rPr>
          <w:rFonts w:ascii="Times New Roman" w:eastAsia="Times New Roman" w:hAnsi="Times New Roman" w:cs="Times New Roman"/>
          <w:sz w:val="14"/>
          <w:szCs w:val="14"/>
          <w:lang w:val="bs-Latn-BA"/>
        </w:rPr>
      </w:pPr>
    </w:p>
    <w:p w14:paraId="56E67E7A" w14:textId="115F1D30" w:rsidR="00921B32" w:rsidRPr="00834BC2" w:rsidRDefault="00926421">
      <w:pPr>
        <w:widowControl w:val="0"/>
        <w:spacing w:line="240" w:lineRule="auto"/>
        <w:ind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Broj</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žalbi</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podnesenih</w:t>
      </w:r>
      <w:r w:rsidR="00C0477A">
        <w:rPr>
          <w:rFonts w:ascii="Times New Roman" w:eastAsia="Times New Roman" w:hAnsi="Times New Roman" w:cs="Times New Roman"/>
          <w:color w:val="000000"/>
          <w:sz w:val="18"/>
          <w:szCs w:val="18"/>
          <w:lang w:val="bs-Latn-BA"/>
        </w:rPr>
        <w:t xml:space="preserve"> </w:t>
      </w:r>
      <w:r w:rsidR="00C24824">
        <w:rPr>
          <w:rFonts w:ascii="Times New Roman" w:eastAsia="Times New Roman" w:hAnsi="Times New Roman" w:cs="Times New Roman"/>
          <w:color w:val="000000"/>
          <w:sz w:val="18"/>
          <w:szCs w:val="18"/>
          <w:lang w:val="bs-Latn-BA"/>
        </w:rPr>
        <w:t xml:space="preserve">GM </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(uizvještajnom</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periodu</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i</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kumulativni</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od</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početka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ugovora)</w:t>
      </w:r>
    </w:p>
    <w:p w14:paraId="638F00F5" w14:textId="77777777" w:rsidR="00921B32" w:rsidRPr="00834BC2" w:rsidRDefault="00921B32">
      <w:pPr>
        <w:spacing w:after="10" w:line="140" w:lineRule="exact"/>
        <w:rPr>
          <w:rFonts w:ascii="Times New Roman" w:eastAsia="Times New Roman" w:hAnsi="Times New Roman" w:cs="Times New Roman"/>
          <w:sz w:val="14"/>
          <w:szCs w:val="14"/>
          <w:lang w:val="bs-Latn-BA"/>
        </w:rPr>
      </w:pPr>
    </w:p>
    <w:p w14:paraId="0024B3C4" w14:textId="464203DF" w:rsidR="00921B32" w:rsidRPr="00834BC2" w:rsidRDefault="00926421">
      <w:pPr>
        <w:widowControl w:val="0"/>
        <w:spacing w:line="240" w:lineRule="auto"/>
        <w:ind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Broj</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žalbi</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riješenih</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od</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strane</w:t>
      </w:r>
      <w:r w:rsidR="00C0477A">
        <w:rPr>
          <w:rFonts w:ascii="Times New Roman" w:eastAsia="Times New Roman" w:hAnsi="Times New Roman" w:cs="Times New Roman"/>
          <w:color w:val="000000"/>
          <w:sz w:val="18"/>
          <w:szCs w:val="18"/>
          <w:lang w:val="bs-Latn-BA"/>
        </w:rPr>
        <w:t xml:space="preserve"> </w:t>
      </w:r>
      <w:r w:rsidR="00C24824">
        <w:rPr>
          <w:rFonts w:ascii="Times New Roman" w:eastAsia="Times New Roman" w:hAnsi="Times New Roman" w:cs="Times New Roman"/>
          <w:color w:val="000000"/>
          <w:sz w:val="18"/>
          <w:szCs w:val="18"/>
          <w:lang w:val="bs-Latn-BA"/>
        </w:rPr>
        <w:t xml:space="preserve">GM </w:t>
      </w:r>
      <w:r w:rsidRPr="00834BC2">
        <w:rPr>
          <w:rFonts w:ascii="Times New Roman" w:eastAsia="Times New Roman" w:hAnsi="Times New Roman" w:cs="Times New Roman"/>
          <w:color w:val="000000"/>
          <w:sz w:val="18"/>
          <w:szCs w:val="18"/>
          <w:lang w:val="bs-Latn-BA"/>
        </w:rPr>
        <w:t>(u</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izvještajnom</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periodu</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i</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kumulativni</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od</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početka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ugovora)</w:t>
      </w:r>
    </w:p>
    <w:p w14:paraId="1B1103E1" w14:textId="77777777" w:rsidR="00921B32" w:rsidRPr="00834BC2" w:rsidRDefault="00921B32">
      <w:pPr>
        <w:spacing w:after="13" w:line="140" w:lineRule="exact"/>
        <w:rPr>
          <w:rFonts w:ascii="Times New Roman" w:eastAsia="Times New Roman" w:hAnsi="Times New Roman" w:cs="Times New Roman"/>
          <w:sz w:val="14"/>
          <w:szCs w:val="14"/>
          <w:lang w:val="bs-Latn-BA"/>
        </w:rPr>
      </w:pPr>
    </w:p>
    <w:p w14:paraId="76CE7F84" w14:textId="2ABEE014" w:rsidR="00921B32" w:rsidRPr="00834BC2" w:rsidRDefault="00926421">
      <w:pPr>
        <w:widowControl w:val="0"/>
        <w:spacing w:line="240" w:lineRule="auto"/>
        <w:ind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Broj</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podnesenih</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tužbi</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u</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vezi</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sa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pitanjima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radne</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snage,zapošljavanja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i</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zdravlja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i</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zaštite</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na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radu</w:t>
      </w:r>
    </w:p>
    <w:p w14:paraId="6AFEDCB1" w14:textId="77777777" w:rsidR="00921B32" w:rsidRPr="00834BC2" w:rsidRDefault="00921B32">
      <w:pPr>
        <w:spacing w:after="12" w:line="140" w:lineRule="exact"/>
        <w:rPr>
          <w:rFonts w:ascii="Times New Roman" w:eastAsia="Times New Roman" w:hAnsi="Times New Roman" w:cs="Times New Roman"/>
          <w:sz w:val="14"/>
          <w:szCs w:val="14"/>
          <w:lang w:val="bs-Latn-BA"/>
        </w:rPr>
      </w:pPr>
    </w:p>
    <w:p w14:paraId="4E656850" w14:textId="0B86E66E" w:rsidR="00921B32" w:rsidRPr="00834BC2" w:rsidRDefault="00926421">
      <w:pPr>
        <w:widowControl w:val="0"/>
        <w:spacing w:line="240" w:lineRule="auto"/>
        <w:ind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Broj</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sporova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u</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kojima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je</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postignuto</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mirno</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rješenje/koji</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su</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upućeni</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u</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postupak</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dobrovoljne</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arbitraže</w:t>
      </w:r>
    </w:p>
    <w:p w14:paraId="235FA233" w14:textId="77777777" w:rsidR="00921B32" w:rsidRPr="00834BC2" w:rsidRDefault="00921B32">
      <w:pPr>
        <w:spacing w:after="10" w:line="140" w:lineRule="exact"/>
        <w:rPr>
          <w:rFonts w:ascii="Times New Roman" w:eastAsia="Times New Roman" w:hAnsi="Times New Roman" w:cs="Times New Roman"/>
          <w:sz w:val="14"/>
          <w:szCs w:val="14"/>
          <w:lang w:val="bs-Latn-BA"/>
        </w:rPr>
      </w:pPr>
    </w:p>
    <w:p w14:paraId="26DE4FE7" w14:textId="1C4860E0" w:rsidR="00921B32" w:rsidRPr="00834BC2" w:rsidRDefault="00926421">
      <w:pPr>
        <w:widowControl w:val="0"/>
        <w:spacing w:line="240" w:lineRule="auto"/>
        <w:ind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Broj</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posjeta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inspekcije</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rada/zdravlja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i</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zaštite</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na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radu</w:t>
      </w:r>
    </w:p>
    <w:p w14:paraId="39AC0E6F" w14:textId="77777777" w:rsidR="00921B32" w:rsidRPr="00834BC2" w:rsidRDefault="00921B32">
      <w:pPr>
        <w:spacing w:after="13" w:line="140" w:lineRule="exact"/>
        <w:rPr>
          <w:rFonts w:ascii="Times New Roman" w:eastAsia="Times New Roman" w:hAnsi="Times New Roman" w:cs="Times New Roman"/>
          <w:sz w:val="14"/>
          <w:szCs w:val="14"/>
          <w:lang w:val="bs-Latn-BA"/>
        </w:rPr>
      </w:pPr>
    </w:p>
    <w:p w14:paraId="18B29709" w14:textId="4BD30536" w:rsidR="00921B32" w:rsidRPr="00834BC2" w:rsidRDefault="00926421">
      <w:pPr>
        <w:widowControl w:val="0"/>
        <w:spacing w:line="240" w:lineRule="auto"/>
        <w:ind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Statistika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radnika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na</w:t>
      </w:r>
      <w:r w:rsidR="00C0477A">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projektu:</w:t>
      </w:r>
    </w:p>
    <w:p w14:paraId="1658FE87" w14:textId="07242685" w:rsidR="00921B32" w:rsidRDefault="00921B32">
      <w:pPr>
        <w:spacing w:after="6" w:line="220" w:lineRule="exact"/>
        <w:rPr>
          <w:rFonts w:ascii="Times New Roman" w:eastAsia="Times New Roman" w:hAnsi="Times New Roman" w:cs="Times New Roman"/>
          <w:lang w:val="bs-Latn-BA"/>
        </w:rPr>
      </w:pPr>
    </w:p>
    <w:p w14:paraId="10E668FA" w14:textId="7255FC2F" w:rsidR="00FC2926" w:rsidRDefault="00FC2926">
      <w:pPr>
        <w:spacing w:after="6" w:line="220" w:lineRule="exact"/>
        <w:rPr>
          <w:rFonts w:ascii="Times New Roman" w:eastAsia="Times New Roman" w:hAnsi="Times New Roman" w:cs="Times New Roman"/>
          <w:lang w:val="bs-Latn-BA"/>
        </w:rPr>
      </w:pPr>
    </w:p>
    <w:p w14:paraId="2F297198" w14:textId="77777777" w:rsidR="00FC2926" w:rsidRPr="00834BC2" w:rsidRDefault="00FC2926">
      <w:pPr>
        <w:spacing w:after="6" w:line="220" w:lineRule="exact"/>
        <w:rPr>
          <w:rFonts w:ascii="Times New Roman" w:eastAsia="Times New Roman" w:hAnsi="Times New Roman" w:cs="Times New Roman"/>
          <w:lang w:val="bs-Latn-BA"/>
        </w:rPr>
      </w:pPr>
    </w:p>
    <w:p w14:paraId="57207BED" w14:textId="77777777" w:rsidR="00FC2926" w:rsidRDefault="00FC2926">
      <w:pPr>
        <w:widowControl w:val="0"/>
        <w:spacing w:line="232" w:lineRule="auto"/>
        <w:ind w:right="3019"/>
        <w:rPr>
          <w:rFonts w:ascii="Times New Roman" w:eastAsia="Times New Roman" w:hAnsi="Times New Roman" w:cs="Times New Roman"/>
          <w:color w:val="000000"/>
          <w:sz w:val="16"/>
          <w:szCs w:val="16"/>
          <w:lang w:val="bs-Latn-BA"/>
        </w:rPr>
      </w:pPr>
    </w:p>
    <w:p w14:paraId="4262A247"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6D0D3254" w14:textId="77777777" w:rsidR="00321C99" w:rsidRPr="00321C99" w:rsidRDefault="00321C99" w:rsidP="00321C99">
      <w:pPr>
        <w:spacing w:after="14" w:line="200" w:lineRule="exact"/>
        <w:rPr>
          <w:rFonts w:ascii="Times New Roman" w:eastAsia="Times New Roman" w:hAnsi="Times New Roman" w:cs="Times New Roman"/>
          <w:sz w:val="16"/>
          <w:szCs w:val="16"/>
          <w:lang w:val="bs-Latn-BA"/>
        </w:rPr>
      </w:pPr>
      <w:r w:rsidRPr="00321C99">
        <w:rPr>
          <w:rFonts w:ascii="Times New Roman" w:eastAsia="Times New Roman" w:hAnsi="Times New Roman" w:cs="Times New Roman"/>
          <w:sz w:val="16"/>
          <w:szCs w:val="16"/>
          <w:vertAlign w:val="superscript"/>
          <w:lang w:val="bs-Latn-BA"/>
        </w:rPr>
        <w:t>14</w:t>
      </w:r>
      <w:r w:rsidRPr="00321C99">
        <w:rPr>
          <w:rFonts w:ascii="Times New Roman" w:eastAsia="Times New Roman" w:hAnsi="Times New Roman" w:cs="Times New Roman"/>
          <w:sz w:val="16"/>
          <w:szCs w:val="16"/>
          <w:lang w:val="bs-Latn-BA"/>
        </w:rPr>
        <w:t xml:space="preserve"> Zaposlenik je svako fizičko lice koje je zaposleno ili angažirano da radi ili vrši službu za poslodavca </w:t>
      </w:r>
    </w:p>
    <w:p w14:paraId="2E50BB2D" w14:textId="77777777" w:rsidR="00321C99" w:rsidRPr="00321C99" w:rsidRDefault="00321C99" w:rsidP="00321C99">
      <w:pPr>
        <w:spacing w:after="14" w:line="200" w:lineRule="exact"/>
        <w:rPr>
          <w:rFonts w:ascii="Times New Roman" w:eastAsia="Times New Roman" w:hAnsi="Times New Roman" w:cs="Times New Roman"/>
          <w:sz w:val="16"/>
          <w:szCs w:val="16"/>
          <w:lang w:val="bs-Latn-BA"/>
        </w:rPr>
      </w:pPr>
      <w:r w:rsidRPr="00321C99">
        <w:rPr>
          <w:rFonts w:ascii="Times New Roman" w:eastAsia="Times New Roman" w:hAnsi="Times New Roman" w:cs="Times New Roman"/>
          <w:sz w:val="16"/>
          <w:szCs w:val="16"/>
          <w:vertAlign w:val="superscript"/>
          <w:lang w:val="bs-Latn-BA"/>
        </w:rPr>
        <w:t>15</w:t>
      </w:r>
      <w:r w:rsidRPr="00321C99">
        <w:rPr>
          <w:rFonts w:ascii="Times New Roman" w:eastAsia="Times New Roman" w:hAnsi="Times New Roman" w:cs="Times New Roman"/>
          <w:sz w:val="16"/>
          <w:szCs w:val="16"/>
          <w:lang w:val="bs-Latn-BA"/>
        </w:rPr>
        <w:t xml:space="preserve"> Broj zaposlenika odnosi se na stvarni broj/broj zaposlenika na datum izvještaja</w:t>
      </w:r>
    </w:p>
    <w:p w14:paraId="6A296E29" w14:textId="77777777" w:rsidR="00321C99" w:rsidRPr="00321C99" w:rsidRDefault="00321C99" w:rsidP="00321C99">
      <w:pPr>
        <w:spacing w:after="14" w:line="200" w:lineRule="exact"/>
        <w:rPr>
          <w:rFonts w:ascii="Times New Roman" w:eastAsia="Times New Roman" w:hAnsi="Times New Roman" w:cs="Times New Roman"/>
          <w:sz w:val="20"/>
          <w:szCs w:val="20"/>
        </w:rPr>
      </w:pPr>
    </w:p>
    <w:p w14:paraId="5CF8590E" w14:textId="77777777" w:rsidR="00921B32" w:rsidRPr="00834BC2" w:rsidRDefault="00921B32">
      <w:pPr>
        <w:spacing w:after="14" w:line="200" w:lineRule="exact"/>
        <w:rPr>
          <w:rFonts w:ascii="Times New Roman" w:eastAsia="Times New Roman" w:hAnsi="Times New Roman" w:cs="Times New Roman"/>
          <w:sz w:val="20"/>
          <w:szCs w:val="20"/>
          <w:lang w:val="bs-Latn-BA"/>
        </w:rPr>
      </w:pPr>
    </w:p>
    <w:p w14:paraId="517E14EF" w14:textId="4C6BD6C6" w:rsidR="00FC2926" w:rsidRPr="00834BC2" w:rsidRDefault="00FC2926" w:rsidP="00FC2926">
      <w:pPr>
        <w:widowControl w:val="0"/>
        <w:spacing w:line="240" w:lineRule="auto"/>
        <w:ind w:left="360" w:right="-20"/>
        <w:rPr>
          <w:rFonts w:ascii="Times New Roman" w:eastAsia="Times New Roman" w:hAnsi="Times New Roman" w:cs="Times New Roman"/>
          <w:color w:val="000000"/>
          <w:sz w:val="18"/>
          <w:szCs w:val="18"/>
          <w:lang w:val="bs-Latn-BA"/>
        </w:rPr>
      </w:pPr>
      <w:bookmarkStart w:id="26" w:name="_page_68_0"/>
      <w:bookmarkEnd w:id="25"/>
      <w:r w:rsidRPr="00834BC2">
        <w:rPr>
          <w:rFonts w:ascii="Courier New" w:eastAsia="Courier New" w:hAnsi="Courier New" w:cs="Courier New"/>
          <w:color w:val="000000"/>
          <w:sz w:val="16"/>
          <w:szCs w:val="16"/>
          <w:lang w:val="bs-Latn-BA"/>
        </w:rPr>
        <w:t xml:space="preserve">o </w:t>
      </w:r>
      <w:r w:rsidRPr="00834BC2">
        <w:rPr>
          <w:rFonts w:ascii="Times New Roman" w:eastAsia="Times New Roman" w:hAnsi="Times New Roman" w:cs="Times New Roman"/>
          <w:color w:val="000000"/>
          <w:sz w:val="18"/>
          <w:szCs w:val="18"/>
          <w:lang w:val="bs-Latn-BA"/>
        </w:rPr>
        <w:t>Ukupan</w:t>
      </w:r>
      <w:r>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brojradnika</w:t>
      </w:r>
      <w:r>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na</w:t>
      </w:r>
      <w:r>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projektu</w:t>
      </w:r>
      <w:r w:rsidR="00321C99">
        <w:rPr>
          <w:rFonts w:ascii="Times New Roman" w:eastAsia="Times New Roman" w:hAnsi="Times New Roman" w:cs="Times New Roman"/>
          <w:color w:val="000000"/>
          <w:sz w:val="18"/>
          <w:szCs w:val="18"/>
          <w:lang w:val="bs-Latn-BA"/>
        </w:rPr>
        <w:t>;</w:t>
      </w:r>
      <w:r w:rsidRPr="00834BC2">
        <w:rPr>
          <w:color w:val="000000"/>
          <w:position w:val="7"/>
          <w:sz w:val="14"/>
          <w:szCs w:val="14"/>
          <w:lang w:val="bs-Latn-BA"/>
        </w:rPr>
        <w:t>16</w:t>
      </w:r>
    </w:p>
    <w:p w14:paraId="23DEE063" w14:textId="104E9664" w:rsidR="00D77947" w:rsidRDefault="00926421" w:rsidP="00FC2926">
      <w:pPr>
        <w:widowControl w:val="0"/>
        <w:spacing w:line="228" w:lineRule="auto"/>
        <w:ind w:left="360" w:right="5325"/>
        <w:rPr>
          <w:rFonts w:ascii="Times New Roman" w:eastAsia="Times New Roman" w:hAnsi="Times New Roman" w:cs="Times New Roman"/>
          <w:color w:val="000000"/>
          <w:sz w:val="18"/>
          <w:szCs w:val="18"/>
          <w:lang w:val="bs-Latn-BA"/>
        </w:rPr>
      </w:pPr>
      <w:r w:rsidRPr="00834BC2">
        <w:rPr>
          <w:rFonts w:ascii="Courier New" w:eastAsia="Courier New" w:hAnsi="Courier New" w:cs="Courier New"/>
          <w:color w:val="000000"/>
          <w:sz w:val="16"/>
          <w:szCs w:val="16"/>
          <w:lang w:val="bs-Latn-BA"/>
        </w:rPr>
        <w:t xml:space="preserve">o </w:t>
      </w:r>
      <w:r w:rsidRPr="00834BC2">
        <w:rPr>
          <w:rFonts w:ascii="Times New Roman" w:eastAsia="Times New Roman" w:hAnsi="Times New Roman" w:cs="Times New Roman"/>
          <w:color w:val="000000"/>
          <w:sz w:val="18"/>
          <w:szCs w:val="18"/>
          <w:lang w:val="bs-Latn-BA"/>
        </w:rPr>
        <w:t>Broj</w:t>
      </w:r>
      <w:r w:rsidR="00D77947">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radnika</w:t>
      </w:r>
      <w:r w:rsidR="00D77947">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na</w:t>
      </w:r>
      <w:r w:rsidR="00D77947">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projektu</w:t>
      </w:r>
      <w:r w:rsidR="00D77947">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sa</w:t>
      </w:r>
      <w:r w:rsidR="00D77947">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ugovorom</w:t>
      </w:r>
      <w:r w:rsidR="00D77947">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o</w:t>
      </w:r>
      <w:r w:rsidR="00D77947">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radu</w:t>
      </w:r>
      <w:r w:rsidR="00321C99">
        <w:rPr>
          <w:rFonts w:ascii="Times New Roman" w:eastAsia="Times New Roman" w:hAnsi="Times New Roman" w:cs="Times New Roman"/>
          <w:color w:val="000000"/>
          <w:sz w:val="18"/>
          <w:szCs w:val="18"/>
          <w:lang w:val="bs-Latn-BA"/>
        </w:rPr>
        <w:t>;</w:t>
      </w:r>
    </w:p>
    <w:p w14:paraId="61530534" w14:textId="4B3EB9AC" w:rsidR="00921B32" w:rsidRPr="00834BC2" w:rsidRDefault="00926421">
      <w:pPr>
        <w:widowControl w:val="0"/>
        <w:spacing w:line="228" w:lineRule="auto"/>
        <w:ind w:left="360" w:right="5836"/>
        <w:rPr>
          <w:rFonts w:ascii="Times New Roman" w:eastAsia="Times New Roman" w:hAnsi="Times New Roman" w:cs="Times New Roman"/>
          <w:color w:val="000000"/>
          <w:sz w:val="18"/>
          <w:szCs w:val="18"/>
          <w:lang w:val="bs-Latn-BA"/>
        </w:rPr>
      </w:pPr>
      <w:r w:rsidRPr="00834BC2">
        <w:rPr>
          <w:rFonts w:ascii="Courier New" w:eastAsia="Courier New" w:hAnsi="Courier New" w:cs="Courier New"/>
          <w:color w:val="000000"/>
          <w:sz w:val="16"/>
          <w:szCs w:val="16"/>
          <w:lang w:val="bs-Latn-BA"/>
        </w:rPr>
        <w:t xml:space="preserve">o </w:t>
      </w:r>
      <w:r w:rsidRPr="00834BC2">
        <w:rPr>
          <w:rFonts w:ascii="Times New Roman" w:eastAsia="Times New Roman" w:hAnsi="Times New Roman" w:cs="Times New Roman"/>
          <w:color w:val="000000"/>
          <w:sz w:val="18"/>
          <w:szCs w:val="18"/>
          <w:lang w:val="bs-Latn-BA"/>
        </w:rPr>
        <w:t>Bro</w:t>
      </w:r>
      <w:r w:rsidR="00D77947">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jradnika</w:t>
      </w:r>
      <w:r w:rsidR="00D77947">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na</w:t>
      </w:r>
      <w:r w:rsidR="00D77947">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projektu</w:t>
      </w:r>
      <w:r w:rsidR="00D77947">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bez</w:t>
      </w:r>
      <w:r w:rsidR="00D77947">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ugovora</w:t>
      </w:r>
      <w:r w:rsidR="00D77947">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o</w:t>
      </w:r>
      <w:r w:rsidR="00D77947">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radu</w:t>
      </w:r>
      <w:r w:rsidR="00321C99">
        <w:rPr>
          <w:rFonts w:ascii="Times New Roman" w:eastAsia="Times New Roman" w:hAnsi="Times New Roman" w:cs="Times New Roman"/>
          <w:color w:val="000000"/>
          <w:sz w:val="18"/>
          <w:szCs w:val="18"/>
          <w:lang w:val="bs-Latn-BA"/>
        </w:rPr>
        <w:t>;</w:t>
      </w:r>
    </w:p>
    <w:p w14:paraId="48FB7A00" w14:textId="2019E748" w:rsidR="00921B32" w:rsidRPr="00834BC2" w:rsidRDefault="00926421" w:rsidP="00321C99">
      <w:pPr>
        <w:widowControl w:val="0"/>
        <w:spacing w:line="230" w:lineRule="auto"/>
        <w:ind w:left="540" w:right="1287" w:hanging="179"/>
        <w:rPr>
          <w:rFonts w:ascii="Times New Roman" w:eastAsia="Times New Roman" w:hAnsi="Times New Roman" w:cs="Times New Roman"/>
          <w:color w:val="000000"/>
          <w:sz w:val="18"/>
          <w:szCs w:val="18"/>
          <w:lang w:val="bs-Latn-BA"/>
        </w:rPr>
      </w:pPr>
      <w:r w:rsidRPr="00834BC2">
        <w:rPr>
          <w:rFonts w:ascii="Courier New" w:eastAsia="Courier New" w:hAnsi="Courier New" w:cs="Courier New"/>
          <w:color w:val="000000"/>
          <w:sz w:val="16"/>
          <w:szCs w:val="16"/>
          <w:lang w:val="bs-Latn-BA"/>
        </w:rPr>
        <w:t xml:space="preserve">o </w:t>
      </w:r>
      <w:r w:rsidRPr="00834BC2">
        <w:rPr>
          <w:rFonts w:ascii="Times New Roman" w:eastAsia="Times New Roman" w:hAnsi="Times New Roman" w:cs="Times New Roman"/>
          <w:color w:val="000000"/>
          <w:sz w:val="18"/>
          <w:szCs w:val="18"/>
          <w:lang w:val="bs-Latn-BA"/>
        </w:rPr>
        <w:t>Bro</w:t>
      </w:r>
      <w:r w:rsidR="00D77947">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jradnika</w:t>
      </w:r>
      <w:r w:rsidR="00D77947">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na</w:t>
      </w:r>
      <w:r w:rsidR="00D77947">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projektu</w:t>
      </w:r>
      <w:r w:rsidR="00D77947">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sa</w:t>
      </w:r>
      <w:r w:rsidR="00D77947">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pristupom</w:t>
      </w:r>
      <w:r w:rsidR="00D77947">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socijalnom</w:t>
      </w:r>
      <w:r w:rsidR="00D77947">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osiguranju,penzijskom</w:t>
      </w:r>
      <w:r w:rsidR="00D77947">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i</w:t>
      </w:r>
      <w:r w:rsidR="00D77947">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zdravstvenom</w:t>
      </w:r>
      <w:r w:rsidR="00D77947">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osiguranju</w:t>
      </w:r>
      <w:r w:rsidR="00D77947">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uz</w:t>
      </w:r>
      <w:r w:rsidR="00321C99">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potvrdu</w:t>
      </w:r>
      <w:r w:rsidR="00D77947">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iz relevantnog</w:t>
      </w:r>
      <w:r w:rsidR="00D77947">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registra</w:t>
      </w:r>
      <w:r w:rsidR="00321C99">
        <w:rPr>
          <w:rFonts w:ascii="Times New Roman" w:eastAsia="Times New Roman" w:hAnsi="Times New Roman" w:cs="Times New Roman"/>
          <w:color w:val="000000"/>
          <w:sz w:val="18"/>
          <w:szCs w:val="18"/>
          <w:lang w:val="bs-Latn-BA"/>
        </w:rPr>
        <w:t>.</w:t>
      </w:r>
    </w:p>
    <w:p w14:paraId="7284313B" w14:textId="77777777" w:rsidR="00921B32" w:rsidRPr="00834BC2" w:rsidRDefault="00921B32">
      <w:pPr>
        <w:spacing w:after="9" w:line="120" w:lineRule="exact"/>
        <w:rPr>
          <w:rFonts w:ascii="Times New Roman" w:eastAsia="Times New Roman" w:hAnsi="Times New Roman" w:cs="Times New Roman"/>
          <w:sz w:val="12"/>
          <w:szCs w:val="12"/>
          <w:lang w:val="bs-Latn-BA"/>
        </w:rPr>
      </w:pPr>
    </w:p>
    <w:p w14:paraId="54619F77" w14:textId="3E70AFD2" w:rsidR="00921B32" w:rsidRPr="00D77947" w:rsidRDefault="00926421">
      <w:pPr>
        <w:widowControl w:val="0"/>
        <w:spacing w:line="240" w:lineRule="auto"/>
        <w:ind w:right="-20"/>
        <w:rPr>
          <w:rFonts w:ascii="Times New Roman" w:eastAsia="Times New Roman" w:hAnsi="Times New Roman" w:cs="Times New Roman"/>
          <w:b/>
          <w:bCs/>
          <w:color w:val="000000"/>
          <w:sz w:val="18"/>
          <w:szCs w:val="18"/>
          <w:lang w:val="bs-Latn-BA"/>
        </w:rPr>
      </w:pPr>
      <w:r w:rsidRPr="00D77947">
        <w:rPr>
          <w:rFonts w:ascii="Times New Roman" w:eastAsia="Times New Roman" w:hAnsi="Times New Roman" w:cs="Times New Roman"/>
          <w:b/>
          <w:bCs/>
          <w:color w:val="000000"/>
          <w:sz w:val="18"/>
          <w:szCs w:val="18"/>
          <w:lang w:val="bs-Latn-BA"/>
        </w:rPr>
        <w:t>Kontrolna</w:t>
      </w:r>
      <w:r w:rsidR="00D77947" w:rsidRPr="00D77947">
        <w:rPr>
          <w:rFonts w:ascii="Times New Roman" w:eastAsia="Times New Roman" w:hAnsi="Times New Roman" w:cs="Times New Roman"/>
          <w:b/>
          <w:bCs/>
          <w:color w:val="000000"/>
          <w:sz w:val="18"/>
          <w:szCs w:val="18"/>
          <w:lang w:val="bs-Latn-BA"/>
        </w:rPr>
        <w:t xml:space="preserve"> </w:t>
      </w:r>
      <w:r w:rsidRPr="00D77947">
        <w:rPr>
          <w:rFonts w:ascii="Times New Roman" w:eastAsia="Times New Roman" w:hAnsi="Times New Roman" w:cs="Times New Roman"/>
          <w:b/>
          <w:bCs/>
          <w:color w:val="000000"/>
          <w:sz w:val="18"/>
          <w:szCs w:val="18"/>
          <w:lang w:val="bs-Latn-BA"/>
        </w:rPr>
        <w:t>lista</w:t>
      </w:r>
      <w:r w:rsidR="00D77947" w:rsidRPr="00D77947">
        <w:rPr>
          <w:rFonts w:ascii="Times New Roman" w:eastAsia="Times New Roman" w:hAnsi="Times New Roman" w:cs="Times New Roman"/>
          <w:b/>
          <w:bCs/>
          <w:color w:val="000000"/>
          <w:sz w:val="18"/>
          <w:szCs w:val="18"/>
          <w:lang w:val="bs-Latn-BA"/>
        </w:rPr>
        <w:t xml:space="preserve"> </w:t>
      </w:r>
      <w:r w:rsidRPr="00D77947">
        <w:rPr>
          <w:rFonts w:ascii="Times New Roman" w:eastAsia="Times New Roman" w:hAnsi="Times New Roman" w:cs="Times New Roman"/>
          <w:b/>
          <w:bCs/>
          <w:color w:val="000000"/>
          <w:sz w:val="18"/>
          <w:szCs w:val="18"/>
          <w:lang w:val="bs-Latn-BA"/>
        </w:rPr>
        <w:t>za</w:t>
      </w:r>
      <w:r w:rsidR="00D77947" w:rsidRPr="00D77947">
        <w:rPr>
          <w:rFonts w:ascii="Times New Roman" w:eastAsia="Times New Roman" w:hAnsi="Times New Roman" w:cs="Times New Roman"/>
          <w:b/>
          <w:bCs/>
          <w:color w:val="000000"/>
          <w:sz w:val="18"/>
          <w:szCs w:val="18"/>
          <w:lang w:val="bs-Latn-BA"/>
        </w:rPr>
        <w:t xml:space="preserve"> </w:t>
      </w:r>
      <w:r w:rsidRPr="00D77947">
        <w:rPr>
          <w:rFonts w:ascii="Times New Roman" w:eastAsia="Times New Roman" w:hAnsi="Times New Roman" w:cs="Times New Roman"/>
          <w:b/>
          <w:bCs/>
          <w:color w:val="000000"/>
          <w:sz w:val="18"/>
          <w:szCs w:val="18"/>
          <w:lang w:val="bs-Latn-BA"/>
        </w:rPr>
        <w:t>provjeru</w:t>
      </w:r>
      <w:r w:rsidR="00D77947" w:rsidRPr="00D77947">
        <w:rPr>
          <w:rFonts w:ascii="Times New Roman" w:eastAsia="Times New Roman" w:hAnsi="Times New Roman" w:cs="Times New Roman"/>
          <w:b/>
          <w:bCs/>
          <w:color w:val="000000"/>
          <w:sz w:val="18"/>
          <w:szCs w:val="18"/>
          <w:lang w:val="bs-Latn-BA"/>
        </w:rPr>
        <w:t xml:space="preserve"> </w:t>
      </w:r>
      <w:r w:rsidRPr="00D77947">
        <w:rPr>
          <w:rFonts w:ascii="Times New Roman" w:eastAsia="Times New Roman" w:hAnsi="Times New Roman" w:cs="Times New Roman"/>
          <w:b/>
          <w:bCs/>
          <w:color w:val="000000"/>
          <w:sz w:val="18"/>
          <w:szCs w:val="18"/>
          <w:lang w:val="bs-Latn-BA"/>
        </w:rPr>
        <w:t>uslova</w:t>
      </w:r>
      <w:r w:rsidR="00D77947" w:rsidRPr="00D77947">
        <w:rPr>
          <w:rFonts w:ascii="Times New Roman" w:eastAsia="Times New Roman" w:hAnsi="Times New Roman" w:cs="Times New Roman"/>
          <w:b/>
          <w:bCs/>
          <w:color w:val="000000"/>
          <w:sz w:val="18"/>
          <w:szCs w:val="18"/>
          <w:lang w:val="bs-Latn-BA"/>
        </w:rPr>
        <w:t xml:space="preserve"> </w:t>
      </w:r>
      <w:r w:rsidRPr="00D77947">
        <w:rPr>
          <w:rFonts w:ascii="Times New Roman" w:eastAsia="Times New Roman" w:hAnsi="Times New Roman" w:cs="Times New Roman"/>
          <w:b/>
          <w:bCs/>
          <w:color w:val="000000"/>
          <w:sz w:val="18"/>
          <w:szCs w:val="18"/>
          <w:lang w:val="bs-Latn-BA"/>
        </w:rPr>
        <w:t>rada</w:t>
      </w:r>
      <w:r w:rsidR="00D77947" w:rsidRPr="00D77947">
        <w:rPr>
          <w:rFonts w:ascii="Times New Roman" w:eastAsia="Times New Roman" w:hAnsi="Times New Roman" w:cs="Times New Roman"/>
          <w:b/>
          <w:bCs/>
          <w:color w:val="000000"/>
          <w:sz w:val="18"/>
          <w:szCs w:val="18"/>
          <w:lang w:val="bs-Latn-BA"/>
        </w:rPr>
        <w:t xml:space="preserve"> </w:t>
      </w:r>
      <w:r w:rsidRPr="00D77947">
        <w:rPr>
          <w:rFonts w:ascii="Times New Roman" w:eastAsia="Times New Roman" w:hAnsi="Times New Roman" w:cs="Times New Roman"/>
          <w:b/>
          <w:bCs/>
          <w:color w:val="000000"/>
          <w:sz w:val="18"/>
          <w:szCs w:val="18"/>
          <w:lang w:val="bs-Latn-BA"/>
        </w:rPr>
        <w:t>i</w:t>
      </w:r>
      <w:r w:rsidR="00D77947" w:rsidRPr="00D77947">
        <w:rPr>
          <w:rFonts w:ascii="Times New Roman" w:eastAsia="Times New Roman" w:hAnsi="Times New Roman" w:cs="Times New Roman"/>
          <w:b/>
          <w:bCs/>
          <w:color w:val="000000"/>
          <w:sz w:val="18"/>
          <w:szCs w:val="18"/>
          <w:lang w:val="bs-Latn-BA"/>
        </w:rPr>
        <w:t xml:space="preserve"> </w:t>
      </w:r>
      <w:r w:rsidRPr="00D77947">
        <w:rPr>
          <w:rFonts w:ascii="Times New Roman" w:eastAsia="Times New Roman" w:hAnsi="Times New Roman" w:cs="Times New Roman"/>
          <w:b/>
          <w:bCs/>
          <w:color w:val="000000"/>
          <w:sz w:val="18"/>
          <w:szCs w:val="18"/>
          <w:lang w:val="bs-Latn-BA"/>
        </w:rPr>
        <w:t>radne</w:t>
      </w:r>
      <w:r w:rsidR="00D77947" w:rsidRPr="00D77947">
        <w:rPr>
          <w:rFonts w:ascii="Times New Roman" w:eastAsia="Times New Roman" w:hAnsi="Times New Roman" w:cs="Times New Roman"/>
          <w:b/>
          <w:bCs/>
          <w:color w:val="000000"/>
          <w:sz w:val="18"/>
          <w:szCs w:val="18"/>
          <w:lang w:val="bs-Latn-BA"/>
        </w:rPr>
        <w:t xml:space="preserve"> </w:t>
      </w:r>
      <w:r w:rsidRPr="00D77947">
        <w:rPr>
          <w:rFonts w:ascii="Times New Roman" w:eastAsia="Times New Roman" w:hAnsi="Times New Roman" w:cs="Times New Roman"/>
          <w:b/>
          <w:bCs/>
          <w:color w:val="000000"/>
          <w:sz w:val="18"/>
          <w:szCs w:val="18"/>
          <w:lang w:val="bs-Latn-BA"/>
        </w:rPr>
        <w:t>snage</w:t>
      </w:r>
    </w:p>
    <w:p w14:paraId="3CE609E0" w14:textId="77777777" w:rsidR="00E34DB0" w:rsidRPr="00834BC2" w:rsidRDefault="00E34DB0">
      <w:pPr>
        <w:widowControl w:val="0"/>
        <w:spacing w:line="240" w:lineRule="auto"/>
        <w:ind w:right="-20"/>
        <w:rPr>
          <w:rFonts w:ascii="Times New Roman" w:eastAsia="Times New Roman" w:hAnsi="Times New Roman" w:cs="Times New Roman"/>
          <w:color w:val="000000"/>
          <w:sz w:val="18"/>
          <w:szCs w:val="18"/>
          <w:lang w:val="bs-Latn-BA"/>
        </w:rPr>
      </w:pPr>
    </w:p>
    <w:tbl>
      <w:tblPr>
        <w:tblStyle w:val="TableGrid"/>
        <w:tblW w:w="0" w:type="auto"/>
        <w:tblLook w:val="04A0" w:firstRow="1" w:lastRow="0" w:firstColumn="1" w:lastColumn="0" w:noHBand="0" w:noVBand="1"/>
      </w:tblPr>
      <w:tblGrid>
        <w:gridCol w:w="661"/>
        <w:gridCol w:w="5039"/>
        <w:gridCol w:w="809"/>
        <w:gridCol w:w="3126"/>
      </w:tblGrid>
      <w:tr w:rsidR="00E34DB0" w:rsidRPr="00834BC2" w14:paraId="2189ED29" w14:textId="77777777" w:rsidTr="00E34DB0">
        <w:tc>
          <w:tcPr>
            <w:tcW w:w="576" w:type="dxa"/>
          </w:tcPr>
          <w:p w14:paraId="4F7393F2" w14:textId="3CE2D013" w:rsidR="00E34DB0" w:rsidRPr="008A5FFC" w:rsidRDefault="00E34DB0">
            <w:pPr>
              <w:widowControl w:val="0"/>
              <w:ind w:right="-20"/>
              <w:rPr>
                <w:rFonts w:ascii="Times New Roman" w:eastAsia="Times New Roman" w:hAnsi="Times New Roman" w:cs="Times New Roman"/>
                <w:b/>
                <w:bCs/>
                <w:color w:val="000000"/>
                <w:sz w:val="20"/>
                <w:szCs w:val="20"/>
                <w:lang w:val="bs-Latn-BA"/>
              </w:rPr>
            </w:pPr>
            <w:r w:rsidRPr="008A5FFC">
              <w:rPr>
                <w:rFonts w:ascii="Times New Roman" w:eastAsia="Times New Roman" w:hAnsi="Times New Roman" w:cs="Times New Roman"/>
                <w:b/>
                <w:bCs/>
                <w:color w:val="000000"/>
                <w:sz w:val="20"/>
                <w:szCs w:val="20"/>
                <w:lang w:val="bs-Latn-BA"/>
              </w:rPr>
              <w:t>R.br.</w:t>
            </w:r>
          </w:p>
        </w:tc>
        <w:tc>
          <w:tcPr>
            <w:tcW w:w="5089" w:type="dxa"/>
          </w:tcPr>
          <w:p w14:paraId="1FFF7997" w14:textId="0E5E68F1" w:rsidR="00E34DB0" w:rsidRPr="008A5FFC" w:rsidRDefault="00E34DB0" w:rsidP="00E34DB0">
            <w:pPr>
              <w:widowControl w:val="0"/>
              <w:ind w:right="-20"/>
              <w:jc w:val="center"/>
              <w:rPr>
                <w:rFonts w:ascii="Times New Roman" w:eastAsia="Times New Roman" w:hAnsi="Times New Roman" w:cs="Times New Roman"/>
                <w:b/>
                <w:bCs/>
                <w:color w:val="000000"/>
                <w:sz w:val="20"/>
                <w:szCs w:val="20"/>
                <w:lang w:val="bs-Latn-BA"/>
              </w:rPr>
            </w:pPr>
            <w:r w:rsidRPr="008A5FFC">
              <w:rPr>
                <w:rFonts w:ascii="Times New Roman" w:eastAsia="Times New Roman" w:hAnsi="Times New Roman" w:cs="Times New Roman"/>
                <w:b/>
                <w:bCs/>
                <w:color w:val="000000"/>
                <w:sz w:val="20"/>
                <w:szCs w:val="20"/>
                <w:lang w:val="bs-Latn-BA"/>
              </w:rPr>
              <w:t>Rokovi i uslovi</w:t>
            </w:r>
          </w:p>
        </w:tc>
        <w:tc>
          <w:tcPr>
            <w:tcW w:w="810" w:type="dxa"/>
          </w:tcPr>
          <w:p w14:paraId="26E8650E" w14:textId="0F152222" w:rsidR="00E34DB0" w:rsidRPr="008A5FFC" w:rsidRDefault="00E34DB0">
            <w:pPr>
              <w:widowControl w:val="0"/>
              <w:ind w:right="-20"/>
              <w:rPr>
                <w:rFonts w:ascii="Times New Roman" w:eastAsia="Times New Roman" w:hAnsi="Times New Roman" w:cs="Times New Roman"/>
                <w:b/>
                <w:bCs/>
                <w:color w:val="000000"/>
                <w:sz w:val="20"/>
                <w:szCs w:val="20"/>
                <w:lang w:val="bs-Latn-BA"/>
              </w:rPr>
            </w:pPr>
            <w:r w:rsidRPr="008A5FFC">
              <w:rPr>
                <w:rFonts w:ascii="Times New Roman" w:eastAsia="Times New Roman" w:hAnsi="Times New Roman" w:cs="Times New Roman"/>
                <w:b/>
                <w:bCs/>
                <w:color w:val="000000"/>
                <w:sz w:val="20"/>
                <w:szCs w:val="20"/>
                <w:lang w:val="bs-Latn-BA"/>
              </w:rPr>
              <w:t>Da/Ne</w:t>
            </w:r>
          </w:p>
        </w:tc>
        <w:tc>
          <w:tcPr>
            <w:tcW w:w="3153" w:type="dxa"/>
          </w:tcPr>
          <w:p w14:paraId="3C79A3B3" w14:textId="766B3EDF" w:rsidR="00E34DB0" w:rsidRPr="008A5FFC" w:rsidRDefault="00E34DB0" w:rsidP="00E34DB0">
            <w:pPr>
              <w:widowControl w:val="0"/>
              <w:ind w:right="-20"/>
              <w:jc w:val="center"/>
              <w:rPr>
                <w:rFonts w:ascii="Times New Roman" w:eastAsia="Times New Roman" w:hAnsi="Times New Roman" w:cs="Times New Roman"/>
                <w:b/>
                <w:bCs/>
                <w:color w:val="000000"/>
                <w:sz w:val="20"/>
                <w:szCs w:val="20"/>
                <w:lang w:val="bs-Latn-BA"/>
              </w:rPr>
            </w:pPr>
            <w:r w:rsidRPr="008A5FFC">
              <w:rPr>
                <w:rFonts w:ascii="Times New Roman" w:eastAsia="Times New Roman" w:hAnsi="Times New Roman" w:cs="Times New Roman"/>
                <w:b/>
                <w:bCs/>
                <w:color w:val="000000"/>
                <w:sz w:val="20"/>
                <w:szCs w:val="20"/>
                <w:lang w:val="bs-Latn-BA"/>
              </w:rPr>
              <w:t>Napomene</w:t>
            </w:r>
          </w:p>
        </w:tc>
      </w:tr>
      <w:tr w:rsidR="00E34DB0" w:rsidRPr="00834BC2" w14:paraId="24FB5DE8" w14:textId="77777777" w:rsidTr="00E34DB0">
        <w:tc>
          <w:tcPr>
            <w:tcW w:w="576" w:type="dxa"/>
          </w:tcPr>
          <w:p w14:paraId="6A3D4320" w14:textId="5A4E65EC" w:rsidR="00E34DB0" w:rsidRPr="008A5FFC" w:rsidRDefault="00E34DB0" w:rsidP="00E34DB0">
            <w:pPr>
              <w:widowControl w:val="0"/>
              <w:ind w:right="-20"/>
              <w:jc w:val="center"/>
              <w:rPr>
                <w:rFonts w:ascii="Times New Roman" w:eastAsia="Times New Roman" w:hAnsi="Times New Roman" w:cs="Times New Roman"/>
                <w:b/>
                <w:bCs/>
                <w:color w:val="000000"/>
                <w:sz w:val="18"/>
                <w:szCs w:val="18"/>
                <w:lang w:val="bs-Latn-BA"/>
              </w:rPr>
            </w:pPr>
            <w:r w:rsidRPr="008A5FFC">
              <w:rPr>
                <w:rFonts w:ascii="Times New Roman" w:eastAsia="Times New Roman" w:hAnsi="Times New Roman" w:cs="Times New Roman"/>
                <w:b/>
                <w:bCs/>
                <w:color w:val="000000"/>
                <w:sz w:val="18"/>
                <w:szCs w:val="18"/>
                <w:lang w:val="bs-Latn-BA"/>
              </w:rPr>
              <w:t>1</w:t>
            </w:r>
          </w:p>
        </w:tc>
        <w:tc>
          <w:tcPr>
            <w:tcW w:w="5089" w:type="dxa"/>
          </w:tcPr>
          <w:p w14:paraId="4B4506CE" w14:textId="71C31E9A" w:rsidR="00E34DB0" w:rsidRPr="008A5FFC" w:rsidRDefault="00E34DB0" w:rsidP="00E34DB0">
            <w:pPr>
              <w:widowControl w:val="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Svi radnici na projektu imaju ugovor o radu ili ugovor o angažmanu u pisanoj formi</w:t>
            </w:r>
          </w:p>
        </w:tc>
        <w:tc>
          <w:tcPr>
            <w:tcW w:w="810" w:type="dxa"/>
          </w:tcPr>
          <w:p w14:paraId="3222E10E" w14:textId="77777777" w:rsidR="00E34DB0" w:rsidRPr="008A5FFC" w:rsidRDefault="00E34DB0">
            <w:pPr>
              <w:widowControl w:val="0"/>
              <w:ind w:right="-20"/>
              <w:rPr>
                <w:rFonts w:ascii="Times New Roman" w:eastAsia="Times New Roman" w:hAnsi="Times New Roman" w:cs="Times New Roman"/>
                <w:b/>
                <w:bCs/>
                <w:color w:val="000000"/>
                <w:sz w:val="18"/>
                <w:szCs w:val="18"/>
                <w:lang w:val="bs-Latn-BA"/>
              </w:rPr>
            </w:pPr>
          </w:p>
        </w:tc>
        <w:tc>
          <w:tcPr>
            <w:tcW w:w="3153" w:type="dxa"/>
          </w:tcPr>
          <w:p w14:paraId="7F20B637" w14:textId="7427D89C" w:rsidR="00E34DB0" w:rsidRPr="008A5FFC" w:rsidRDefault="001D0590" w:rsidP="001D0590">
            <w:pPr>
              <w:widowControl w:val="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Ako je odgovor NE, molimo precizirati i objasniti</w:t>
            </w:r>
          </w:p>
        </w:tc>
      </w:tr>
      <w:tr w:rsidR="001D0590" w:rsidRPr="00834BC2" w14:paraId="3E0E3585" w14:textId="77777777" w:rsidTr="00E34DB0">
        <w:tc>
          <w:tcPr>
            <w:tcW w:w="576" w:type="dxa"/>
          </w:tcPr>
          <w:p w14:paraId="334E6097" w14:textId="422803FC" w:rsidR="001D0590" w:rsidRPr="008A5FFC" w:rsidRDefault="001D0590" w:rsidP="00E34DB0">
            <w:pPr>
              <w:widowControl w:val="0"/>
              <w:ind w:right="-20"/>
              <w:jc w:val="center"/>
              <w:rPr>
                <w:rFonts w:ascii="Times New Roman" w:eastAsia="Times New Roman" w:hAnsi="Times New Roman" w:cs="Times New Roman"/>
                <w:b/>
                <w:bCs/>
                <w:color w:val="000000"/>
                <w:sz w:val="18"/>
                <w:szCs w:val="18"/>
                <w:lang w:val="bs-Latn-BA"/>
              </w:rPr>
            </w:pPr>
            <w:r w:rsidRPr="008A5FFC">
              <w:rPr>
                <w:rFonts w:ascii="Times New Roman" w:eastAsia="Times New Roman" w:hAnsi="Times New Roman" w:cs="Times New Roman"/>
                <w:b/>
                <w:bCs/>
                <w:color w:val="000000"/>
                <w:sz w:val="18"/>
                <w:szCs w:val="18"/>
                <w:lang w:val="bs-Latn-BA"/>
              </w:rPr>
              <w:t>2</w:t>
            </w:r>
          </w:p>
        </w:tc>
        <w:tc>
          <w:tcPr>
            <w:tcW w:w="5089" w:type="dxa"/>
          </w:tcPr>
          <w:p w14:paraId="60DC566C" w14:textId="7BC68DA1" w:rsidR="001D0590" w:rsidRPr="008A5FFC" w:rsidRDefault="001D0590" w:rsidP="00E34DB0">
            <w:pPr>
              <w:widowControl w:val="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Isplate svim radnicima na projektu vrše se najmanje jednom mjesečno</w:t>
            </w:r>
          </w:p>
        </w:tc>
        <w:tc>
          <w:tcPr>
            <w:tcW w:w="810" w:type="dxa"/>
          </w:tcPr>
          <w:p w14:paraId="7FEC57B4" w14:textId="77777777" w:rsidR="001D0590" w:rsidRPr="008A5FFC" w:rsidRDefault="001D0590">
            <w:pPr>
              <w:widowControl w:val="0"/>
              <w:ind w:right="-20"/>
              <w:rPr>
                <w:rFonts w:ascii="Times New Roman" w:eastAsia="Times New Roman" w:hAnsi="Times New Roman" w:cs="Times New Roman"/>
                <w:b/>
                <w:bCs/>
                <w:color w:val="000000"/>
                <w:sz w:val="18"/>
                <w:szCs w:val="18"/>
                <w:lang w:val="bs-Latn-BA"/>
              </w:rPr>
            </w:pPr>
          </w:p>
        </w:tc>
        <w:tc>
          <w:tcPr>
            <w:tcW w:w="3153" w:type="dxa"/>
          </w:tcPr>
          <w:p w14:paraId="28ED98DE" w14:textId="6870E7D6" w:rsidR="001D0590" w:rsidRPr="008A5FFC" w:rsidRDefault="001D0590" w:rsidP="001D0590">
            <w:pPr>
              <w:widowControl w:val="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Ako je odgovor NE, molimo precizirati i objasniti</w:t>
            </w:r>
          </w:p>
        </w:tc>
      </w:tr>
      <w:tr w:rsidR="001D0590" w:rsidRPr="00834BC2" w14:paraId="7C6E2244" w14:textId="77777777" w:rsidTr="00E34DB0">
        <w:tc>
          <w:tcPr>
            <w:tcW w:w="576" w:type="dxa"/>
          </w:tcPr>
          <w:p w14:paraId="12A2661E" w14:textId="28257A6C" w:rsidR="001D0590" w:rsidRPr="008A5FFC" w:rsidRDefault="001D0590" w:rsidP="00E34DB0">
            <w:pPr>
              <w:widowControl w:val="0"/>
              <w:ind w:right="-20"/>
              <w:jc w:val="center"/>
              <w:rPr>
                <w:rFonts w:ascii="Times New Roman" w:eastAsia="Times New Roman" w:hAnsi="Times New Roman" w:cs="Times New Roman"/>
                <w:b/>
                <w:bCs/>
                <w:color w:val="000000"/>
                <w:sz w:val="18"/>
                <w:szCs w:val="18"/>
                <w:lang w:val="bs-Latn-BA"/>
              </w:rPr>
            </w:pPr>
            <w:r w:rsidRPr="008A5FFC">
              <w:rPr>
                <w:rFonts w:ascii="Times New Roman" w:eastAsia="Times New Roman" w:hAnsi="Times New Roman" w:cs="Times New Roman"/>
                <w:b/>
                <w:bCs/>
                <w:color w:val="000000"/>
                <w:sz w:val="18"/>
                <w:szCs w:val="18"/>
                <w:lang w:val="bs-Latn-BA"/>
              </w:rPr>
              <w:t>3</w:t>
            </w:r>
          </w:p>
        </w:tc>
        <w:tc>
          <w:tcPr>
            <w:tcW w:w="5089" w:type="dxa"/>
          </w:tcPr>
          <w:p w14:paraId="7B3453ED" w14:textId="754A92AE" w:rsidR="001D0590" w:rsidRPr="008A5FFC" w:rsidRDefault="001D0590" w:rsidP="00E34DB0">
            <w:pPr>
              <w:widowControl w:val="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Svi radnici na projektu radili su 8 sati dnevno, 40 sati mjesečno</w:t>
            </w:r>
          </w:p>
        </w:tc>
        <w:tc>
          <w:tcPr>
            <w:tcW w:w="810" w:type="dxa"/>
          </w:tcPr>
          <w:p w14:paraId="2184B2CC" w14:textId="77777777" w:rsidR="001D0590" w:rsidRPr="008A5FFC" w:rsidRDefault="001D0590">
            <w:pPr>
              <w:widowControl w:val="0"/>
              <w:ind w:right="-20"/>
              <w:rPr>
                <w:rFonts w:ascii="Times New Roman" w:eastAsia="Times New Roman" w:hAnsi="Times New Roman" w:cs="Times New Roman"/>
                <w:b/>
                <w:bCs/>
                <w:color w:val="000000"/>
                <w:sz w:val="18"/>
                <w:szCs w:val="18"/>
                <w:lang w:val="bs-Latn-BA"/>
              </w:rPr>
            </w:pPr>
          </w:p>
        </w:tc>
        <w:tc>
          <w:tcPr>
            <w:tcW w:w="3153" w:type="dxa"/>
          </w:tcPr>
          <w:p w14:paraId="7ACBEDC9" w14:textId="77A6E796" w:rsidR="001D0590" w:rsidRPr="008A5FFC" w:rsidRDefault="001D0590" w:rsidP="001D0590">
            <w:pPr>
              <w:widowControl w:val="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Ako je odgovor NE, molimo precizirati i objasniti</w:t>
            </w:r>
          </w:p>
        </w:tc>
      </w:tr>
      <w:tr w:rsidR="001D0590" w:rsidRPr="00834BC2" w14:paraId="46120F60" w14:textId="77777777" w:rsidTr="00E34DB0">
        <w:tc>
          <w:tcPr>
            <w:tcW w:w="576" w:type="dxa"/>
          </w:tcPr>
          <w:p w14:paraId="304AB126" w14:textId="3DE4B40F" w:rsidR="001D0590" w:rsidRPr="008A5FFC" w:rsidRDefault="001D0590" w:rsidP="00E34DB0">
            <w:pPr>
              <w:widowControl w:val="0"/>
              <w:ind w:right="-20"/>
              <w:jc w:val="center"/>
              <w:rPr>
                <w:rFonts w:ascii="Times New Roman" w:eastAsia="Times New Roman" w:hAnsi="Times New Roman" w:cs="Times New Roman"/>
                <w:b/>
                <w:bCs/>
                <w:color w:val="000000"/>
                <w:sz w:val="18"/>
                <w:szCs w:val="18"/>
                <w:lang w:val="bs-Latn-BA"/>
              </w:rPr>
            </w:pPr>
            <w:r w:rsidRPr="008A5FFC">
              <w:rPr>
                <w:rFonts w:ascii="Times New Roman" w:eastAsia="Times New Roman" w:hAnsi="Times New Roman" w:cs="Times New Roman"/>
                <w:b/>
                <w:bCs/>
                <w:color w:val="000000"/>
                <w:sz w:val="18"/>
                <w:szCs w:val="18"/>
                <w:lang w:val="bs-Latn-BA"/>
              </w:rPr>
              <w:t>4</w:t>
            </w:r>
          </w:p>
        </w:tc>
        <w:tc>
          <w:tcPr>
            <w:tcW w:w="5089" w:type="dxa"/>
          </w:tcPr>
          <w:p w14:paraId="3C7AC71C" w14:textId="1CBAF96A" w:rsidR="001D0590" w:rsidRPr="008A5FFC" w:rsidRDefault="001D0590" w:rsidP="00E34DB0">
            <w:pPr>
              <w:widowControl w:val="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 xml:space="preserve">Svi radnici na projektu imali su redovan </w:t>
            </w:r>
            <w:r w:rsidR="00321C99">
              <w:rPr>
                <w:rFonts w:ascii="Times New Roman" w:eastAsia="Times New Roman" w:hAnsi="Times New Roman" w:cs="Times New Roman"/>
                <w:color w:val="000000"/>
                <w:sz w:val="18"/>
                <w:szCs w:val="18"/>
                <w:lang w:val="bs-Latn-BA"/>
              </w:rPr>
              <w:t>d</w:t>
            </w:r>
            <w:r w:rsidRPr="008A5FFC">
              <w:rPr>
                <w:rFonts w:ascii="Times New Roman" w:eastAsia="Times New Roman" w:hAnsi="Times New Roman" w:cs="Times New Roman"/>
                <w:color w:val="000000"/>
                <w:sz w:val="18"/>
                <w:szCs w:val="18"/>
                <w:lang w:val="bs-Latn-BA"/>
              </w:rPr>
              <w:t>nevni i sedmični odmor</w:t>
            </w:r>
          </w:p>
        </w:tc>
        <w:tc>
          <w:tcPr>
            <w:tcW w:w="810" w:type="dxa"/>
          </w:tcPr>
          <w:p w14:paraId="4D3561E0" w14:textId="77777777" w:rsidR="001D0590" w:rsidRPr="008A5FFC" w:rsidRDefault="001D0590">
            <w:pPr>
              <w:widowControl w:val="0"/>
              <w:ind w:right="-20"/>
              <w:rPr>
                <w:rFonts w:ascii="Times New Roman" w:eastAsia="Times New Roman" w:hAnsi="Times New Roman" w:cs="Times New Roman"/>
                <w:b/>
                <w:bCs/>
                <w:color w:val="000000"/>
                <w:sz w:val="18"/>
                <w:szCs w:val="18"/>
                <w:lang w:val="bs-Latn-BA"/>
              </w:rPr>
            </w:pPr>
          </w:p>
        </w:tc>
        <w:tc>
          <w:tcPr>
            <w:tcW w:w="3153" w:type="dxa"/>
          </w:tcPr>
          <w:p w14:paraId="13F8AD03" w14:textId="5BF8E5D3" w:rsidR="001D0590" w:rsidRPr="008A5FFC" w:rsidRDefault="001D0590" w:rsidP="001D0590">
            <w:pPr>
              <w:widowControl w:val="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Ako je odgovor NE, molimo precizirati i objasniti</w:t>
            </w:r>
          </w:p>
        </w:tc>
      </w:tr>
      <w:tr w:rsidR="001D0590" w:rsidRPr="00834BC2" w14:paraId="46F529AE" w14:textId="77777777" w:rsidTr="00E34DB0">
        <w:tc>
          <w:tcPr>
            <w:tcW w:w="576" w:type="dxa"/>
          </w:tcPr>
          <w:p w14:paraId="6AD24992" w14:textId="464CC2FD" w:rsidR="001D0590" w:rsidRPr="008A5FFC" w:rsidRDefault="001D0590" w:rsidP="00E34DB0">
            <w:pPr>
              <w:widowControl w:val="0"/>
              <w:ind w:right="-20"/>
              <w:jc w:val="center"/>
              <w:rPr>
                <w:rFonts w:ascii="Times New Roman" w:eastAsia="Times New Roman" w:hAnsi="Times New Roman" w:cs="Times New Roman"/>
                <w:b/>
                <w:bCs/>
                <w:color w:val="000000"/>
                <w:sz w:val="18"/>
                <w:szCs w:val="18"/>
                <w:lang w:val="bs-Latn-BA"/>
              </w:rPr>
            </w:pPr>
            <w:r w:rsidRPr="008A5FFC">
              <w:rPr>
                <w:rFonts w:ascii="Times New Roman" w:eastAsia="Times New Roman" w:hAnsi="Times New Roman" w:cs="Times New Roman"/>
                <w:b/>
                <w:bCs/>
                <w:color w:val="000000"/>
                <w:sz w:val="18"/>
                <w:szCs w:val="18"/>
                <w:lang w:val="bs-Latn-BA"/>
              </w:rPr>
              <w:t>5</w:t>
            </w:r>
          </w:p>
        </w:tc>
        <w:tc>
          <w:tcPr>
            <w:tcW w:w="5089" w:type="dxa"/>
          </w:tcPr>
          <w:p w14:paraId="205D4A85" w14:textId="2D7889FE" w:rsidR="001D0590" w:rsidRPr="008A5FFC" w:rsidRDefault="001D0590" w:rsidP="00E34DB0">
            <w:pPr>
              <w:widowControl w:val="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Sa jednim brojem radnika prekinut je radni odnos s tim što je prekid bio usklađen sa domaćim Zakonom o radu i ESS2</w:t>
            </w:r>
          </w:p>
        </w:tc>
        <w:tc>
          <w:tcPr>
            <w:tcW w:w="810" w:type="dxa"/>
          </w:tcPr>
          <w:p w14:paraId="36009A1F" w14:textId="77777777" w:rsidR="001D0590" w:rsidRPr="008A5FFC" w:rsidRDefault="001D0590">
            <w:pPr>
              <w:widowControl w:val="0"/>
              <w:ind w:right="-20"/>
              <w:rPr>
                <w:rFonts w:ascii="Times New Roman" w:eastAsia="Times New Roman" w:hAnsi="Times New Roman" w:cs="Times New Roman"/>
                <w:b/>
                <w:bCs/>
                <w:color w:val="000000"/>
                <w:sz w:val="18"/>
                <w:szCs w:val="18"/>
                <w:lang w:val="bs-Latn-BA"/>
              </w:rPr>
            </w:pPr>
          </w:p>
        </w:tc>
        <w:tc>
          <w:tcPr>
            <w:tcW w:w="3153" w:type="dxa"/>
          </w:tcPr>
          <w:p w14:paraId="50256DE1" w14:textId="5048C912" w:rsidR="001D0590" w:rsidRPr="008A5FFC" w:rsidRDefault="001D0590" w:rsidP="001D0590">
            <w:pPr>
              <w:widowControl w:val="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 xml:space="preserve">Ako je odgovor DA, </w:t>
            </w:r>
            <w:r w:rsidR="00E96373" w:rsidRPr="008A5FFC">
              <w:rPr>
                <w:rFonts w:ascii="Times New Roman" w:eastAsia="Times New Roman" w:hAnsi="Times New Roman" w:cs="Times New Roman"/>
                <w:color w:val="000000"/>
                <w:sz w:val="18"/>
                <w:szCs w:val="18"/>
                <w:lang w:val="bs-Latn-BA"/>
              </w:rPr>
              <w:t>m</w:t>
            </w:r>
            <w:r w:rsidRPr="008A5FFC">
              <w:rPr>
                <w:rFonts w:ascii="Times New Roman" w:eastAsia="Times New Roman" w:hAnsi="Times New Roman" w:cs="Times New Roman"/>
                <w:color w:val="000000"/>
                <w:sz w:val="18"/>
                <w:szCs w:val="18"/>
                <w:lang w:val="bs-Latn-BA"/>
              </w:rPr>
              <w:t>olimo navesti broj i objasniti uslove prekida</w:t>
            </w:r>
          </w:p>
        </w:tc>
      </w:tr>
      <w:tr w:rsidR="001D0590" w:rsidRPr="00834BC2" w14:paraId="54431705" w14:textId="77777777" w:rsidTr="00E34DB0">
        <w:tc>
          <w:tcPr>
            <w:tcW w:w="576" w:type="dxa"/>
          </w:tcPr>
          <w:p w14:paraId="2C597CBF" w14:textId="2CD6F7F9" w:rsidR="001D0590" w:rsidRPr="008A5FFC" w:rsidRDefault="001D0590" w:rsidP="00E34DB0">
            <w:pPr>
              <w:widowControl w:val="0"/>
              <w:ind w:right="-20"/>
              <w:jc w:val="center"/>
              <w:rPr>
                <w:rFonts w:ascii="Times New Roman" w:eastAsia="Times New Roman" w:hAnsi="Times New Roman" w:cs="Times New Roman"/>
                <w:b/>
                <w:bCs/>
                <w:color w:val="000000"/>
                <w:sz w:val="18"/>
                <w:szCs w:val="18"/>
                <w:lang w:val="bs-Latn-BA"/>
              </w:rPr>
            </w:pPr>
            <w:r w:rsidRPr="008A5FFC">
              <w:rPr>
                <w:rFonts w:ascii="Times New Roman" w:eastAsia="Times New Roman" w:hAnsi="Times New Roman" w:cs="Times New Roman"/>
                <w:b/>
                <w:bCs/>
                <w:color w:val="000000"/>
                <w:sz w:val="18"/>
                <w:szCs w:val="18"/>
                <w:lang w:val="bs-Latn-BA"/>
              </w:rPr>
              <w:t>6</w:t>
            </w:r>
          </w:p>
        </w:tc>
        <w:tc>
          <w:tcPr>
            <w:tcW w:w="5089" w:type="dxa"/>
          </w:tcPr>
          <w:p w14:paraId="001380A9" w14:textId="6DC618E0" w:rsidR="001D0590" w:rsidRPr="008A5FFC" w:rsidRDefault="001D0590" w:rsidP="00E34DB0">
            <w:pPr>
              <w:widowControl w:val="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Jedan broj radnika prisustvovao je programu obuke o zdravlju i zaštiti na radu</w:t>
            </w:r>
          </w:p>
        </w:tc>
        <w:tc>
          <w:tcPr>
            <w:tcW w:w="810" w:type="dxa"/>
          </w:tcPr>
          <w:p w14:paraId="073B7BA3" w14:textId="77777777" w:rsidR="001D0590" w:rsidRPr="008A5FFC" w:rsidRDefault="001D0590">
            <w:pPr>
              <w:widowControl w:val="0"/>
              <w:ind w:right="-20"/>
              <w:rPr>
                <w:rFonts w:ascii="Times New Roman" w:eastAsia="Times New Roman" w:hAnsi="Times New Roman" w:cs="Times New Roman"/>
                <w:b/>
                <w:bCs/>
                <w:color w:val="000000"/>
                <w:sz w:val="18"/>
                <w:szCs w:val="18"/>
                <w:lang w:val="bs-Latn-BA"/>
              </w:rPr>
            </w:pPr>
          </w:p>
        </w:tc>
        <w:tc>
          <w:tcPr>
            <w:tcW w:w="3153" w:type="dxa"/>
          </w:tcPr>
          <w:p w14:paraId="1002BE16" w14:textId="0302BB8A" w:rsidR="001D0590" w:rsidRPr="008A5FFC" w:rsidRDefault="001D0590" w:rsidP="001D0590">
            <w:pPr>
              <w:widowControl w:val="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 xml:space="preserve">Ako je odgovor DA, </w:t>
            </w:r>
            <w:r w:rsidR="00E96373" w:rsidRPr="008A5FFC">
              <w:rPr>
                <w:rFonts w:ascii="Times New Roman" w:eastAsia="Times New Roman" w:hAnsi="Times New Roman" w:cs="Times New Roman"/>
                <w:color w:val="000000"/>
                <w:sz w:val="18"/>
                <w:szCs w:val="18"/>
                <w:lang w:val="bs-Latn-BA"/>
              </w:rPr>
              <w:t>m</w:t>
            </w:r>
            <w:r w:rsidRPr="008A5FFC">
              <w:rPr>
                <w:rFonts w:ascii="Times New Roman" w:eastAsia="Times New Roman" w:hAnsi="Times New Roman" w:cs="Times New Roman"/>
                <w:color w:val="000000"/>
                <w:sz w:val="18"/>
                <w:szCs w:val="18"/>
                <w:lang w:val="bs-Latn-BA"/>
              </w:rPr>
              <w:t>olimo navesti broj i objasniti</w:t>
            </w:r>
          </w:p>
        </w:tc>
      </w:tr>
      <w:tr w:rsidR="001D0590" w:rsidRPr="00834BC2" w14:paraId="30147135" w14:textId="77777777" w:rsidTr="00E34DB0">
        <w:tc>
          <w:tcPr>
            <w:tcW w:w="576" w:type="dxa"/>
          </w:tcPr>
          <w:p w14:paraId="2231A8FB" w14:textId="1B47C956" w:rsidR="001D0590" w:rsidRPr="008A5FFC" w:rsidRDefault="001D0590" w:rsidP="00E34DB0">
            <w:pPr>
              <w:widowControl w:val="0"/>
              <w:ind w:right="-20"/>
              <w:jc w:val="center"/>
              <w:rPr>
                <w:rFonts w:ascii="Times New Roman" w:eastAsia="Times New Roman" w:hAnsi="Times New Roman" w:cs="Times New Roman"/>
                <w:b/>
                <w:bCs/>
                <w:color w:val="000000"/>
                <w:sz w:val="18"/>
                <w:szCs w:val="18"/>
                <w:lang w:val="bs-Latn-BA"/>
              </w:rPr>
            </w:pPr>
            <w:r w:rsidRPr="008A5FFC">
              <w:rPr>
                <w:rFonts w:ascii="Times New Roman" w:eastAsia="Times New Roman" w:hAnsi="Times New Roman" w:cs="Times New Roman"/>
                <w:b/>
                <w:bCs/>
                <w:color w:val="000000"/>
                <w:sz w:val="18"/>
                <w:szCs w:val="18"/>
                <w:lang w:val="bs-Latn-BA"/>
              </w:rPr>
              <w:t>7</w:t>
            </w:r>
          </w:p>
        </w:tc>
        <w:tc>
          <w:tcPr>
            <w:tcW w:w="5089" w:type="dxa"/>
          </w:tcPr>
          <w:p w14:paraId="662C7129" w14:textId="52820B6A" w:rsidR="001D0590" w:rsidRPr="008A5FFC" w:rsidRDefault="00E96373" w:rsidP="00E34DB0">
            <w:pPr>
              <w:widowControl w:val="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Radnicima na projektu dati su dopusti na koje imaju pravo</w:t>
            </w:r>
          </w:p>
        </w:tc>
        <w:tc>
          <w:tcPr>
            <w:tcW w:w="810" w:type="dxa"/>
          </w:tcPr>
          <w:p w14:paraId="51FE12C7" w14:textId="77777777" w:rsidR="001D0590" w:rsidRPr="008A5FFC" w:rsidRDefault="001D0590">
            <w:pPr>
              <w:widowControl w:val="0"/>
              <w:ind w:right="-20"/>
              <w:rPr>
                <w:rFonts w:ascii="Times New Roman" w:eastAsia="Times New Roman" w:hAnsi="Times New Roman" w:cs="Times New Roman"/>
                <w:b/>
                <w:bCs/>
                <w:color w:val="000000"/>
                <w:sz w:val="18"/>
                <w:szCs w:val="18"/>
                <w:lang w:val="bs-Latn-BA"/>
              </w:rPr>
            </w:pPr>
          </w:p>
        </w:tc>
        <w:tc>
          <w:tcPr>
            <w:tcW w:w="3153" w:type="dxa"/>
          </w:tcPr>
          <w:p w14:paraId="1B2330D1" w14:textId="5A0FC473" w:rsidR="001D0590" w:rsidRPr="008A5FFC" w:rsidRDefault="00E96373" w:rsidP="001D0590">
            <w:pPr>
              <w:widowControl w:val="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Ako je odgovor DA, molimo precizirati i objasniti</w:t>
            </w:r>
          </w:p>
        </w:tc>
      </w:tr>
      <w:tr w:rsidR="00E96373" w:rsidRPr="00834BC2" w14:paraId="76AF4075" w14:textId="77777777" w:rsidTr="00E34DB0">
        <w:tc>
          <w:tcPr>
            <w:tcW w:w="576" w:type="dxa"/>
          </w:tcPr>
          <w:p w14:paraId="010FA57A" w14:textId="3C48C8EE" w:rsidR="00E96373" w:rsidRPr="008A5FFC" w:rsidRDefault="00E96373" w:rsidP="00E34DB0">
            <w:pPr>
              <w:widowControl w:val="0"/>
              <w:ind w:right="-20"/>
              <w:jc w:val="center"/>
              <w:rPr>
                <w:rFonts w:ascii="Times New Roman" w:eastAsia="Times New Roman" w:hAnsi="Times New Roman" w:cs="Times New Roman"/>
                <w:b/>
                <w:bCs/>
                <w:color w:val="000000"/>
                <w:sz w:val="18"/>
                <w:szCs w:val="18"/>
                <w:lang w:val="bs-Latn-BA"/>
              </w:rPr>
            </w:pPr>
            <w:r w:rsidRPr="008A5FFC">
              <w:rPr>
                <w:rFonts w:ascii="Times New Roman" w:eastAsia="Times New Roman" w:hAnsi="Times New Roman" w:cs="Times New Roman"/>
                <w:b/>
                <w:bCs/>
                <w:color w:val="000000"/>
                <w:sz w:val="18"/>
                <w:szCs w:val="18"/>
                <w:lang w:val="bs-Latn-BA"/>
              </w:rPr>
              <w:t>8</w:t>
            </w:r>
          </w:p>
        </w:tc>
        <w:tc>
          <w:tcPr>
            <w:tcW w:w="5089" w:type="dxa"/>
          </w:tcPr>
          <w:p w14:paraId="504BDE42" w14:textId="6E4A1F30" w:rsidR="00E96373" w:rsidRPr="008A5FFC" w:rsidRDefault="00E96373" w:rsidP="00E34DB0">
            <w:pPr>
              <w:widowControl w:val="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Radnici na projektu bili su uključeni u nesreće na radu koje su rezultirale povredama ili smrtnim slučajevima</w:t>
            </w:r>
          </w:p>
        </w:tc>
        <w:tc>
          <w:tcPr>
            <w:tcW w:w="810" w:type="dxa"/>
          </w:tcPr>
          <w:p w14:paraId="099A78E0" w14:textId="77777777" w:rsidR="00E96373" w:rsidRPr="008A5FFC" w:rsidRDefault="00E96373">
            <w:pPr>
              <w:widowControl w:val="0"/>
              <w:ind w:right="-20"/>
              <w:rPr>
                <w:rFonts w:ascii="Times New Roman" w:eastAsia="Times New Roman" w:hAnsi="Times New Roman" w:cs="Times New Roman"/>
                <w:b/>
                <w:bCs/>
                <w:color w:val="000000"/>
                <w:sz w:val="18"/>
                <w:szCs w:val="18"/>
                <w:lang w:val="bs-Latn-BA"/>
              </w:rPr>
            </w:pPr>
          </w:p>
        </w:tc>
        <w:tc>
          <w:tcPr>
            <w:tcW w:w="3153" w:type="dxa"/>
          </w:tcPr>
          <w:p w14:paraId="061BE1BA" w14:textId="6E88BA3F" w:rsidR="00E96373" w:rsidRPr="008A5FFC" w:rsidRDefault="00E96373" w:rsidP="001D0590">
            <w:pPr>
              <w:widowControl w:val="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Ako je odgovor DA, molimo precizirati i objasniti</w:t>
            </w:r>
          </w:p>
        </w:tc>
      </w:tr>
      <w:tr w:rsidR="00E96373" w:rsidRPr="00834BC2" w14:paraId="36AAE15E" w14:textId="77777777" w:rsidTr="00E34DB0">
        <w:tc>
          <w:tcPr>
            <w:tcW w:w="576" w:type="dxa"/>
          </w:tcPr>
          <w:p w14:paraId="0B0D8D10" w14:textId="5494B4C7" w:rsidR="00E96373" w:rsidRPr="008A5FFC" w:rsidRDefault="00E96373" w:rsidP="00E34DB0">
            <w:pPr>
              <w:widowControl w:val="0"/>
              <w:ind w:right="-20"/>
              <w:jc w:val="center"/>
              <w:rPr>
                <w:rFonts w:ascii="Times New Roman" w:eastAsia="Times New Roman" w:hAnsi="Times New Roman" w:cs="Times New Roman"/>
                <w:b/>
                <w:bCs/>
                <w:color w:val="000000"/>
                <w:sz w:val="18"/>
                <w:szCs w:val="18"/>
                <w:lang w:val="bs-Latn-BA"/>
              </w:rPr>
            </w:pPr>
            <w:r w:rsidRPr="008A5FFC">
              <w:rPr>
                <w:rFonts w:ascii="Times New Roman" w:eastAsia="Times New Roman" w:hAnsi="Times New Roman" w:cs="Times New Roman"/>
                <w:b/>
                <w:bCs/>
                <w:color w:val="000000"/>
                <w:sz w:val="18"/>
                <w:szCs w:val="18"/>
                <w:lang w:val="bs-Latn-BA"/>
              </w:rPr>
              <w:t>9</w:t>
            </w:r>
          </w:p>
        </w:tc>
        <w:tc>
          <w:tcPr>
            <w:tcW w:w="5089" w:type="dxa"/>
          </w:tcPr>
          <w:p w14:paraId="21E95031" w14:textId="66F0ADD2" w:rsidR="00E96373" w:rsidRPr="008A5FFC" w:rsidRDefault="00E96373" w:rsidP="00E34DB0">
            <w:pPr>
              <w:widowControl w:val="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 xml:space="preserve">Radnici na projektu prijavili su slučajeve diskriminacije, uznemiravanja i seksualnog uznemiravanja ili </w:t>
            </w:r>
            <w:r w:rsidR="00321C99">
              <w:rPr>
                <w:rFonts w:ascii="Times New Roman" w:eastAsia="Times New Roman" w:hAnsi="Times New Roman" w:cs="Times New Roman"/>
                <w:color w:val="000000"/>
                <w:sz w:val="18"/>
                <w:szCs w:val="18"/>
                <w:lang w:val="bs-Latn-BA"/>
              </w:rPr>
              <w:t>nepridržavanja</w:t>
            </w:r>
            <w:r w:rsidRPr="008A5FFC">
              <w:rPr>
                <w:rFonts w:ascii="Times New Roman" w:eastAsia="Times New Roman" w:hAnsi="Times New Roman" w:cs="Times New Roman"/>
                <w:color w:val="000000"/>
                <w:sz w:val="18"/>
                <w:szCs w:val="18"/>
                <w:lang w:val="bs-Latn-BA"/>
              </w:rPr>
              <w:t xml:space="preserve">  zakon</w:t>
            </w:r>
            <w:r w:rsidR="00321C99">
              <w:rPr>
                <w:rFonts w:ascii="Times New Roman" w:eastAsia="Times New Roman" w:hAnsi="Times New Roman" w:cs="Times New Roman"/>
                <w:color w:val="000000"/>
                <w:sz w:val="18"/>
                <w:szCs w:val="18"/>
                <w:lang w:val="bs-Latn-BA"/>
              </w:rPr>
              <w:t>a</w:t>
            </w:r>
          </w:p>
        </w:tc>
        <w:tc>
          <w:tcPr>
            <w:tcW w:w="810" w:type="dxa"/>
          </w:tcPr>
          <w:p w14:paraId="0EB6362E" w14:textId="77777777" w:rsidR="00E96373" w:rsidRPr="008A5FFC" w:rsidRDefault="00E96373">
            <w:pPr>
              <w:widowControl w:val="0"/>
              <w:ind w:right="-20"/>
              <w:rPr>
                <w:rFonts w:ascii="Times New Roman" w:eastAsia="Times New Roman" w:hAnsi="Times New Roman" w:cs="Times New Roman"/>
                <w:b/>
                <w:bCs/>
                <w:color w:val="000000"/>
                <w:sz w:val="18"/>
                <w:szCs w:val="18"/>
                <w:lang w:val="bs-Latn-BA"/>
              </w:rPr>
            </w:pPr>
          </w:p>
        </w:tc>
        <w:tc>
          <w:tcPr>
            <w:tcW w:w="3153" w:type="dxa"/>
          </w:tcPr>
          <w:p w14:paraId="7F493609" w14:textId="3B88EC57" w:rsidR="00E96373" w:rsidRPr="008A5FFC" w:rsidRDefault="00E96373" w:rsidP="001D0590">
            <w:pPr>
              <w:widowControl w:val="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Ako je odgovor DA, molimo precizirati i objasniti</w:t>
            </w:r>
          </w:p>
        </w:tc>
      </w:tr>
      <w:tr w:rsidR="00E96373" w:rsidRPr="00834BC2" w14:paraId="73CBF1CF" w14:textId="77777777" w:rsidTr="00E34DB0">
        <w:tc>
          <w:tcPr>
            <w:tcW w:w="576" w:type="dxa"/>
          </w:tcPr>
          <w:p w14:paraId="65274159" w14:textId="4AB4EFE5" w:rsidR="00E96373" w:rsidRPr="008A5FFC" w:rsidRDefault="00E96373" w:rsidP="00E34DB0">
            <w:pPr>
              <w:widowControl w:val="0"/>
              <w:ind w:right="-20"/>
              <w:jc w:val="center"/>
              <w:rPr>
                <w:rFonts w:ascii="Times New Roman" w:eastAsia="Times New Roman" w:hAnsi="Times New Roman" w:cs="Times New Roman"/>
                <w:b/>
                <w:bCs/>
                <w:color w:val="000000"/>
                <w:sz w:val="18"/>
                <w:szCs w:val="18"/>
                <w:lang w:val="bs-Latn-BA"/>
              </w:rPr>
            </w:pPr>
            <w:r w:rsidRPr="008A5FFC">
              <w:rPr>
                <w:rFonts w:ascii="Times New Roman" w:eastAsia="Times New Roman" w:hAnsi="Times New Roman" w:cs="Times New Roman"/>
                <w:b/>
                <w:bCs/>
                <w:color w:val="000000"/>
                <w:sz w:val="18"/>
                <w:szCs w:val="18"/>
                <w:lang w:val="bs-Latn-BA"/>
              </w:rPr>
              <w:t>10</w:t>
            </w:r>
          </w:p>
        </w:tc>
        <w:tc>
          <w:tcPr>
            <w:tcW w:w="5089" w:type="dxa"/>
          </w:tcPr>
          <w:p w14:paraId="2E02EC58" w14:textId="536531E2" w:rsidR="00E96373" w:rsidRPr="008A5FFC" w:rsidRDefault="00E96373" w:rsidP="00E34DB0">
            <w:pPr>
              <w:widowControl w:val="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Radnici na projektu podnijeli su žalbe ili su pokrenuli dobrovoljnu arbitražu/sudski postupak za rješavanje spora</w:t>
            </w:r>
          </w:p>
        </w:tc>
        <w:tc>
          <w:tcPr>
            <w:tcW w:w="810" w:type="dxa"/>
          </w:tcPr>
          <w:p w14:paraId="4131ACDB" w14:textId="77777777" w:rsidR="00E96373" w:rsidRPr="008A5FFC" w:rsidRDefault="00E96373">
            <w:pPr>
              <w:widowControl w:val="0"/>
              <w:ind w:right="-20"/>
              <w:rPr>
                <w:rFonts w:ascii="Times New Roman" w:eastAsia="Times New Roman" w:hAnsi="Times New Roman" w:cs="Times New Roman"/>
                <w:b/>
                <w:bCs/>
                <w:color w:val="000000"/>
                <w:sz w:val="18"/>
                <w:szCs w:val="18"/>
                <w:lang w:val="bs-Latn-BA"/>
              </w:rPr>
            </w:pPr>
          </w:p>
        </w:tc>
        <w:tc>
          <w:tcPr>
            <w:tcW w:w="3153" w:type="dxa"/>
          </w:tcPr>
          <w:p w14:paraId="29C132F0" w14:textId="457BD2A3" w:rsidR="00E96373" w:rsidRPr="008A5FFC" w:rsidRDefault="00E96373" w:rsidP="001D0590">
            <w:pPr>
              <w:widowControl w:val="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Ako je odgovor DA, molimo precizirati i objasniti</w:t>
            </w:r>
          </w:p>
        </w:tc>
      </w:tr>
      <w:tr w:rsidR="00E96373" w:rsidRPr="00834BC2" w14:paraId="2E0409A9" w14:textId="77777777" w:rsidTr="00E34DB0">
        <w:tc>
          <w:tcPr>
            <w:tcW w:w="576" w:type="dxa"/>
          </w:tcPr>
          <w:p w14:paraId="0331CE4E" w14:textId="75ABB6E1" w:rsidR="00E96373" w:rsidRPr="008A5FFC" w:rsidRDefault="00E96373" w:rsidP="00E34DB0">
            <w:pPr>
              <w:widowControl w:val="0"/>
              <w:ind w:right="-20"/>
              <w:jc w:val="center"/>
              <w:rPr>
                <w:rFonts w:ascii="Times New Roman" w:eastAsia="Times New Roman" w:hAnsi="Times New Roman" w:cs="Times New Roman"/>
                <w:b/>
                <w:bCs/>
                <w:color w:val="000000"/>
                <w:sz w:val="18"/>
                <w:szCs w:val="18"/>
                <w:lang w:val="bs-Latn-BA"/>
              </w:rPr>
            </w:pPr>
            <w:r w:rsidRPr="008A5FFC">
              <w:rPr>
                <w:rFonts w:ascii="Times New Roman" w:eastAsia="Times New Roman" w:hAnsi="Times New Roman" w:cs="Times New Roman"/>
                <w:b/>
                <w:bCs/>
                <w:color w:val="000000"/>
                <w:sz w:val="18"/>
                <w:szCs w:val="18"/>
                <w:lang w:val="bs-Latn-BA"/>
              </w:rPr>
              <w:t>11</w:t>
            </w:r>
          </w:p>
        </w:tc>
        <w:tc>
          <w:tcPr>
            <w:tcW w:w="5089" w:type="dxa"/>
          </w:tcPr>
          <w:p w14:paraId="28C44760" w14:textId="6821F30A" w:rsidR="00E96373" w:rsidRPr="008A5FFC" w:rsidRDefault="00CF5B35" w:rsidP="00E34DB0">
            <w:pPr>
              <w:widowControl w:val="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U</w:t>
            </w:r>
            <w:r w:rsidR="00321C99">
              <w:rPr>
                <w:rFonts w:ascii="Times New Roman" w:eastAsia="Times New Roman" w:hAnsi="Times New Roman" w:cs="Times New Roman"/>
                <w:color w:val="000000"/>
                <w:sz w:val="18"/>
                <w:szCs w:val="18"/>
                <w:lang w:val="bs-Latn-BA"/>
              </w:rPr>
              <w:t xml:space="preserve"> </w:t>
            </w:r>
            <w:r w:rsidRPr="008A5FFC">
              <w:rPr>
                <w:rFonts w:ascii="Times New Roman" w:eastAsia="Times New Roman" w:hAnsi="Times New Roman" w:cs="Times New Roman"/>
                <w:color w:val="000000"/>
                <w:sz w:val="18"/>
                <w:szCs w:val="18"/>
                <w:lang w:val="bs-Latn-BA"/>
              </w:rPr>
              <w:t>izvještajnom period</w:t>
            </w:r>
            <w:r w:rsidR="00321C99">
              <w:rPr>
                <w:rFonts w:ascii="Times New Roman" w:eastAsia="Times New Roman" w:hAnsi="Times New Roman" w:cs="Times New Roman"/>
                <w:color w:val="000000"/>
                <w:sz w:val="18"/>
                <w:szCs w:val="18"/>
                <w:lang w:val="bs-Latn-BA"/>
              </w:rPr>
              <w:t>u</w:t>
            </w:r>
            <w:r w:rsidRPr="008A5FFC">
              <w:rPr>
                <w:rFonts w:ascii="Times New Roman" w:eastAsia="Times New Roman" w:hAnsi="Times New Roman" w:cs="Times New Roman"/>
                <w:color w:val="000000"/>
                <w:sz w:val="18"/>
                <w:szCs w:val="18"/>
                <w:lang w:val="bs-Latn-BA"/>
              </w:rPr>
              <w:t xml:space="preserve"> bilo je nekih incidenata </w:t>
            </w:r>
            <w:r w:rsidR="00321C99">
              <w:rPr>
                <w:rFonts w:ascii="Times New Roman" w:eastAsia="Times New Roman" w:hAnsi="Times New Roman" w:cs="Times New Roman"/>
                <w:color w:val="000000"/>
                <w:sz w:val="18"/>
                <w:szCs w:val="18"/>
                <w:lang w:val="bs-Latn-BA"/>
              </w:rPr>
              <w:t xml:space="preserve">nepridržavanja </w:t>
            </w:r>
            <w:r w:rsidRPr="008A5FFC">
              <w:rPr>
                <w:rFonts w:ascii="Times New Roman" w:eastAsia="Times New Roman" w:hAnsi="Times New Roman" w:cs="Times New Roman"/>
                <w:color w:val="000000"/>
                <w:sz w:val="18"/>
                <w:szCs w:val="18"/>
                <w:lang w:val="bs-Latn-BA"/>
              </w:rPr>
              <w:t>LMP</w:t>
            </w:r>
          </w:p>
        </w:tc>
        <w:tc>
          <w:tcPr>
            <w:tcW w:w="810" w:type="dxa"/>
          </w:tcPr>
          <w:p w14:paraId="0CF2FAD5" w14:textId="77777777" w:rsidR="00E96373" w:rsidRPr="008A5FFC" w:rsidRDefault="00E96373">
            <w:pPr>
              <w:widowControl w:val="0"/>
              <w:ind w:right="-20"/>
              <w:rPr>
                <w:rFonts w:ascii="Times New Roman" w:eastAsia="Times New Roman" w:hAnsi="Times New Roman" w:cs="Times New Roman"/>
                <w:b/>
                <w:bCs/>
                <w:color w:val="000000"/>
                <w:sz w:val="18"/>
                <w:szCs w:val="18"/>
                <w:lang w:val="bs-Latn-BA"/>
              </w:rPr>
            </w:pPr>
          </w:p>
        </w:tc>
        <w:tc>
          <w:tcPr>
            <w:tcW w:w="3153" w:type="dxa"/>
          </w:tcPr>
          <w:p w14:paraId="608D7666" w14:textId="60233046" w:rsidR="00E96373" w:rsidRPr="008A5FFC" w:rsidRDefault="00CF5B35" w:rsidP="001D0590">
            <w:pPr>
              <w:widowControl w:val="0"/>
              <w:ind w:right="-20"/>
              <w:rPr>
                <w:rFonts w:ascii="Times New Roman" w:eastAsia="Times New Roman" w:hAnsi="Times New Roman" w:cs="Times New Roman"/>
                <w:color w:val="000000"/>
                <w:sz w:val="18"/>
                <w:szCs w:val="18"/>
                <w:lang w:val="bs-Latn-BA"/>
              </w:rPr>
            </w:pPr>
            <w:r w:rsidRPr="008A5FFC">
              <w:rPr>
                <w:rFonts w:ascii="Times New Roman" w:eastAsia="Times New Roman" w:hAnsi="Times New Roman" w:cs="Times New Roman"/>
                <w:color w:val="000000"/>
                <w:sz w:val="18"/>
                <w:szCs w:val="18"/>
                <w:lang w:val="bs-Latn-BA"/>
              </w:rPr>
              <w:t>Ako je odgovor DA, molimo precizirati i objasniti</w:t>
            </w:r>
          </w:p>
        </w:tc>
      </w:tr>
    </w:tbl>
    <w:p w14:paraId="509D4DFD" w14:textId="77777777" w:rsidR="00E34DB0" w:rsidRPr="00834BC2" w:rsidRDefault="00E34DB0">
      <w:pPr>
        <w:widowControl w:val="0"/>
        <w:spacing w:line="240" w:lineRule="auto"/>
        <w:ind w:right="-20"/>
        <w:rPr>
          <w:rFonts w:ascii="Times New Roman" w:eastAsia="Times New Roman" w:hAnsi="Times New Roman" w:cs="Times New Roman"/>
          <w:color w:val="000000"/>
          <w:sz w:val="18"/>
          <w:szCs w:val="18"/>
          <w:lang w:val="bs-Latn-BA"/>
        </w:rPr>
      </w:pPr>
    </w:p>
    <w:p w14:paraId="35591A0D" w14:textId="77777777" w:rsidR="00E96373" w:rsidRPr="00834BC2" w:rsidRDefault="00E96373">
      <w:pPr>
        <w:widowControl w:val="0"/>
        <w:spacing w:line="240" w:lineRule="auto"/>
        <w:ind w:right="-20"/>
        <w:rPr>
          <w:rFonts w:ascii="Times New Roman" w:eastAsia="Times New Roman" w:hAnsi="Times New Roman" w:cs="Times New Roman"/>
          <w:color w:val="000000"/>
          <w:sz w:val="18"/>
          <w:szCs w:val="18"/>
          <w:lang w:val="bs-Latn-BA"/>
        </w:rPr>
      </w:pPr>
    </w:p>
    <w:p w14:paraId="310941F9" w14:textId="77777777" w:rsidR="00E96373" w:rsidRPr="00834BC2" w:rsidRDefault="00E96373">
      <w:pPr>
        <w:widowControl w:val="0"/>
        <w:spacing w:line="240" w:lineRule="auto"/>
        <w:ind w:right="-20"/>
        <w:rPr>
          <w:rFonts w:ascii="Times New Roman" w:eastAsia="Times New Roman" w:hAnsi="Times New Roman" w:cs="Times New Roman"/>
          <w:color w:val="000000"/>
          <w:sz w:val="18"/>
          <w:szCs w:val="18"/>
          <w:lang w:val="bs-Latn-BA"/>
        </w:rPr>
      </w:pPr>
    </w:p>
    <w:p w14:paraId="3E7EB1F1" w14:textId="77777777" w:rsidR="00E96373" w:rsidRPr="00834BC2" w:rsidRDefault="00E96373">
      <w:pPr>
        <w:widowControl w:val="0"/>
        <w:spacing w:line="240" w:lineRule="auto"/>
        <w:ind w:right="-20"/>
        <w:rPr>
          <w:rFonts w:ascii="Times New Roman" w:eastAsia="Times New Roman" w:hAnsi="Times New Roman" w:cs="Times New Roman"/>
          <w:color w:val="000000"/>
          <w:sz w:val="18"/>
          <w:szCs w:val="18"/>
          <w:lang w:val="bs-Latn-BA"/>
        </w:rPr>
      </w:pPr>
    </w:p>
    <w:p w14:paraId="6B143238" w14:textId="77777777" w:rsidR="00E96373" w:rsidRPr="00834BC2" w:rsidRDefault="00E96373">
      <w:pPr>
        <w:widowControl w:val="0"/>
        <w:spacing w:line="240" w:lineRule="auto"/>
        <w:ind w:right="-20"/>
        <w:rPr>
          <w:rFonts w:ascii="Times New Roman" w:eastAsia="Times New Roman" w:hAnsi="Times New Roman" w:cs="Times New Roman"/>
          <w:color w:val="000000"/>
          <w:sz w:val="18"/>
          <w:szCs w:val="18"/>
          <w:lang w:val="bs-Latn-BA"/>
        </w:rPr>
      </w:pPr>
    </w:p>
    <w:p w14:paraId="67D7EA5D" w14:textId="77777777" w:rsidR="00E96373" w:rsidRPr="00834BC2" w:rsidRDefault="00E96373">
      <w:pPr>
        <w:widowControl w:val="0"/>
        <w:spacing w:line="240" w:lineRule="auto"/>
        <w:ind w:right="-20"/>
        <w:rPr>
          <w:rFonts w:ascii="Times New Roman" w:eastAsia="Times New Roman" w:hAnsi="Times New Roman" w:cs="Times New Roman"/>
          <w:color w:val="000000"/>
          <w:sz w:val="18"/>
          <w:szCs w:val="18"/>
          <w:lang w:val="bs-Latn-BA"/>
        </w:rPr>
      </w:pPr>
    </w:p>
    <w:p w14:paraId="77880D85" w14:textId="77777777" w:rsidR="00E96373" w:rsidRPr="00834BC2" w:rsidRDefault="00E96373">
      <w:pPr>
        <w:widowControl w:val="0"/>
        <w:spacing w:line="240" w:lineRule="auto"/>
        <w:ind w:right="-20"/>
        <w:rPr>
          <w:rFonts w:ascii="Times New Roman" w:eastAsia="Times New Roman" w:hAnsi="Times New Roman" w:cs="Times New Roman"/>
          <w:color w:val="000000"/>
          <w:sz w:val="18"/>
          <w:szCs w:val="18"/>
          <w:lang w:val="bs-Latn-BA"/>
        </w:rPr>
      </w:pPr>
    </w:p>
    <w:p w14:paraId="57802EF1" w14:textId="77777777" w:rsidR="00E96373" w:rsidRPr="00834BC2" w:rsidRDefault="00E96373">
      <w:pPr>
        <w:widowControl w:val="0"/>
        <w:spacing w:line="240" w:lineRule="auto"/>
        <w:ind w:right="-20"/>
        <w:rPr>
          <w:rFonts w:ascii="Times New Roman" w:eastAsia="Times New Roman" w:hAnsi="Times New Roman" w:cs="Times New Roman"/>
          <w:color w:val="000000"/>
          <w:sz w:val="18"/>
          <w:szCs w:val="18"/>
          <w:lang w:val="bs-Latn-BA"/>
        </w:rPr>
      </w:pPr>
    </w:p>
    <w:p w14:paraId="6A6B6D01" w14:textId="77777777" w:rsidR="00E96373" w:rsidRPr="00834BC2" w:rsidRDefault="00E96373">
      <w:pPr>
        <w:widowControl w:val="0"/>
        <w:spacing w:line="240" w:lineRule="auto"/>
        <w:ind w:right="-20"/>
        <w:rPr>
          <w:rFonts w:ascii="Times New Roman" w:eastAsia="Times New Roman" w:hAnsi="Times New Roman" w:cs="Times New Roman"/>
          <w:color w:val="000000"/>
          <w:sz w:val="18"/>
          <w:szCs w:val="18"/>
          <w:lang w:val="bs-Latn-BA"/>
        </w:rPr>
      </w:pPr>
    </w:p>
    <w:p w14:paraId="0FE9972F" w14:textId="77777777" w:rsidR="00E96373" w:rsidRPr="00834BC2" w:rsidRDefault="00E96373">
      <w:pPr>
        <w:widowControl w:val="0"/>
        <w:spacing w:line="240" w:lineRule="auto"/>
        <w:ind w:right="-20"/>
        <w:rPr>
          <w:rFonts w:ascii="Times New Roman" w:eastAsia="Times New Roman" w:hAnsi="Times New Roman" w:cs="Times New Roman"/>
          <w:color w:val="000000"/>
          <w:sz w:val="18"/>
          <w:szCs w:val="18"/>
          <w:lang w:val="bs-Latn-BA"/>
        </w:rPr>
      </w:pPr>
    </w:p>
    <w:p w14:paraId="7BD1C2FA" w14:textId="77777777" w:rsidR="00E96373" w:rsidRPr="00834BC2" w:rsidRDefault="00E96373">
      <w:pPr>
        <w:widowControl w:val="0"/>
        <w:spacing w:line="240" w:lineRule="auto"/>
        <w:ind w:right="-20"/>
        <w:rPr>
          <w:rFonts w:ascii="Times New Roman" w:eastAsia="Times New Roman" w:hAnsi="Times New Roman" w:cs="Times New Roman"/>
          <w:color w:val="000000"/>
          <w:sz w:val="18"/>
          <w:szCs w:val="18"/>
          <w:lang w:val="bs-Latn-BA"/>
        </w:rPr>
      </w:pPr>
    </w:p>
    <w:p w14:paraId="4B6E4B22" w14:textId="77777777" w:rsidR="00E96373" w:rsidRPr="00834BC2" w:rsidRDefault="00E96373">
      <w:pPr>
        <w:widowControl w:val="0"/>
        <w:spacing w:line="240" w:lineRule="auto"/>
        <w:ind w:right="-20"/>
        <w:rPr>
          <w:rFonts w:ascii="Times New Roman" w:eastAsia="Times New Roman" w:hAnsi="Times New Roman" w:cs="Times New Roman"/>
          <w:color w:val="000000"/>
          <w:sz w:val="18"/>
          <w:szCs w:val="18"/>
          <w:lang w:val="bs-Latn-BA"/>
        </w:rPr>
      </w:pPr>
    </w:p>
    <w:p w14:paraId="385D00E0" w14:textId="77777777" w:rsidR="00E96373" w:rsidRPr="00834BC2" w:rsidRDefault="00E96373">
      <w:pPr>
        <w:widowControl w:val="0"/>
        <w:spacing w:line="240" w:lineRule="auto"/>
        <w:ind w:right="-20"/>
        <w:rPr>
          <w:rFonts w:ascii="Times New Roman" w:eastAsia="Times New Roman" w:hAnsi="Times New Roman" w:cs="Times New Roman"/>
          <w:color w:val="000000"/>
          <w:sz w:val="18"/>
          <w:szCs w:val="18"/>
          <w:lang w:val="bs-Latn-BA"/>
        </w:rPr>
      </w:pPr>
    </w:p>
    <w:p w14:paraId="4920CB6B" w14:textId="77777777" w:rsidR="00E96373" w:rsidRPr="00834BC2" w:rsidRDefault="00E96373">
      <w:pPr>
        <w:widowControl w:val="0"/>
        <w:spacing w:line="240" w:lineRule="auto"/>
        <w:ind w:right="-20"/>
        <w:rPr>
          <w:rFonts w:ascii="Times New Roman" w:eastAsia="Times New Roman" w:hAnsi="Times New Roman" w:cs="Times New Roman"/>
          <w:color w:val="000000"/>
          <w:sz w:val="18"/>
          <w:szCs w:val="18"/>
          <w:lang w:val="bs-Latn-BA"/>
        </w:rPr>
      </w:pPr>
    </w:p>
    <w:p w14:paraId="558E20BE" w14:textId="77777777" w:rsidR="00E96373" w:rsidRPr="00834BC2" w:rsidRDefault="00E96373">
      <w:pPr>
        <w:widowControl w:val="0"/>
        <w:spacing w:line="240" w:lineRule="auto"/>
        <w:ind w:right="-20"/>
        <w:rPr>
          <w:rFonts w:ascii="Times New Roman" w:eastAsia="Times New Roman" w:hAnsi="Times New Roman" w:cs="Times New Roman"/>
          <w:color w:val="000000"/>
          <w:sz w:val="18"/>
          <w:szCs w:val="18"/>
          <w:lang w:val="bs-Latn-BA"/>
        </w:rPr>
      </w:pPr>
    </w:p>
    <w:p w14:paraId="17852396" w14:textId="77777777" w:rsidR="00E96373" w:rsidRPr="00834BC2" w:rsidRDefault="00E96373">
      <w:pPr>
        <w:widowControl w:val="0"/>
        <w:spacing w:line="240" w:lineRule="auto"/>
        <w:ind w:right="-20"/>
        <w:rPr>
          <w:rFonts w:ascii="Times New Roman" w:eastAsia="Times New Roman" w:hAnsi="Times New Roman" w:cs="Times New Roman"/>
          <w:color w:val="000000"/>
          <w:sz w:val="18"/>
          <w:szCs w:val="18"/>
          <w:lang w:val="bs-Latn-BA"/>
        </w:rPr>
      </w:pPr>
    </w:p>
    <w:p w14:paraId="1159D500" w14:textId="77777777" w:rsidR="00E96373" w:rsidRPr="00834BC2" w:rsidRDefault="00E96373">
      <w:pPr>
        <w:widowControl w:val="0"/>
        <w:spacing w:line="240" w:lineRule="auto"/>
        <w:ind w:right="-20"/>
        <w:rPr>
          <w:rFonts w:ascii="Times New Roman" w:eastAsia="Times New Roman" w:hAnsi="Times New Roman" w:cs="Times New Roman"/>
          <w:color w:val="000000"/>
          <w:sz w:val="18"/>
          <w:szCs w:val="18"/>
          <w:lang w:val="bs-Latn-BA"/>
        </w:rPr>
      </w:pPr>
    </w:p>
    <w:p w14:paraId="2CAA4E6B" w14:textId="77777777" w:rsidR="00E96373" w:rsidRPr="00834BC2" w:rsidRDefault="00E96373">
      <w:pPr>
        <w:widowControl w:val="0"/>
        <w:spacing w:line="240" w:lineRule="auto"/>
        <w:ind w:right="-20"/>
        <w:rPr>
          <w:rFonts w:ascii="Times New Roman" w:eastAsia="Times New Roman" w:hAnsi="Times New Roman" w:cs="Times New Roman"/>
          <w:color w:val="000000"/>
          <w:sz w:val="18"/>
          <w:szCs w:val="18"/>
          <w:lang w:val="bs-Latn-BA"/>
        </w:rPr>
      </w:pPr>
    </w:p>
    <w:p w14:paraId="0AF844E3" w14:textId="4BF17909" w:rsidR="00921B32" w:rsidRPr="00834BC2" w:rsidRDefault="00921B32" w:rsidP="00CF5B35">
      <w:pPr>
        <w:widowControl w:val="0"/>
        <w:tabs>
          <w:tab w:val="left" w:pos="5273"/>
        </w:tabs>
        <w:spacing w:line="240" w:lineRule="auto"/>
        <w:ind w:left="2015" w:right="-20"/>
        <w:rPr>
          <w:sz w:val="24"/>
          <w:szCs w:val="24"/>
          <w:lang w:val="bs-Latn-BA"/>
        </w:rPr>
      </w:pPr>
    </w:p>
    <w:p w14:paraId="7177633F" w14:textId="77777777" w:rsidR="00921B32" w:rsidRPr="00834BC2" w:rsidRDefault="00921B32">
      <w:pPr>
        <w:spacing w:line="240" w:lineRule="exact"/>
        <w:rPr>
          <w:sz w:val="24"/>
          <w:szCs w:val="24"/>
          <w:lang w:val="bs-Latn-BA"/>
        </w:rPr>
      </w:pPr>
    </w:p>
    <w:p w14:paraId="0C275D3A" w14:textId="77777777" w:rsidR="00921B32" w:rsidRPr="00834BC2" w:rsidRDefault="00921B32">
      <w:pPr>
        <w:spacing w:line="240" w:lineRule="exact"/>
        <w:rPr>
          <w:sz w:val="24"/>
          <w:szCs w:val="24"/>
          <w:lang w:val="bs-Latn-BA"/>
        </w:rPr>
      </w:pPr>
    </w:p>
    <w:p w14:paraId="5D303EEE" w14:textId="77777777" w:rsidR="00921B32" w:rsidRPr="00834BC2" w:rsidRDefault="00921B32">
      <w:pPr>
        <w:spacing w:line="240" w:lineRule="exact"/>
        <w:rPr>
          <w:sz w:val="24"/>
          <w:szCs w:val="24"/>
          <w:lang w:val="bs-Latn-BA"/>
        </w:rPr>
      </w:pPr>
    </w:p>
    <w:p w14:paraId="1EEB0788" w14:textId="77777777" w:rsidR="00921B32" w:rsidRPr="00834BC2" w:rsidRDefault="00921B32">
      <w:pPr>
        <w:spacing w:line="240" w:lineRule="exact"/>
        <w:rPr>
          <w:sz w:val="24"/>
          <w:szCs w:val="24"/>
          <w:lang w:val="bs-Latn-BA"/>
        </w:rPr>
      </w:pPr>
    </w:p>
    <w:p w14:paraId="398CA26E" w14:textId="77777777" w:rsidR="00921B32" w:rsidRPr="00834BC2" w:rsidRDefault="00921B32">
      <w:pPr>
        <w:spacing w:line="240" w:lineRule="exact"/>
        <w:rPr>
          <w:sz w:val="24"/>
          <w:szCs w:val="24"/>
          <w:lang w:val="bs-Latn-BA"/>
        </w:rPr>
      </w:pPr>
    </w:p>
    <w:p w14:paraId="63402E60" w14:textId="77777777" w:rsidR="00921B32" w:rsidRPr="00834BC2" w:rsidRDefault="00921B32">
      <w:pPr>
        <w:spacing w:line="240" w:lineRule="exact"/>
        <w:rPr>
          <w:sz w:val="24"/>
          <w:szCs w:val="24"/>
          <w:lang w:val="bs-Latn-BA"/>
        </w:rPr>
      </w:pPr>
    </w:p>
    <w:p w14:paraId="303FFF9A" w14:textId="77777777" w:rsidR="00921B32" w:rsidRPr="00834BC2" w:rsidRDefault="00921B32">
      <w:pPr>
        <w:spacing w:line="240" w:lineRule="exact"/>
        <w:rPr>
          <w:sz w:val="24"/>
          <w:szCs w:val="24"/>
          <w:lang w:val="bs-Latn-BA"/>
        </w:rPr>
      </w:pPr>
    </w:p>
    <w:p w14:paraId="223D91E9" w14:textId="77777777" w:rsidR="00921B32" w:rsidRPr="00834BC2" w:rsidRDefault="00921B32">
      <w:pPr>
        <w:spacing w:line="240" w:lineRule="exact"/>
        <w:rPr>
          <w:sz w:val="24"/>
          <w:szCs w:val="24"/>
          <w:lang w:val="bs-Latn-BA"/>
        </w:rPr>
      </w:pPr>
    </w:p>
    <w:p w14:paraId="2F135EC1" w14:textId="77777777" w:rsidR="00921B32" w:rsidRDefault="00921B32">
      <w:pPr>
        <w:spacing w:line="240" w:lineRule="exact"/>
        <w:rPr>
          <w:sz w:val="24"/>
          <w:szCs w:val="24"/>
          <w:lang w:val="bs-Latn-BA"/>
        </w:rPr>
      </w:pPr>
    </w:p>
    <w:p w14:paraId="3B61CD32" w14:textId="77777777" w:rsidR="00D77947" w:rsidRDefault="00D77947">
      <w:pPr>
        <w:spacing w:line="240" w:lineRule="exact"/>
        <w:rPr>
          <w:sz w:val="24"/>
          <w:szCs w:val="24"/>
          <w:lang w:val="bs-Latn-BA"/>
        </w:rPr>
      </w:pPr>
    </w:p>
    <w:p w14:paraId="3AEF2434" w14:textId="77777777" w:rsidR="00D77947" w:rsidRDefault="00D77947">
      <w:pPr>
        <w:spacing w:line="240" w:lineRule="exact"/>
        <w:rPr>
          <w:sz w:val="24"/>
          <w:szCs w:val="24"/>
          <w:lang w:val="bs-Latn-BA"/>
        </w:rPr>
      </w:pPr>
    </w:p>
    <w:p w14:paraId="30A297C1" w14:textId="77777777" w:rsidR="00D77947" w:rsidRDefault="00D77947">
      <w:pPr>
        <w:spacing w:line="240" w:lineRule="exact"/>
        <w:rPr>
          <w:sz w:val="24"/>
          <w:szCs w:val="24"/>
          <w:lang w:val="bs-Latn-BA"/>
        </w:rPr>
      </w:pPr>
    </w:p>
    <w:p w14:paraId="7CD0678F" w14:textId="77777777" w:rsidR="00FC2926" w:rsidRPr="00834BC2" w:rsidRDefault="00FC2926" w:rsidP="00FC2926">
      <w:pPr>
        <w:widowControl w:val="0"/>
        <w:spacing w:before="2" w:line="234" w:lineRule="auto"/>
        <w:ind w:right="-20"/>
        <w:rPr>
          <w:rFonts w:ascii="Times New Roman" w:eastAsia="Times New Roman" w:hAnsi="Times New Roman" w:cs="Times New Roman"/>
          <w:color w:val="000000"/>
          <w:sz w:val="16"/>
          <w:szCs w:val="16"/>
          <w:lang w:val="bs-Latn-BA"/>
        </w:rPr>
      </w:pPr>
      <w:bookmarkStart w:id="27" w:name="_page_70_0"/>
      <w:bookmarkEnd w:id="26"/>
      <w:r w:rsidRPr="00834BC2">
        <w:rPr>
          <w:rFonts w:ascii="Times New Roman" w:eastAsia="Times New Roman" w:hAnsi="Times New Roman" w:cs="Times New Roman"/>
          <w:color w:val="000000"/>
          <w:position w:val="6"/>
          <w:sz w:val="10"/>
          <w:szCs w:val="10"/>
          <w:lang w:val="bs-Latn-BA"/>
        </w:rPr>
        <w:t xml:space="preserve">16 </w:t>
      </w:r>
      <w:r w:rsidRPr="00834BC2">
        <w:rPr>
          <w:rFonts w:ascii="Times New Roman" w:eastAsia="Times New Roman" w:hAnsi="Times New Roman" w:cs="Times New Roman"/>
          <w:color w:val="000000"/>
          <w:sz w:val="16"/>
          <w:szCs w:val="16"/>
          <w:lang w:val="bs-Latn-BA"/>
        </w:rPr>
        <w:t>Radnik je bilo koja fizička osoba zaposlena ili angažirana od strane poslodavca da radi na ovom projektu</w:t>
      </w:r>
    </w:p>
    <w:p w14:paraId="0110CE8B" w14:textId="77777777" w:rsidR="00FC2926" w:rsidRDefault="00FC2926">
      <w:pPr>
        <w:rPr>
          <w:rFonts w:ascii="Times New Roman" w:eastAsia="Times New Roman" w:hAnsi="Times New Roman" w:cs="Times New Roman"/>
          <w:b/>
          <w:bCs/>
          <w:color w:val="000000"/>
          <w:lang w:val="bs-Latn-BA"/>
        </w:rPr>
      </w:pPr>
      <w:r>
        <w:rPr>
          <w:rFonts w:ascii="Times New Roman" w:eastAsia="Times New Roman" w:hAnsi="Times New Roman" w:cs="Times New Roman"/>
          <w:b/>
          <w:bCs/>
          <w:color w:val="000000"/>
          <w:lang w:val="bs-Latn-BA"/>
        </w:rPr>
        <w:br w:type="page"/>
      </w:r>
    </w:p>
    <w:p w14:paraId="033EE1CE" w14:textId="342EC38D" w:rsidR="00921B32" w:rsidRPr="000F1C9C" w:rsidRDefault="00926421">
      <w:pPr>
        <w:widowControl w:val="0"/>
        <w:spacing w:line="240" w:lineRule="auto"/>
        <w:ind w:right="-20"/>
        <w:rPr>
          <w:rFonts w:ascii="Times New Roman" w:eastAsia="Times New Roman" w:hAnsi="Times New Roman" w:cs="Times New Roman"/>
          <w:b/>
          <w:bCs/>
          <w:color w:val="000000"/>
          <w:lang w:val="bs-Latn-BA"/>
        </w:rPr>
      </w:pPr>
      <w:r w:rsidRPr="000F1C9C">
        <w:rPr>
          <w:rFonts w:ascii="Times New Roman" w:eastAsia="Times New Roman" w:hAnsi="Times New Roman" w:cs="Times New Roman"/>
          <w:b/>
          <w:bCs/>
          <w:color w:val="000000"/>
          <w:lang w:val="bs-Latn-BA"/>
        </w:rPr>
        <w:lastRenderedPageBreak/>
        <w:t>PRILOG 2</w:t>
      </w:r>
    </w:p>
    <w:p w14:paraId="1E6959F4" w14:textId="77777777" w:rsidR="00921B32" w:rsidRPr="00834BC2" w:rsidRDefault="00921B32">
      <w:pPr>
        <w:spacing w:after="3" w:line="160" w:lineRule="exact"/>
        <w:rPr>
          <w:rFonts w:ascii="Times New Roman" w:eastAsia="Times New Roman" w:hAnsi="Times New Roman" w:cs="Times New Roman"/>
          <w:sz w:val="16"/>
          <w:szCs w:val="16"/>
          <w:lang w:val="bs-Latn-BA"/>
        </w:rPr>
      </w:pPr>
    </w:p>
    <w:p w14:paraId="4AACAF5F" w14:textId="77777777" w:rsidR="00921B32" w:rsidRPr="00834BC2" w:rsidRDefault="00926421">
      <w:pPr>
        <w:widowControl w:val="0"/>
        <w:spacing w:line="275" w:lineRule="auto"/>
        <w:ind w:right="894"/>
        <w:rPr>
          <w:rFonts w:ascii="Times New Roman" w:eastAsia="Times New Roman" w:hAnsi="Times New Roman" w:cs="Times New Roman"/>
          <w:color w:val="000000"/>
          <w:sz w:val="20"/>
          <w:szCs w:val="20"/>
          <w:lang w:val="bs-Latn-BA"/>
        </w:rPr>
      </w:pPr>
      <w:r w:rsidRPr="00834BC2">
        <w:rPr>
          <w:rFonts w:ascii="Times New Roman" w:eastAsia="Times New Roman" w:hAnsi="Times New Roman" w:cs="Times New Roman"/>
          <w:color w:val="000000"/>
          <w:sz w:val="20"/>
          <w:szCs w:val="20"/>
          <w:lang w:val="bs-Latn-BA"/>
        </w:rPr>
        <w:t>IZJAVA TREĆIH LICA (POTENCIJALNI IZVOĐAČI I PRUŽATELJI USLUGA) O USKLAĐENOSTI S ODREDBAMA RADNOG ZAKONODAVSTVA i PROJEKTNIM LMP-om</w:t>
      </w:r>
    </w:p>
    <w:p w14:paraId="5DD0B629"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2AE93D41" w14:textId="77777777" w:rsidR="00921B32" w:rsidRPr="00834BC2" w:rsidRDefault="00921B32">
      <w:pPr>
        <w:spacing w:after="2" w:line="240" w:lineRule="exact"/>
        <w:rPr>
          <w:rFonts w:ascii="Times New Roman" w:eastAsia="Times New Roman" w:hAnsi="Times New Roman" w:cs="Times New Roman"/>
          <w:sz w:val="24"/>
          <w:szCs w:val="24"/>
          <w:lang w:val="bs-Latn-BA"/>
        </w:rPr>
      </w:pPr>
    </w:p>
    <w:p w14:paraId="50DFB1D7" w14:textId="77777777" w:rsidR="00921B32" w:rsidRPr="00834BC2" w:rsidRDefault="00926421">
      <w:pPr>
        <w:widowControl w:val="0"/>
        <w:tabs>
          <w:tab w:val="left" w:pos="2454"/>
        </w:tabs>
        <w:spacing w:line="240" w:lineRule="auto"/>
        <w:ind w:right="-20"/>
        <w:rPr>
          <w:rFonts w:ascii="Times New Roman" w:eastAsia="Times New Roman" w:hAnsi="Times New Roman" w:cs="Times New Roman"/>
          <w:color w:val="000000"/>
          <w:sz w:val="20"/>
          <w:szCs w:val="20"/>
          <w:lang w:val="bs-Latn-BA"/>
        </w:rPr>
      </w:pPr>
      <w:r w:rsidRPr="00834BC2">
        <w:rPr>
          <w:rFonts w:ascii="Times New Roman" w:eastAsia="Times New Roman" w:hAnsi="Times New Roman" w:cs="Times New Roman"/>
          <w:color w:val="000000"/>
          <w:sz w:val="20"/>
          <w:szCs w:val="20"/>
          <w:lang w:val="bs-Latn-BA"/>
        </w:rPr>
        <w:t>Datum i mjesto izdavanja:</w:t>
      </w:r>
      <w:r w:rsidRPr="00834BC2">
        <w:rPr>
          <w:rFonts w:ascii="Times New Roman" w:eastAsia="Times New Roman" w:hAnsi="Times New Roman" w:cs="Times New Roman"/>
          <w:color w:val="000000"/>
          <w:sz w:val="20"/>
          <w:szCs w:val="20"/>
          <w:lang w:val="bs-Latn-BA"/>
        </w:rPr>
        <w:tab/>
        <w:t>________________________</w:t>
      </w:r>
    </w:p>
    <w:p w14:paraId="30B66D08" w14:textId="77777777" w:rsidR="00921B32" w:rsidRPr="00834BC2" w:rsidRDefault="00921B32">
      <w:pPr>
        <w:spacing w:after="14" w:line="220" w:lineRule="exact"/>
        <w:rPr>
          <w:rFonts w:ascii="Times New Roman" w:eastAsia="Times New Roman" w:hAnsi="Times New Roman" w:cs="Times New Roman"/>
          <w:lang w:val="bs-Latn-BA"/>
        </w:rPr>
      </w:pPr>
    </w:p>
    <w:p w14:paraId="6181A345" w14:textId="77777777" w:rsidR="00921B32" w:rsidRPr="00834BC2" w:rsidRDefault="00926421">
      <w:pPr>
        <w:widowControl w:val="0"/>
        <w:spacing w:line="240" w:lineRule="auto"/>
        <w:ind w:right="-20"/>
        <w:rPr>
          <w:rFonts w:ascii="Times New Roman" w:eastAsia="Times New Roman" w:hAnsi="Times New Roman" w:cs="Times New Roman"/>
          <w:color w:val="000000"/>
          <w:sz w:val="20"/>
          <w:szCs w:val="20"/>
          <w:lang w:val="bs-Latn-BA"/>
        </w:rPr>
      </w:pPr>
      <w:r w:rsidRPr="00834BC2">
        <w:rPr>
          <w:rFonts w:ascii="Times New Roman" w:eastAsia="Times New Roman" w:hAnsi="Times New Roman" w:cs="Times New Roman"/>
          <w:color w:val="000000"/>
          <w:sz w:val="20"/>
          <w:szCs w:val="20"/>
          <w:lang w:val="bs-Latn-BA"/>
        </w:rPr>
        <w:t>Ime i adresa davaoca izjave (ponuđač): ________________________</w:t>
      </w:r>
    </w:p>
    <w:p w14:paraId="45618654"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496B0C72"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2AC959A4" w14:textId="77777777" w:rsidR="00921B32" w:rsidRPr="00834BC2" w:rsidRDefault="00921B32">
      <w:pPr>
        <w:spacing w:after="18" w:line="200" w:lineRule="exact"/>
        <w:rPr>
          <w:rFonts w:ascii="Times New Roman" w:eastAsia="Times New Roman" w:hAnsi="Times New Roman" w:cs="Times New Roman"/>
          <w:sz w:val="20"/>
          <w:szCs w:val="20"/>
          <w:lang w:val="bs-Latn-BA"/>
        </w:rPr>
      </w:pPr>
    </w:p>
    <w:p w14:paraId="0980B575" w14:textId="77777777" w:rsidR="00921B32" w:rsidRPr="00834BC2" w:rsidRDefault="00926421">
      <w:pPr>
        <w:widowControl w:val="0"/>
        <w:spacing w:line="240" w:lineRule="auto"/>
        <w:ind w:right="-20"/>
        <w:rPr>
          <w:rFonts w:ascii="Times New Roman" w:eastAsia="Times New Roman" w:hAnsi="Times New Roman" w:cs="Times New Roman"/>
          <w:b/>
          <w:bCs/>
          <w:color w:val="000000"/>
          <w:sz w:val="20"/>
          <w:szCs w:val="20"/>
          <w:lang w:val="bs-Latn-BA"/>
        </w:rPr>
      </w:pPr>
      <w:r w:rsidRPr="00834BC2">
        <w:rPr>
          <w:rFonts w:ascii="Times New Roman" w:eastAsia="Times New Roman" w:hAnsi="Times New Roman" w:cs="Times New Roman"/>
          <w:b/>
          <w:bCs/>
          <w:color w:val="000000"/>
          <w:sz w:val="20"/>
          <w:szCs w:val="20"/>
          <w:lang w:val="bs-Latn-BA"/>
        </w:rPr>
        <w:t>IZJAVA O USKLAĐENOSTI SA ZAKONIMA I PROPISIMA</w:t>
      </w:r>
    </w:p>
    <w:p w14:paraId="29BE0AEB"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7AB5A2CC"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25336C9D" w14:textId="77777777" w:rsidR="00921B32" w:rsidRPr="00834BC2" w:rsidRDefault="00921B32">
      <w:pPr>
        <w:spacing w:after="15" w:line="200" w:lineRule="exact"/>
        <w:rPr>
          <w:rFonts w:ascii="Times New Roman" w:eastAsia="Times New Roman" w:hAnsi="Times New Roman" w:cs="Times New Roman"/>
          <w:sz w:val="20"/>
          <w:szCs w:val="20"/>
          <w:lang w:val="bs-Latn-BA"/>
        </w:rPr>
      </w:pPr>
    </w:p>
    <w:p w14:paraId="40DA8A4B" w14:textId="77777777" w:rsidR="00921B32" w:rsidRPr="00834BC2" w:rsidRDefault="00926421">
      <w:pPr>
        <w:widowControl w:val="0"/>
        <w:spacing w:line="240" w:lineRule="auto"/>
        <w:ind w:right="-20"/>
        <w:rPr>
          <w:rFonts w:ascii="Times New Roman" w:eastAsia="Times New Roman" w:hAnsi="Times New Roman" w:cs="Times New Roman"/>
          <w:color w:val="000000"/>
          <w:position w:val="6"/>
          <w:sz w:val="13"/>
          <w:szCs w:val="13"/>
          <w:lang w:val="bs-Latn-BA"/>
        </w:rPr>
      </w:pPr>
      <w:r w:rsidRPr="00834BC2">
        <w:rPr>
          <w:rFonts w:ascii="Times New Roman" w:eastAsia="Times New Roman" w:hAnsi="Times New Roman" w:cs="Times New Roman"/>
          <w:color w:val="000000"/>
          <w:sz w:val="20"/>
          <w:szCs w:val="20"/>
          <w:lang w:val="bs-Latn-BA"/>
        </w:rPr>
        <w:t>Ovim izjavljujemo</w:t>
      </w:r>
      <w:r w:rsidRPr="00834BC2">
        <w:rPr>
          <w:rFonts w:ascii="Times New Roman" w:eastAsia="Times New Roman" w:hAnsi="Times New Roman" w:cs="Times New Roman"/>
          <w:color w:val="000000"/>
          <w:position w:val="6"/>
          <w:sz w:val="13"/>
          <w:szCs w:val="13"/>
          <w:lang w:val="bs-Latn-BA"/>
        </w:rPr>
        <w:t>17</w:t>
      </w:r>
    </w:p>
    <w:p w14:paraId="1AF82F1F" w14:textId="77777777" w:rsidR="00921B32" w:rsidRPr="00834BC2" w:rsidRDefault="00921B32">
      <w:pPr>
        <w:spacing w:after="16" w:line="220" w:lineRule="exact"/>
        <w:rPr>
          <w:rFonts w:ascii="Times New Roman" w:eastAsia="Times New Roman" w:hAnsi="Times New Roman" w:cs="Times New Roman"/>
          <w:position w:val="6"/>
          <w:lang w:val="bs-Latn-BA"/>
        </w:rPr>
      </w:pPr>
    </w:p>
    <w:p w14:paraId="3E3483DD" w14:textId="28E77FE5" w:rsidR="00921B32" w:rsidRPr="00834BC2" w:rsidRDefault="00926421">
      <w:pPr>
        <w:widowControl w:val="0"/>
        <w:tabs>
          <w:tab w:val="left" w:pos="720"/>
        </w:tabs>
        <w:spacing w:line="240" w:lineRule="auto"/>
        <w:ind w:left="360" w:right="-20"/>
        <w:rPr>
          <w:rFonts w:ascii="Times New Roman" w:eastAsia="Times New Roman" w:hAnsi="Times New Roman" w:cs="Times New Roman"/>
          <w:color w:val="000000"/>
          <w:sz w:val="20"/>
          <w:szCs w:val="20"/>
          <w:lang w:val="bs-Latn-BA"/>
        </w:rPr>
      </w:pPr>
      <w:r w:rsidRPr="00834BC2">
        <w:rPr>
          <w:rFonts w:ascii="Symbol" w:eastAsia="Symbol" w:hAnsi="Symbol" w:cs="Symbol"/>
          <w:color w:val="000000"/>
          <w:sz w:val="20"/>
          <w:szCs w:val="20"/>
          <w:lang w:val="bs-Latn-BA"/>
        </w:rPr>
        <w:t>·</w:t>
      </w:r>
      <w:r w:rsidRPr="00834BC2">
        <w:rPr>
          <w:rFonts w:ascii="Symbol" w:eastAsia="Symbol" w:hAnsi="Symbol" w:cs="Symbol"/>
          <w:color w:val="000000"/>
          <w:sz w:val="20"/>
          <w:szCs w:val="20"/>
          <w:lang w:val="bs-Latn-BA"/>
        </w:rPr>
        <w:tab/>
      </w:r>
      <w:r w:rsidRPr="00834BC2">
        <w:rPr>
          <w:rFonts w:ascii="Times New Roman" w:eastAsia="Times New Roman" w:hAnsi="Times New Roman" w:cs="Times New Roman"/>
          <w:color w:val="000000"/>
          <w:sz w:val="20"/>
          <w:szCs w:val="20"/>
          <w:lang w:val="bs-Latn-BA"/>
        </w:rPr>
        <w:t xml:space="preserve">Da smo upoznati i usklađeni sa standardima utvrđenim u Procedurama </w:t>
      </w:r>
      <w:r w:rsidR="001902D4">
        <w:rPr>
          <w:rFonts w:ascii="Times New Roman" w:eastAsia="Times New Roman" w:hAnsi="Times New Roman" w:cs="Times New Roman"/>
          <w:color w:val="000000"/>
          <w:sz w:val="20"/>
          <w:szCs w:val="20"/>
          <w:lang w:val="bs-Latn-BA"/>
        </w:rPr>
        <w:t xml:space="preserve">upravljanja radnom </w:t>
      </w:r>
      <w:r w:rsidRPr="00834BC2">
        <w:rPr>
          <w:rFonts w:ascii="Times New Roman" w:eastAsia="Times New Roman" w:hAnsi="Times New Roman" w:cs="Times New Roman"/>
          <w:color w:val="000000"/>
          <w:sz w:val="20"/>
          <w:szCs w:val="20"/>
          <w:lang w:val="bs-Latn-BA"/>
        </w:rPr>
        <w:t>snagom.</w:t>
      </w:r>
    </w:p>
    <w:p w14:paraId="7FB399AF" w14:textId="77777777" w:rsidR="00921B32" w:rsidRPr="00834BC2" w:rsidRDefault="00926421">
      <w:pPr>
        <w:widowControl w:val="0"/>
        <w:spacing w:before="14" w:line="253" w:lineRule="auto"/>
        <w:ind w:left="720" w:right="512" w:hanging="359"/>
        <w:rPr>
          <w:rFonts w:ascii="Times New Roman" w:eastAsia="Times New Roman" w:hAnsi="Times New Roman" w:cs="Times New Roman"/>
          <w:color w:val="000000"/>
          <w:sz w:val="20"/>
          <w:szCs w:val="20"/>
          <w:lang w:val="bs-Latn-BA"/>
        </w:rPr>
      </w:pPr>
      <w:r w:rsidRPr="00834BC2">
        <w:rPr>
          <w:rFonts w:ascii="Symbol" w:eastAsia="Symbol" w:hAnsi="Symbol" w:cs="Symbol"/>
          <w:color w:val="000000"/>
          <w:sz w:val="20"/>
          <w:szCs w:val="20"/>
          <w:lang w:val="bs-Latn-BA"/>
        </w:rPr>
        <w:t>·</w:t>
      </w:r>
      <w:r w:rsidRPr="00834BC2">
        <w:rPr>
          <w:rFonts w:ascii="Symbol" w:eastAsia="Symbol" w:hAnsi="Symbol" w:cs="Symbol"/>
          <w:color w:val="000000"/>
          <w:sz w:val="20"/>
          <w:szCs w:val="20"/>
          <w:lang w:val="bs-Latn-BA"/>
        </w:rPr>
        <w:tab/>
      </w:r>
      <w:r w:rsidRPr="00834BC2">
        <w:rPr>
          <w:rFonts w:ascii="Times New Roman" w:eastAsia="Times New Roman" w:hAnsi="Times New Roman" w:cs="Times New Roman"/>
          <w:color w:val="000000"/>
          <w:sz w:val="20"/>
          <w:szCs w:val="20"/>
          <w:lang w:val="bs-Latn-BA"/>
        </w:rPr>
        <w:t>Da smo usklađeni sa svim domaćim zakonima</w:t>
      </w:r>
      <w:r w:rsidRPr="00834BC2">
        <w:rPr>
          <w:rFonts w:ascii="Times New Roman" w:eastAsia="Times New Roman" w:hAnsi="Times New Roman" w:cs="Times New Roman"/>
          <w:color w:val="000000"/>
          <w:position w:val="6"/>
          <w:sz w:val="13"/>
          <w:szCs w:val="13"/>
          <w:lang w:val="bs-Latn-BA"/>
        </w:rPr>
        <w:t xml:space="preserve">18 </w:t>
      </w:r>
      <w:r w:rsidRPr="00834BC2">
        <w:rPr>
          <w:rFonts w:ascii="Times New Roman" w:eastAsia="Times New Roman" w:hAnsi="Times New Roman" w:cs="Times New Roman"/>
          <w:color w:val="000000"/>
          <w:sz w:val="20"/>
          <w:szCs w:val="20"/>
          <w:lang w:val="bs-Latn-BA"/>
        </w:rPr>
        <w:t>i važećim propisima koji se odnose na zapošljavanje, rad i radne odnose, uslove vezane za radnu snagu i radne uslove.</w:t>
      </w:r>
    </w:p>
    <w:p w14:paraId="281BDE10" w14:textId="77777777" w:rsidR="00921B32" w:rsidRPr="00834BC2" w:rsidRDefault="00926421">
      <w:pPr>
        <w:widowControl w:val="0"/>
        <w:spacing w:before="2" w:line="255" w:lineRule="auto"/>
        <w:ind w:left="720" w:right="543" w:hanging="359"/>
        <w:jc w:val="both"/>
        <w:rPr>
          <w:rFonts w:ascii="Times New Roman" w:eastAsia="Times New Roman" w:hAnsi="Times New Roman" w:cs="Times New Roman"/>
          <w:color w:val="000000"/>
          <w:sz w:val="20"/>
          <w:szCs w:val="20"/>
          <w:lang w:val="bs-Latn-BA"/>
        </w:rPr>
      </w:pPr>
      <w:r w:rsidRPr="00834BC2">
        <w:rPr>
          <w:rFonts w:ascii="Symbol" w:eastAsia="Symbol" w:hAnsi="Symbol" w:cs="Symbol"/>
          <w:color w:val="000000"/>
          <w:sz w:val="20"/>
          <w:szCs w:val="20"/>
          <w:lang w:val="bs-Latn-BA"/>
        </w:rPr>
        <w:t>·</w:t>
      </w:r>
      <w:r w:rsidRPr="00834BC2">
        <w:rPr>
          <w:rFonts w:ascii="Symbol" w:eastAsia="Symbol" w:hAnsi="Symbol" w:cs="Symbol"/>
          <w:color w:val="000000"/>
          <w:sz w:val="20"/>
          <w:szCs w:val="20"/>
          <w:lang w:val="bs-Latn-BA"/>
        </w:rPr>
        <w:tab/>
      </w:r>
      <w:r w:rsidRPr="00834BC2">
        <w:rPr>
          <w:rFonts w:ascii="Times New Roman" w:eastAsia="Times New Roman" w:hAnsi="Times New Roman" w:cs="Times New Roman"/>
          <w:color w:val="000000"/>
          <w:sz w:val="20"/>
          <w:szCs w:val="20"/>
          <w:lang w:val="bs-Latn-BA"/>
        </w:rPr>
        <w:t>Da smo opredijeljeni da obezbijedimo sigurno i zdravo okruženje za naše zaposlenike, kao i da implementiramo sve zahtjeve vezane za zdravlje i zaštitu na radu kako su predviđeni domaćim zakonodavstvom.</w:t>
      </w:r>
    </w:p>
    <w:p w14:paraId="5022DFA8" w14:textId="77777777" w:rsidR="00921B32" w:rsidRPr="00834BC2" w:rsidRDefault="00926421">
      <w:pPr>
        <w:widowControl w:val="0"/>
        <w:tabs>
          <w:tab w:val="left" w:pos="720"/>
        </w:tabs>
        <w:spacing w:line="240" w:lineRule="auto"/>
        <w:ind w:left="360" w:right="-20"/>
        <w:rPr>
          <w:rFonts w:ascii="Times New Roman" w:eastAsia="Times New Roman" w:hAnsi="Times New Roman" w:cs="Times New Roman"/>
          <w:color w:val="000000"/>
          <w:sz w:val="20"/>
          <w:szCs w:val="20"/>
          <w:lang w:val="bs-Latn-BA"/>
        </w:rPr>
      </w:pPr>
      <w:r w:rsidRPr="00834BC2">
        <w:rPr>
          <w:rFonts w:ascii="Symbol" w:eastAsia="Symbol" w:hAnsi="Symbol" w:cs="Symbol"/>
          <w:color w:val="000000"/>
          <w:sz w:val="20"/>
          <w:szCs w:val="20"/>
          <w:lang w:val="bs-Latn-BA"/>
        </w:rPr>
        <w:t>·</w:t>
      </w:r>
      <w:r w:rsidRPr="00834BC2">
        <w:rPr>
          <w:rFonts w:ascii="Symbol" w:eastAsia="Symbol" w:hAnsi="Symbol" w:cs="Symbol"/>
          <w:color w:val="000000"/>
          <w:sz w:val="20"/>
          <w:szCs w:val="20"/>
          <w:lang w:val="bs-Latn-BA"/>
        </w:rPr>
        <w:tab/>
      </w:r>
      <w:r w:rsidRPr="00834BC2">
        <w:rPr>
          <w:rFonts w:ascii="Times New Roman" w:eastAsia="Times New Roman" w:hAnsi="Times New Roman" w:cs="Times New Roman"/>
          <w:color w:val="000000"/>
          <w:sz w:val="20"/>
          <w:szCs w:val="20"/>
          <w:lang w:val="bs-Latn-BA"/>
        </w:rPr>
        <w:t>Da ne toleriramo bilo koji oblik dječjeg, prisilnog ili ropskog rada.</w:t>
      </w:r>
    </w:p>
    <w:p w14:paraId="64EB13AF" w14:textId="77777777" w:rsidR="00921B32" w:rsidRPr="00834BC2" w:rsidRDefault="00926421">
      <w:pPr>
        <w:widowControl w:val="0"/>
        <w:spacing w:before="14" w:line="254" w:lineRule="auto"/>
        <w:ind w:left="720" w:right="541" w:hanging="359"/>
        <w:jc w:val="both"/>
        <w:rPr>
          <w:rFonts w:ascii="Times New Roman" w:eastAsia="Times New Roman" w:hAnsi="Times New Roman" w:cs="Times New Roman"/>
          <w:color w:val="000000"/>
          <w:sz w:val="20"/>
          <w:szCs w:val="20"/>
          <w:lang w:val="bs-Latn-BA"/>
        </w:rPr>
      </w:pPr>
      <w:r w:rsidRPr="00834BC2">
        <w:rPr>
          <w:rFonts w:ascii="Symbol" w:eastAsia="Symbol" w:hAnsi="Symbol" w:cs="Symbol"/>
          <w:color w:val="000000"/>
          <w:sz w:val="20"/>
          <w:szCs w:val="20"/>
          <w:lang w:val="bs-Latn-BA"/>
        </w:rPr>
        <w:t>·</w:t>
      </w:r>
      <w:r w:rsidRPr="00834BC2">
        <w:rPr>
          <w:rFonts w:ascii="Symbol" w:eastAsia="Symbol" w:hAnsi="Symbol" w:cs="Symbol"/>
          <w:color w:val="000000"/>
          <w:sz w:val="20"/>
          <w:szCs w:val="20"/>
          <w:lang w:val="bs-Latn-BA"/>
        </w:rPr>
        <w:tab/>
      </w:r>
      <w:r w:rsidRPr="00834BC2">
        <w:rPr>
          <w:rFonts w:ascii="Times New Roman" w:eastAsia="Times New Roman" w:hAnsi="Times New Roman" w:cs="Times New Roman"/>
          <w:color w:val="000000"/>
          <w:sz w:val="20"/>
          <w:szCs w:val="20"/>
          <w:lang w:val="bs-Latn-BA"/>
        </w:rPr>
        <w:t>Da zabranjujemo svaki oblik uznemiravanja, seksualnog uznemiravanja, zlostavljanja, nasilja, uključujući rodno zasnovano nasilje na radu, kao i da zabranjujemo direktnu ili indirektnu diskriminaciju bilo kojeg zaposlenika ili grupa zaposlenika po bilo kom osnovu i iz bilo kojeg razloga.</w:t>
      </w:r>
    </w:p>
    <w:p w14:paraId="295F10BE" w14:textId="77777777" w:rsidR="00921B32" w:rsidRPr="00834BC2" w:rsidRDefault="00926421">
      <w:pPr>
        <w:widowControl w:val="0"/>
        <w:tabs>
          <w:tab w:val="left" w:pos="720"/>
        </w:tabs>
        <w:spacing w:before="1" w:line="240" w:lineRule="auto"/>
        <w:ind w:left="360" w:right="-20"/>
        <w:rPr>
          <w:rFonts w:ascii="Times New Roman" w:eastAsia="Times New Roman" w:hAnsi="Times New Roman" w:cs="Times New Roman"/>
          <w:color w:val="000000"/>
          <w:sz w:val="20"/>
          <w:szCs w:val="20"/>
          <w:lang w:val="bs-Latn-BA"/>
        </w:rPr>
      </w:pPr>
      <w:r w:rsidRPr="00834BC2">
        <w:rPr>
          <w:rFonts w:ascii="Symbol" w:eastAsia="Symbol" w:hAnsi="Symbol" w:cs="Symbol"/>
          <w:color w:val="000000"/>
          <w:sz w:val="20"/>
          <w:szCs w:val="20"/>
          <w:lang w:val="bs-Latn-BA"/>
        </w:rPr>
        <w:t>·</w:t>
      </w:r>
      <w:r w:rsidRPr="00834BC2">
        <w:rPr>
          <w:rFonts w:ascii="Symbol" w:eastAsia="Symbol" w:hAnsi="Symbol" w:cs="Symbol"/>
          <w:color w:val="000000"/>
          <w:sz w:val="20"/>
          <w:szCs w:val="20"/>
          <w:lang w:val="bs-Latn-BA"/>
        </w:rPr>
        <w:tab/>
      </w:r>
      <w:r w:rsidRPr="00834BC2">
        <w:rPr>
          <w:rFonts w:ascii="Times New Roman" w:eastAsia="Times New Roman" w:hAnsi="Times New Roman" w:cs="Times New Roman"/>
          <w:color w:val="000000"/>
          <w:sz w:val="20"/>
          <w:szCs w:val="20"/>
          <w:lang w:val="bs-Latn-BA"/>
        </w:rPr>
        <w:t>Potvrđujemo da je mehanizam za žalbe radnika dostupan.</w:t>
      </w:r>
    </w:p>
    <w:p w14:paraId="3F121FA4" w14:textId="77777777" w:rsidR="00921B32" w:rsidRPr="00834BC2" w:rsidRDefault="00926421">
      <w:pPr>
        <w:widowControl w:val="0"/>
        <w:spacing w:before="14" w:line="253" w:lineRule="auto"/>
        <w:ind w:left="720" w:right="513" w:hanging="359"/>
        <w:rPr>
          <w:rFonts w:ascii="Times New Roman" w:eastAsia="Times New Roman" w:hAnsi="Times New Roman" w:cs="Times New Roman"/>
          <w:color w:val="000000"/>
          <w:sz w:val="20"/>
          <w:szCs w:val="20"/>
          <w:lang w:val="bs-Latn-BA"/>
        </w:rPr>
      </w:pPr>
      <w:r w:rsidRPr="00834BC2">
        <w:rPr>
          <w:rFonts w:ascii="Symbol" w:eastAsia="Symbol" w:hAnsi="Symbol" w:cs="Symbol"/>
          <w:color w:val="000000"/>
          <w:sz w:val="20"/>
          <w:szCs w:val="20"/>
          <w:lang w:val="bs-Latn-BA"/>
        </w:rPr>
        <w:t>·</w:t>
      </w:r>
      <w:r w:rsidRPr="00834BC2">
        <w:rPr>
          <w:rFonts w:ascii="Symbol" w:eastAsia="Symbol" w:hAnsi="Symbol" w:cs="Symbol"/>
          <w:color w:val="000000"/>
          <w:sz w:val="20"/>
          <w:szCs w:val="20"/>
          <w:lang w:val="bs-Latn-BA"/>
        </w:rPr>
        <w:tab/>
      </w:r>
      <w:r w:rsidRPr="00834BC2">
        <w:rPr>
          <w:rFonts w:ascii="Times New Roman" w:eastAsia="Times New Roman" w:hAnsi="Times New Roman" w:cs="Times New Roman"/>
          <w:color w:val="000000"/>
          <w:sz w:val="20"/>
          <w:szCs w:val="20"/>
          <w:lang w:val="bs-Latn-BA"/>
        </w:rPr>
        <w:t>Potvrđujemo da mehanizam za žalbe radnika nije dostupan, ali će biti uspostavljen do momenta potpisivanja ugovora.</w:t>
      </w:r>
    </w:p>
    <w:p w14:paraId="3554AF85" w14:textId="77777777" w:rsidR="00921B32" w:rsidRPr="00834BC2" w:rsidRDefault="00921B32">
      <w:pPr>
        <w:spacing w:after="9" w:line="240" w:lineRule="exact"/>
        <w:rPr>
          <w:rFonts w:ascii="Times New Roman" w:eastAsia="Times New Roman" w:hAnsi="Times New Roman" w:cs="Times New Roman"/>
          <w:sz w:val="24"/>
          <w:szCs w:val="24"/>
          <w:lang w:val="bs-Latn-BA"/>
        </w:rPr>
      </w:pPr>
    </w:p>
    <w:p w14:paraId="0CDE4C19" w14:textId="3F5845C6" w:rsidR="00921B32" w:rsidRPr="00834BC2" w:rsidRDefault="00926421">
      <w:pPr>
        <w:widowControl w:val="0"/>
        <w:spacing w:line="275" w:lineRule="auto"/>
        <w:ind w:right="512"/>
        <w:rPr>
          <w:rFonts w:ascii="Times New Roman" w:eastAsia="Times New Roman" w:hAnsi="Times New Roman" w:cs="Times New Roman"/>
          <w:color w:val="000000"/>
          <w:sz w:val="20"/>
          <w:szCs w:val="20"/>
          <w:lang w:val="bs-Latn-BA"/>
        </w:rPr>
      </w:pPr>
      <w:r w:rsidRPr="00834BC2">
        <w:rPr>
          <w:rFonts w:ascii="Times New Roman" w:eastAsia="Times New Roman" w:hAnsi="Times New Roman" w:cs="Times New Roman"/>
          <w:color w:val="000000"/>
          <w:sz w:val="20"/>
          <w:szCs w:val="20"/>
          <w:lang w:val="bs-Latn-BA"/>
        </w:rPr>
        <w:t xml:space="preserve">Ovime izjavljujemo da ćemo, ako nam bude dodijeljen ugovor, usvojiti Procedure </w:t>
      </w:r>
      <w:r w:rsidR="001902D4">
        <w:rPr>
          <w:rFonts w:ascii="Times New Roman" w:eastAsia="Times New Roman" w:hAnsi="Times New Roman" w:cs="Times New Roman"/>
          <w:color w:val="000000"/>
          <w:sz w:val="20"/>
          <w:szCs w:val="20"/>
          <w:lang w:val="bs-Latn-BA"/>
        </w:rPr>
        <w:t xml:space="preserve">upravljanja radnom </w:t>
      </w:r>
      <w:r w:rsidRPr="00834BC2">
        <w:rPr>
          <w:rFonts w:ascii="Times New Roman" w:eastAsia="Times New Roman" w:hAnsi="Times New Roman" w:cs="Times New Roman"/>
          <w:color w:val="000000"/>
          <w:sz w:val="20"/>
          <w:szCs w:val="20"/>
          <w:lang w:val="bs-Latn-BA"/>
        </w:rPr>
        <w:t>snagom koje se primjenjuju na projekt, kao i da ćemo ih ugraditi u našu praksu.</w:t>
      </w:r>
    </w:p>
    <w:p w14:paraId="471A1933" w14:textId="77777777" w:rsidR="00921B32" w:rsidRPr="00834BC2" w:rsidRDefault="00921B32">
      <w:pPr>
        <w:spacing w:after="23" w:line="240" w:lineRule="exact"/>
        <w:rPr>
          <w:rFonts w:ascii="Times New Roman" w:eastAsia="Times New Roman" w:hAnsi="Times New Roman" w:cs="Times New Roman"/>
          <w:sz w:val="24"/>
          <w:szCs w:val="24"/>
          <w:lang w:val="bs-Latn-BA"/>
        </w:rPr>
      </w:pPr>
    </w:p>
    <w:p w14:paraId="4F458342" w14:textId="1AC7A171" w:rsidR="00921B32" w:rsidRPr="00834BC2" w:rsidRDefault="00926421">
      <w:pPr>
        <w:widowControl w:val="0"/>
        <w:spacing w:line="275" w:lineRule="auto"/>
        <w:ind w:right="517"/>
        <w:rPr>
          <w:rFonts w:ascii="Times New Roman" w:eastAsia="Times New Roman" w:hAnsi="Times New Roman" w:cs="Times New Roman"/>
          <w:color w:val="000000"/>
          <w:sz w:val="20"/>
          <w:szCs w:val="20"/>
          <w:lang w:val="bs-Latn-BA"/>
        </w:rPr>
      </w:pPr>
      <w:r w:rsidRPr="00834BC2">
        <w:rPr>
          <w:rFonts w:ascii="Times New Roman" w:eastAsia="Times New Roman" w:hAnsi="Times New Roman" w:cs="Times New Roman"/>
          <w:color w:val="000000"/>
          <w:sz w:val="20"/>
          <w:szCs w:val="20"/>
          <w:lang w:val="bs-Latn-BA"/>
        </w:rPr>
        <w:t xml:space="preserve">Razumijemo da bi </w:t>
      </w:r>
      <w:r w:rsidR="00E362CE">
        <w:rPr>
          <w:rFonts w:ascii="Times New Roman" w:eastAsia="Times New Roman" w:hAnsi="Times New Roman" w:cs="Times New Roman"/>
          <w:color w:val="000000"/>
          <w:sz w:val="20"/>
          <w:szCs w:val="20"/>
          <w:lang w:val="bs-Latn-BA"/>
        </w:rPr>
        <w:t>neispunjavanje</w:t>
      </w:r>
      <w:r w:rsidRPr="00834BC2">
        <w:rPr>
          <w:rFonts w:ascii="Times New Roman" w:eastAsia="Times New Roman" w:hAnsi="Times New Roman" w:cs="Times New Roman"/>
          <w:color w:val="000000"/>
          <w:sz w:val="20"/>
          <w:szCs w:val="20"/>
          <w:lang w:val="bs-Latn-BA"/>
        </w:rPr>
        <w:t xml:space="preserve"> bilo koje od gore navedenih preuzetih obaveza moglo dovesti do raskida ugovora i isključivanja iz projekta.</w:t>
      </w:r>
    </w:p>
    <w:p w14:paraId="38C94AA0" w14:textId="77777777" w:rsidR="00921B32" w:rsidRPr="00834BC2" w:rsidRDefault="00921B32">
      <w:pPr>
        <w:spacing w:after="27" w:line="240" w:lineRule="exact"/>
        <w:rPr>
          <w:rFonts w:ascii="Times New Roman" w:eastAsia="Times New Roman" w:hAnsi="Times New Roman" w:cs="Times New Roman"/>
          <w:sz w:val="24"/>
          <w:szCs w:val="24"/>
          <w:lang w:val="bs-Latn-BA"/>
        </w:rPr>
      </w:pPr>
    </w:p>
    <w:p w14:paraId="1D40B930" w14:textId="77777777" w:rsidR="00921B32" w:rsidRPr="00834BC2" w:rsidRDefault="00926421">
      <w:pPr>
        <w:widowControl w:val="0"/>
        <w:spacing w:line="240" w:lineRule="auto"/>
        <w:ind w:right="-20"/>
        <w:rPr>
          <w:rFonts w:ascii="Times New Roman" w:eastAsia="Times New Roman" w:hAnsi="Times New Roman" w:cs="Times New Roman"/>
          <w:color w:val="000000"/>
          <w:sz w:val="20"/>
          <w:szCs w:val="20"/>
          <w:lang w:val="bs-Latn-BA"/>
        </w:rPr>
      </w:pPr>
      <w:r w:rsidRPr="00834BC2">
        <w:rPr>
          <w:rFonts w:ascii="Times New Roman" w:eastAsia="Times New Roman" w:hAnsi="Times New Roman" w:cs="Times New Roman"/>
          <w:color w:val="000000"/>
          <w:sz w:val="20"/>
          <w:szCs w:val="20"/>
          <w:lang w:val="bs-Latn-BA"/>
        </w:rPr>
        <w:t>Potpis:</w:t>
      </w:r>
    </w:p>
    <w:p w14:paraId="570D30D7" w14:textId="77777777" w:rsidR="00921B32" w:rsidRPr="00834BC2" w:rsidRDefault="00921B32">
      <w:pPr>
        <w:spacing w:after="58" w:line="240" w:lineRule="exact"/>
        <w:rPr>
          <w:rFonts w:ascii="Times New Roman" w:eastAsia="Times New Roman" w:hAnsi="Times New Roman" w:cs="Times New Roman"/>
          <w:sz w:val="24"/>
          <w:szCs w:val="24"/>
          <w:lang w:val="bs-Latn-BA"/>
        </w:rPr>
      </w:pPr>
    </w:p>
    <w:p w14:paraId="3017901B" w14:textId="77777777" w:rsidR="00921B32" w:rsidRPr="00834BC2" w:rsidRDefault="00926421">
      <w:pPr>
        <w:widowControl w:val="0"/>
        <w:spacing w:line="240" w:lineRule="auto"/>
        <w:ind w:right="-20"/>
        <w:rPr>
          <w:rFonts w:ascii="Times New Roman" w:eastAsia="Times New Roman" w:hAnsi="Times New Roman" w:cs="Times New Roman"/>
          <w:color w:val="000000"/>
          <w:sz w:val="20"/>
          <w:szCs w:val="20"/>
          <w:lang w:val="bs-Latn-BA"/>
        </w:rPr>
      </w:pPr>
      <w:r w:rsidRPr="00834BC2">
        <w:rPr>
          <w:rFonts w:ascii="Times New Roman" w:eastAsia="Times New Roman" w:hAnsi="Times New Roman" w:cs="Times New Roman"/>
          <w:color w:val="000000"/>
          <w:sz w:val="20"/>
          <w:szCs w:val="20"/>
          <w:lang w:val="bs-Latn-BA"/>
        </w:rPr>
        <w:t>Ime i prezime:</w:t>
      </w:r>
    </w:p>
    <w:p w14:paraId="13003A25" w14:textId="77777777" w:rsidR="00921B32" w:rsidRPr="00834BC2" w:rsidRDefault="00921B32">
      <w:pPr>
        <w:spacing w:after="60" w:line="240" w:lineRule="exact"/>
        <w:rPr>
          <w:rFonts w:ascii="Times New Roman" w:eastAsia="Times New Roman" w:hAnsi="Times New Roman" w:cs="Times New Roman"/>
          <w:sz w:val="24"/>
          <w:szCs w:val="24"/>
          <w:lang w:val="bs-Latn-BA"/>
        </w:rPr>
      </w:pPr>
    </w:p>
    <w:p w14:paraId="0AC36B38" w14:textId="77777777" w:rsidR="00921B32" w:rsidRPr="00834BC2" w:rsidRDefault="00926421">
      <w:pPr>
        <w:widowControl w:val="0"/>
        <w:spacing w:line="240" w:lineRule="auto"/>
        <w:ind w:right="-20"/>
        <w:rPr>
          <w:rFonts w:ascii="Times New Roman" w:eastAsia="Times New Roman" w:hAnsi="Times New Roman" w:cs="Times New Roman"/>
          <w:color w:val="000000"/>
          <w:sz w:val="20"/>
          <w:szCs w:val="20"/>
          <w:lang w:val="bs-Latn-BA"/>
        </w:rPr>
      </w:pPr>
      <w:r w:rsidRPr="00834BC2">
        <w:rPr>
          <w:rFonts w:ascii="Times New Roman" w:eastAsia="Times New Roman" w:hAnsi="Times New Roman" w:cs="Times New Roman"/>
          <w:color w:val="000000"/>
          <w:sz w:val="20"/>
          <w:szCs w:val="20"/>
          <w:lang w:val="bs-Latn-BA"/>
        </w:rPr>
        <w:t>Funkcija:</w:t>
      </w:r>
    </w:p>
    <w:p w14:paraId="05F50BA7"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24CCC403"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5E885F5C"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30BF3612"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328A2EBA"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7A2F5568"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04EC6DB2"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7D390354"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0F419A2A"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62C3FF6B"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142A94A0"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40946F0E"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19753704" w14:textId="77777777" w:rsidR="00921B32" w:rsidRPr="00834BC2" w:rsidRDefault="00921B32">
      <w:pPr>
        <w:spacing w:after="1" w:line="120" w:lineRule="exact"/>
        <w:rPr>
          <w:rFonts w:ascii="Times New Roman" w:eastAsia="Times New Roman" w:hAnsi="Times New Roman" w:cs="Times New Roman"/>
          <w:sz w:val="12"/>
          <w:szCs w:val="12"/>
          <w:lang w:val="bs-Latn-BA"/>
        </w:rPr>
      </w:pPr>
    </w:p>
    <w:p w14:paraId="40CC6081" w14:textId="77777777" w:rsidR="00921B32" w:rsidRPr="00834BC2" w:rsidRDefault="00926421">
      <w:pPr>
        <w:widowControl w:val="0"/>
        <w:spacing w:line="235" w:lineRule="auto"/>
        <w:ind w:right="-20"/>
        <w:rPr>
          <w:rFonts w:ascii="Times New Roman" w:eastAsia="Times New Roman" w:hAnsi="Times New Roman" w:cs="Times New Roman"/>
          <w:color w:val="000000"/>
          <w:sz w:val="16"/>
          <w:szCs w:val="16"/>
          <w:lang w:val="bs-Latn-BA"/>
        </w:rPr>
      </w:pPr>
      <w:r w:rsidRPr="00834BC2">
        <w:rPr>
          <w:rFonts w:ascii="Times New Roman" w:eastAsia="Times New Roman" w:hAnsi="Times New Roman" w:cs="Times New Roman"/>
          <w:color w:val="000000"/>
          <w:position w:val="6"/>
          <w:sz w:val="10"/>
          <w:szCs w:val="10"/>
          <w:lang w:val="bs-Latn-BA"/>
        </w:rPr>
        <w:t xml:space="preserve">17 </w:t>
      </w:r>
      <w:r w:rsidRPr="00834BC2">
        <w:rPr>
          <w:rFonts w:ascii="Times New Roman" w:eastAsia="Times New Roman" w:hAnsi="Times New Roman" w:cs="Times New Roman"/>
          <w:color w:val="000000"/>
          <w:sz w:val="16"/>
          <w:szCs w:val="16"/>
          <w:lang w:val="bs-Latn-BA"/>
        </w:rPr>
        <w:t>Ponuđač treba označiti odgovarajuću obavezu</w:t>
      </w:r>
    </w:p>
    <w:p w14:paraId="5D4D55D4" w14:textId="7A962E0E" w:rsidR="00921B32" w:rsidRPr="00834BC2" w:rsidRDefault="00926421" w:rsidP="006D1BF3">
      <w:pPr>
        <w:widowControl w:val="0"/>
        <w:spacing w:line="235" w:lineRule="auto"/>
        <w:ind w:right="-20"/>
        <w:rPr>
          <w:rFonts w:ascii="Times New Roman" w:eastAsia="Times New Roman" w:hAnsi="Times New Roman" w:cs="Times New Roman"/>
          <w:sz w:val="18"/>
          <w:szCs w:val="18"/>
          <w:lang w:val="bs-Latn-BA"/>
        </w:rPr>
      </w:pPr>
      <w:r w:rsidRPr="00834BC2">
        <w:rPr>
          <w:rFonts w:ascii="Times New Roman" w:eastAsia="Times New Roman" w:hAnsi="Times New Roman" w:cs="Times New Roman"/>
          <w:color w:val="000000"/>
          <w:position w:val="6"/>
          <w:sz w:val="10"/>
          <w:szCs w:val="10"/>
          <w:lang w:val="bs-Latn-BA"/>
        </w:rPr>
        <w:t xml:space="preserve">18 </w:t>
      </w:r>
      <w:r w:rsidRPr="00834BC2">
        <w:rPr>
          <w:rFonts w:ascii="Times New Roman" w:eastAsia="Times New Roman" w:hAnsi="Times New Roman" w:cs="Times New Roman"/>
          <w:color w:val="000000"/>
          <w:sz w:val="16"/>
          <w:szCs w:val="16"/>
          <w:lang w:val="bs-Latn-BA"/>
        </w:rPr>
        <w:t>Domaći zakoni se odnose na zakone FBiH i domicilni zakon države ukoliko je Ponuđač iz strane države</w:t>
      </w:r>
    </w:p>
    <w:bookmarkEnd w:id="27"/>
    <w:p w14:paraId="7AE29AE7" w14:textId="26687371" w:rsidR="00921B32" w:rsidRPr="00834BC2" w:rsidRDefault="00921B32">
      <w:pPr>
        <w:widowControl w:val="0"/>
        <w:spacing w:line="240" w:lineRule="auto"/>
        <w:ind w:left="8863" w:right="-20"/>
        <w:rPr>
          <w:color w:val="000000"/>
          <w:lang w:val="bs-Latn-BA"/>
        </w:rPr>
        <w:sectPr w:rsidR="00921B32" w:rsidRPr="00834BC2" w:rsidSect="00F477CD">
          <w:pgSz w:w="11906" w:h="16838"/>
          <w:pgMar w:top="719" w:right="850" w:bottom="0" w:left="1411" w:header="0" w:footer="720" w:gutter="0"/>
          <w:cols w:space="708"/>
          <w:docGrid w:linePitch="299"/>
        </w:sectPr>
      </w:pPr>
    </w:p>
    <w:p w14:paraId="7C9DCBF2" w14:textId="77777777" w:rsidR="00921B32" w:rsidRPr="00834BC2" w:rsidRDefault="00921B32">
      <w:pPr>
        <w:spacing w:after="16" w:line="200" w:lineRule="exact"/>
        <w:rPr>
          <w:rFonts w:ascii="Cambria" w:eastAsia="Cambria" w:hAnsi="Cambria" w:cs="Cambria"/>
          <w:sz w:val="20"/>
          <w:szCs w:val="20"/>
          <w:lang w:val="bs-Latn-BA"/>
        </w:rPr>
      </w:pPr>
      <w:bookmarkStart w:id="28" w:name="_page_72_0"/>
    </w:p>
    <w:p w14:paraId="4CA5EB97" w14:textId="77777777" w:rsidR="00921B32" w:rsidRPr="000F1C9C" w:rsidRDefault="00926421">
      <w:pPr>
        <w:widowControl w:val="0"/>
        <w:spacing w:line="240" w:lineRule="auto"/>
        <w:ind w:right="-20"/>
        <w:rPr>
          <w:rFonts w:ascii="Times New Roman" w:eastAsia="Times New Roman" w:hAnsi="Times New Roman" w:cs="Times New Roman"/>
          <w:b/>
          <w:bCs/>
          <w:color w:val="000000"/>
          <w:lang w:val="bs-Latn-BA"/>
        </w:rPr>
      </w:pPr>
      <w:r w:rsidRPr="000F1C9C">
        <w:rPr>
          <w:rFonts w:ascii="Times New Roman" w:eastAsia="Times New Roman" w:hAnsi="Times New Roman" w:cs="Times New Roman"/>
          <w:b/>
          <w:bCs/>
          <w:color w:val="000000"/>
          <w:lang w:val="bs-Latn-BA"/>
        </w:rPr>
        <w:t>PRILOG 3</w:t>
      </w:r>
    </w:p>
    <w:p w14:paraId="144BD042" w14:textId="77777777" w:rsidR="00921B32" w:rsidRPr="00834BC2" w:rsidRDefault="00921B32">
      <w:pPr>
        <w:spacing w:after="3" w:line="160" w:lineRule="exact"/>
        <w:rPr>
          <w:rFonts w:ascii="Times New Roman" w:eastAsia="Times New Roman" w:hAnsi="Times New Roman" w:cs="Times New Roman"/>
          <w:sz w:val="16"/>
          <w:szCs w:val="16"/>
          <w:lang w:val="bs-Latn-BA"/>
        </w:rPr>
      </w:pPr>
    </w:p>
    <w:p w14:paraId="3B8123A2" w14:textId="3E57AD74" w:rsidR="00921B32" w:rsidRPr="00834BC2" w:rsidRDefault="00926421">
      <w:pPr>
        <w:widowControl w:val="0"/>
        <w:spacing w:line="275" w:lineRule="auto"/>
        <w:ind w:right="1144"/>
        <w:rPr>
          <w:rFonts w:ascii="Times New Roman" w:eastAsia="Times New Roman" w:hAnsi="Times New Roman" w:cs="Times New Roman"/>
          <w:color w:val="000000"/>
          <w:sz w:val="20"/>
          <w:szCs w:val="20"/>
          <w:lang w:val="bs-Latn-BA"/>
        </w:rPr>
      </w:pPr>
      <w:r w:rsidRPr="00834BC2">
        <w:rPr>
          <w:rFonts w:ascii="Times New Roman" w:eastAsia="Times New Roman" w:hAnsi="Times New Roman" w:cs="Times New Roman"/>
          <w:color w:val="000000"/>
          <w:sz w:val="20"/>
          <w:szCs w:val="20"/>
          <w:lang w:val="bs-Latn-BA"/>
        </w:rPr>
        <w:t xml:space="preserve">IZJAVA PRIMARNIH DOBAVLJAČA O USKLAĐENOSTI SA ODREDBAMA PROPISA O RADU </w:t>
      </w:r>
      <w:r w:rsidR="00D77947">
        <w:rPr>
          <w:rFonts w:ascii="Times New Roman" w:eastAsia="Times New Roman" w:hAnsi="Times New Roman" w:cs="Times New Roman"/>
          <w:color w:val="000000"/>
          <w:sz w:val="20"/>
          <w:szCs w:val="20"/>
          <w:lang w:val="bs-Latn-BA"/>
        </w:rPr>
        <w:t>I</w:t>
      </w:r>
      <w:r w:rsidRPr="00834BC2">
        <w:rPr>
          <w:rFonts w:ascii="Times New Roman" w:eastAsia="Times New Roman" w:hAnsi="Times New Roman" w:cs="Times New Roman"/>
          <w:color w:val="000000"/>
          <w:sz w:val="20"/>
          <w:szCs w:val="20"/>
          <w:lang w:val="bs-Latn-BA"/>
        </w:rPr>
        <w:t xml:space="preserve"> PROJEKTNIM LMP-om VEZANO ZA DJEČJI RAD, PRISILNI RAD I ZSR</w:t>
      </w:r>
    </w:p>
    <w:p w14:paraId="6440C568"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23E21288" w14:textId="77777777" w:rsidR="00921B32" w:rsidRPr="00834BC2" w:rsidRDefault="00921B32">
      <w:pPr>
        <w:spacing w:after="26" w:line="240" w:lineRule="exact"/>
        <w:rPr>
          <w:rFonts w:ascii="Times New Roman" w:eastAsia="Times New Roman" w:hAnsi="Times New Roman" w:cs="Times New Roman"/>
          <w:sz w:val="24"/>
          <w:szCs w:val="24"/>
          <w:lang w:val="bs-Latn-BA"/>
        </w:rPr>
      </w:pPr>
    </w:p>
    <w:p w14:paraId="32EDA687" w14:textId="77777777" w:rsidR="00921B32" w:rsidRPr="00834BC2" w:rsidRDefault="00926421">
      <w:pPr>
        <w:widowControl w:val="0"/>
        <w:tabs>
          <w:tab w:val="left" w:pos="2454"/>
        </w:tabs>
        <w:spacing w:line="240" w:lineRule="auto"/>
        <w:ind w:right="-20"/>
        <w:rPr>
          <w:rFonts w:ascii="Times New Roman" w:eastAsia="Times New Roman" w:hAnsi="Times New Roman" w:cs="Times New Roman"/>
          <w:color w:val="000000"/>
          <w:sz w:val="20"/>
          <w:szCs w:val="20"/>
          <w:lang w:val="bs-Latn-BA"/>
        </w:rPr>
      </w:pPr>
      <w:r w:rsidRPr="00834BC2">
        <w:rPr>
          <w:rFonts w:ascii="Times New Roman" w:eastAsia="Times New Roman" w:hAnsi="Times New Roman" w:cs="Times New Roman"/>
          <w:color w:val="000000"/>
          <w:sz w:val="20"/>
          <w:szCs w:val="20"/>
          <w:lang w:val="bs-Latn-BA"/>
        </w:rPr>
        <w:t>Datum i mjesto izdavanja:</w:t>
      </w:r>
      <w:r w:rsidRPr="00834BC2">
        <w:rPr>
          <w:rFonts w:ascii="Times New Roman" w:eastAsia="Times New Roman" w:hAnsi="Times New Roman" w:cs="Times New Roman"/>
          <w:color w:val="000000"/>
          <w:sz w:val="20"/>
          <w:szCs w:val="20"/>
          <w:lang w:val="bs-Latn-BA"/>
        </w:rPr>
        <w:tab/>
        <w:t>________________________</w:t>
      </w:r>
    </w:p>
    <w:p w14:paraId="621A4895" w14:textId="77777777" w:rsidR="00921B32" w:rsidRPr="00834BC2" w:rsidRDefault="00921B32">
      <w:pPr>
        <w:spacing w:after="58" w:line="240" w:lineRule="exact"/>
        <w:rPr>
          <w:rFonts w:ascii="Times New Roman" w:eastAsia="Times New Roman" w:hAnsi="Times New Roman" w:cs="Times New Roman"/>
          <w:sz w:val="24"/>
          <w:szCs w:val="24"/>
          <w:lang w:val="bs-Latn-BA"/>
        </w:rPr>
      </w:pPr>
    </w:p>
    <w:p w14:paraId="255F572B" w14:textId="77777777" w:rsidR="00921B32" w:rsidRPr="00834BC2" w:rsidRDefault="00926421">
      <w:pPr>
        <w:widowControl w:val="0"/>
        <w:spacing w:line="240" w:lineRule="auto"/>
        <w:ind w:right="-20"/>
        <w:rPr>
          <w:rFonts w:ascii="Times New Roman" w:eastAsia="Times New Roman" w:hAnsi="Times New Roman" w:cs="Times New Roman"/>
          <w:color w:val="000000"/>
          <w:sz w:val="20"/>
          <w:szCs w:val="20"/>
          <w:lang w:val="bs-Latn-BA"/>
        </w:rPr>
      </w:pPr>
      <w:r w:rsidRPr="00834BC2">
        <w:rPr>
          <w:rFonts w:ascii="Times New Roman" w:eastAsia="Times New Roman" w:hAnsi="Times New Roman" w:cs="Times New Roman"/>
          <w:color w:val="000000"/>
          <w:sz w:val="20"/>
          <w:szCs w:val="20"/>
          <w:lang w:val="bs-Latn-BA"/>
        </w:rPr>
        <w:t>Naziv i adresa Dobavljača: ________________________</w:t>
      </w:r>
    </w:p>
    <w:p w14:paraId="559FDAB2"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7095C2D7" w14:textId="77777777" w:rsidR="00921B32" w:rsidRPr="00834BC2" w:rsidRDefault="00921B32">
      <w:pPr>
        <w:spacing w:after="85" w:line="240" w:lineRule="exact"/>
        <w:rPr>
          <w:rFonts w:ascii="Times New Roman" w:eastAsia="Times New Roman" w:hAnsi="Times New Roman" w:cs="Times New Roman"/>
          <w:sz w:val="24"/>
          <w:szCs w:val="24"/>
          <w:lang w:val="bs-Latn-BA"/>
        </w:rPr>
      </w:pPr>
    </w:p>
    <w:p w14:paraId="3C60ACB0" w14:textId="77777777" w:rsidR="00921B32" w:rsidRPr="00834BC2" w:rsidRDefault="00926421">
      <w:pPr>
        <w:widowControl w:val="0"/>
        <w:spacing w:line="240" w:lineRule="auto"/>
        <w:ind w:right="-20"/>
        <w:rPr>
          <w:rFonts w:ascii="Times New Roman" w:eastAsia="Times New Roman" w:hAnsi="Times New Roman" w:cs="Times New Roman"/>
          <w:b/>
          <w:bCs/>
          <w:color w:val="000000"/>
          <w:sz w:val="20"/>
          <w:szCs w:val="20"/>
          <w:lang w:val="bs-Latn-BA"/>
        </w:rPr>
      </w:pPr>
      <w:r w:rsidRPr="00834BC2">
        <w:rPr>
          <w:rFonts w:ascii="Times New Roman" w:eastAsia="Times New Roman" w:hAnsi="Times New Roman" w:cs="Times New Roman"/>
          <w:b/>
          <w:bCs/>
          <w:color w:val="000000"/>
          <w:sz w:val="20"/>
          <w:szCs w:val="20"/>
          <w:lang w:val="bs-Latn-BA"/>
        </w:rPr>
        <w:t>IZJAVA O USKLAĐENOSTI SA ZAKONIMA I PROPISIMA</w:t>
      </w:r>
    </w:p>
    <w:p w14:paraId="63CDBC12" w14:textId="77777777" w:rsidR="00921B32" w:rsidRPr="00834BC2" w:rsidRDefault="00921B32">
      <w:pPr>
        <w:spacing w:after="58" w:line="240" w:lineRule="exact"/>
        <w:rPr>
          <w:rFonts w:ascii="Times New Roman" w:eastAsia="Times New Roman" w:hAnsi="Times New Roman" w:cs="Times New Roman"/>
          <w:sz w:val="24"/>
          <w:szCs w:val="24"/>
          <w:lang w:val="bs-Latn-BA"/>
        </w:rPr>
      </w:pPr>
    </w:p>
    <w:p w14:paraId="66B4DA19" w14:textId="77777777" w:rsidR="00921B32" w:rsidRPr="00834BC2" w:rsidRDefault="00926421">
      <w:pPr>
        <w:widowControl w:val="0"/>
        <w:spacing w:line="240" w:lineRule="auto"/>
        <w:ind w:right="-20"/>
        <w:rPr>
          <w:rFonts w:ascii="Times New Roman" w:eastAsia="Times New Roman" w:hAnsi="Times New Roman" w:cs="Times New Roman"/>
          <w:color w:val="000000"/>
          <w:sz w:val="20"/>
          <w:szCs w:val="20"/>
          <w:lang w:val="bs-Latn-BA"/>
        </w:rPr>
      </w:pPr>
      <w:r w:rsidRPr="00834BC2">
        <w:rPr>
          <w:rFonts w:ascii="Times New Roman" w:eastAsia="Times New Roman" w:hAnsi="Times New Roman" w:cs="Times New Roman"/>
          <w:color w:val="000000"/>
          <w:sz w:val="20"/>
          <w:szCs w:val="20"/>
          <w:lang w:val="bs-Latn-BA"/>
        </w:rPr>
        <w:t>Ovim izjavljujemo</w:t>
      </w:r>
    </w:p>
    <w:p w14:paraId="431FEFF0" w14:textId="77777777" w:rsidR="00921B32" w:rsidRPr="00834BC2" w:rsidRDefault="00921B32">
      <w:pPr>
        <w:spacing w:after="15" w:line="220" w:lineRule="exact"/>
        <w:rPr>
          <w:rFonts w:ascii="Times New Roman" w:eastAsia="Times New Roman" w:hAnsi="Times New Roman" w:cs="Times New Roman"/>
          <w:lang w:val="bs-Latn-BA"/>
        </w:rPr>
      </w:pPr>
    </w:p>
    <w:p w14:paraId="3B449185" w14:textId="77777777" w:rsidR="00921B32" w:rsidRPr="00834BC2" w:rsidRDefault="00926421">
      <w:pPr>
        <w:widowControl w:val="0"/>
        <w:spacing w:line="253" w:lineRule="auto"/>
        <w:ind w:left="720" w:right="512" w:hanging="359"/>
        <w:rPr>
          <w:rFonts w:ascii="Times New Roman" w:eastAsia="Times New Roman" w:hAnsi="Times New Roman" w:cs="Times New Roman"/>
          <w:color w:val="000000"/>
          <w:sz w:val="20"/>
          <w:szCs w:val="20"/>
          <w:lang w:val="bs-Latn-BA"/>
        </w:rPr>
      </w:pPr>
      <w:r w:rsidRPr="00834BC2">
        <w:rPr>
          <w:rFonts w:ascii="Symbol" w:eastAsia="Symbol" w:hAnsi="Symbol" w:cs="Symbol"/>
          <w:color w:val="000000"/>
          <w:sz w:val="20"/>
          <w:szCs w:val="20"/>
          <w:lang w:val="bs-Latn-BA"/>
        </w:rPr>
        <w:t>·</w:t>
      </w:r>
      <w:r w:rsidRPr="00834BC2">
        <w:rPr>
          <w:rFonts w:ascii="Symbol" w:eastAsia="Symbol" w:hAnsi="Symbol" w:cs="Symbol"/>
          <w:color w:val="000000"/>
          <w:sz w:val="20"/>
          <w:szCs w:val="20"/>
          <w:lang w:val="bs-Latn-BA"/>
        </w:rPr>
        <w:tab/>
      </w:r>
      <w:r w:rsidRPr="00834BC2">
        <w:rPr>
          <w:rFonts w:ascii="Times New Roman" w:eastAsia="Times New Roman" w:hAnsi="Times New Roman" w:cs="Times New Roman"/>
          <w:color w:val="000000"/>
          <w:sz w:val="20"/>
          <w:szCs w:val="20"/>
          <w:lang w:val="bs-Latn-BA"/>
        </w:rPr>
        <w:t>Da smo usklađeni sa svim domaćim zakonima</w:t>
      </w:r>
      <w:r w:rsidRPr="00834BC2">
        <w:rPr>
          <w:rFonts w:ascii="Times New Roman" w:eastAsia="Times New Roman" w:hAnsi="Times New Roman" w:cs="Times New Roman"/>
          <w:color w:val="000000"/>
          <w:position w:val="6"/>
          <w:sz w:val="13"/>
          <w:szCs w:val="13"/>
          <w:lang w:val="bs-Latn-BA"/>
        </w:rPr>
        <w:t xml:space="preserve">19 </w:t>
      </w:r>
      <w:r w:rsidRPr="00834BC2">
        <w:rPr>
          <w:rFonts w:ascii="Times New Roman" w:eastAsia="Times New Roman" w:hAnsi="Times New Roman" w:cs="Times New Roman"/>
          <w:color w:val="000000"/>
          <w:sz w:val="20"/>
          <w:szCs w:val="20"/>
          <w:lang w:val="bs-Latn-BA"/>
        </w:rPr>
        <w:t>i važećim propisima koji se odnose na zapošljavanje, rad i radne odnose, uslove vezane za radnu snagu i radne uslove.</w:t>
      </w:r>
    </w:p>
    <w:p w14:paraId="508F7228" w14:textId="77777777" w:rsidR="00921B32" w:rsidRPr="00834BC2" w:rsidRDefault="00926421">
      <w:pPr>
        <w:widowControl w:val="0"/>
        <w:spacing w:before="3" w:line="253" w:lineRule="auto"/>
        <w:ind w:left="720" w:right="547" w:hanging="359"/>
        <w:jc w:val="both"/>
        <w:rPr>
          <w:rFonts w:ascii="Times New Roman" w:eastAsia="Times New Roman" w:hAnsi="Times New Roman" w:cs="Times New Roman"/>
          <w:color w:val="000000"/>
          <w:sz w:val="20"/>
          <w:szCs w:val="20"/>
          <w:lang w:val="bs-Latn-BA"/>
        </w:rPr>
      </w:pPr>
      <w:r w:rsidRPr="00834BC2">
        <w:rPr>
          <w:rFonts w:ascii="Symbol" w:eastAsia="Symbol" w:hAnsi="Symbol" w:cs="Symbol"/>
          <w:color w:val="000000"/>
          <w:sz w:val="20"/>
          <w:szCs w:val="20"/>
          <w:lang w:val="bs-Latn-BA"/>
        </w:rPr>
        <w:t>·</w:t>
      </w:r>
      <w:r w:rsidRPr="00834BC2">
        <w:rPr>
          <w:rFonts w:ascii="Symbol" w:eastAsia="Symbol" w:hAnsi="Symbol" w:cs="Symbol"/>
          <w:color w:val="000000"/>
          <w:sz w:val="20"/>
          <w:szCs w:val="20"/>
          <w:lang w:val="bs-Latn-BA"/>
        </w:rPr>
        <w:tab/>
      </w:r>
      <w:r w:rsidRPr="00834BC2">
        <w:rPr>
          <w:rFonts w:ascii="Times New Roman" w:eastAsia="Times New Roman" w:hAnsi="Times New Roman" w:cs="Times New Roman"/>
          <w:color w:val="000000"/>
          <w:sz w:val="20"/>
          <w:szCs w:val="20"/>
          <w:lang w:val="bs-Latn-BA"/>
        </w:rPr>
        <w:t>Da smo opredijeljeni da obezbijedimo sigurno i zdravo okruženje za naše zaposlenike, kao i da implementiramo sve zahtjeve vezane za zdravlje i zaštitu na radu kako su predviđeni domaćim zakonodavstvom.</w:t>
      </w:r>
    </w:p>
    <w:p w14:paraId="2A1B5661" w14:textId="77777777" w:rsidR="00921B32" w:rsidRPr="00834BC2" w:rsidRDefault="00926421">
      <w:pPr>
        <w:widowControl w:val="0"/>
        <w:tabs>
          <w:tab w:val="left" w:pos="720"/>
        </w:tabs>
        <w:spacing w:before="4" w:line="240" w:lineRule="auto"/>
        <w:ind w:left="360" w:right="-20"/>
        <w:rPr>
          <w:rFonts w:ascii="Times New Roman" w:eastAsia="Times New Roman" w:hAnsi="Times New Roman" w:cs="Times New Roman"/>
          <w:color w:val="000000"/>
          <w:sz w:val="20"/>
          <w:szCs w:val="20"/>
          <w:lang w:val="bs-Latn-BA"/>
        </w:rPr>
      </w:pPr>
      <w:r w:rsidRPr="00834BC2">
        <w:rPr>
          <w:rFonts w:ascii="Symbol" w:eastAsia="Symbol" w:hAnsi="Symbol" w:cs="Symbol"/>
          <w:color w:val="000000"/>
          <w:sz w:val="20"/>
          <w:szCs w:val="20"/>
          <w:lang w:val="bs-Latn-BA"/>
        </w:rPr>
        <w:t>·</w:t>
      </w:r>
      <w:r w:rsidRPr="00834BC2">
        <w:rPr>
          <w:rFonts w:ascii="Symbol" w:eastAsia="Symbol" w:hAnsi="Symbol" w:cs="Symbol"/>
          <w:color w:val="000000"/>
          <w:sz w:val="20"/>
          <w:szCs w:val="20"/>
          <w:lang w:val="bs-Latn-BA"/>
        </w:rPr>
        <w:tab/>
      </w:r>
      <w:r w:rsidRPr="00834BC2">
        <w:rPr>
          <w:rFonts w:ascii="Times New Roman" w:eastAsia="Times New Roman" w:hAnsi="Times New Roman" w:cs="Times New Roman"/>
          <w:color w:val="000000"/>
          <w:sz w:val="20"/>
          <w:szCs w:val="20"/>
          <w:lang w:val="bs-Latn-BA"/>
        </w:rPr>
        <w:t>Da ne toleriramo bilo koji oblik dječjeg, prisilnog ili ropskog rada.</w:t>
      </w:r>
    </w:p>
    <w:p w14:paraId="75CD85A7" w14:textId="77777777" w:rsidR="00921B32" w:rsidRPr="00834BC2" w:rsidRDefault="00926421">
      <w:pPr>
        <w:widowControl w:val="0"/>
        <w:spacing w:before="14" w:line="253" w:lineRule="auto"/>
        <w:ind w:left="720" w:right="539" w:hanging="359"/>
        <w:jc w:val="both"/>
        <w:rPr>
          <w:rFonts w:ascii="Times New Roman" w:eastAsia="Times New Roman" w:hAnsi="Times New Roman" w:cs="Times New Roman"/>
          <w:color w:val="000000"/>
          <w:sz w:val="20"/>
          <w:szCs w:val="20"/>
          <w:lang w:val="bs-Latn-BA"/>
        </w:rPr>
      </w:pPr>
      <w:r w:rsidRPr="00834BC2">
        <w:rPr>
          <w:rFonts w:ascii="Symbol" w:eastAsia="Symbol" w:hAnsi="Symbol" w:cs="Symbol"/>
          <w:color w:val="000000"/>
          <w:sz w:val="20"/>
          <w:szCs w:val="20"/>
          <w:lang w:val="bs-Latn-BA"/>
        </w:rPr>
        <w:t>·</w:t>
      </w:r>
      <w:r w:rsidRPr="00834BC2">
        <w:rPr>
          <w:rFonts w:ascii="Symbol" w:eastAsia="Symbol" w:hAnsi="Symbol" w:cs="Symbol"/>
          <w:color w:val="000000"/>
          <w:sz w:val="20"/>
          <w:szCs w:val="20"/>
          <w:lang w:val="bs-Latn-BA"/>
        </w:rPr>
        <w:tab/>
      </w:r>
      <w:r w:rsidRPr="00834BC2">
        <w:rPr>
          <w:rFonts w:ascii="Times New Roman" w:eastAsia="Times New Roman" w:hAnsi="Times New Roman" w:cs="Times New Roman"/>
          <w:color w:val="000000"/>
          <w:sz w:val="20"/>
          <w:szCs w:val="20"/>
          <w:lang w:val="bs-Latn-BA"/>
        </w:rPr>
        <w:t>Da zabranjujemo svaki oblik uznemiravanja (uključujući seksualno), zlostavljanja, nasilja i rodno zasnovanog nasilja na radu, kao i da zabranjujemo direktnu ili indirektnu diskriminaciju bilo kojeg zaposlenika ili grupa zaposlenika po bilo kom osnovu i iz bilo kojeg razloga.</w:t>
      </w:r>
    </w:p>
    <w:p w14:paraId="688D3D45" w14:textId="77777777" w:rsidR="00921B32" w:rsidRPr="00834BC2" w:rsidRDefault="00926421">
      <w:pPr>
        <w:widowControl w:val="0"/>
        <w:spacing w:before="4" w:line="253" w:lineRule="auto"/>
        <w:ind w:left="720" w:right="521" w:hanging="359"/>
        <w:rPr>
          <w:rFonts w:ascii="Times New Roman" w:eastAsia="Times New Roman" w:hAnsi="Times New Roman" w:cs="Times New Roman"/>
          <w:color w:val="000000"/>
          <w:sz w:val="20"/>
          <w:szCs w:val="20"/>
          <w:lang w:val="bs-Latn-BA"/>
        </w:rPr>
      </w:pPr>
      <w:r w:rsidRPr="00834BC2">
        <w:rPr>
          <w:rFonts w:ascii="Symbol" w:eastAsia="Symbol" w:hAnsi="Symbol" w:cs="Symbol"/>
          <w:color w:val="000000"/>
          <w:sz w:val="20"/>
          <w:szCs w:val="20"/>
          <w:lang w:val="bs-Latn-BA"/>
        </w:rPr>
        <w:t>·</w:t>
      </w:r>
      <w:r w:rsidRPr="00834BC2">
        <w:rPr>
          <w:rFonts w:ascii="Symbol" w:eastAsia="Symbol" w:hAnsi="Symbol" w:cs="Symbol"/>
          <w:color w:val="000000"/>
          <w:sz w:val="20"/>
          <w:szCs w:val="20"/>
          <w:lang w:val="bs-Latn-BA"/>
        </w:rPr>
        <w:tab/>
      </w:r>
      <w:r w:rsidRPr="00834BC2">
        <w:rPr>
          <w:rFonts w:ascii="Times New Roman" w:eastAsia="Times New Roman" w:hAnsi="Times New Roman" w:cs="Times New Roman"/>
          <w:color w:val="000000"/>
          <w:sz w:val="20"/>
          <w:szCs w:val="20"/>
          <w:lang w:val="bs-Latn-BA"/>
        </w:rPr>
        <w:t>Da ćemo voditi evidencije vezane za radnu snagu, povrede na radu, profesionalna oboljenja, izbjegnute nesreće i incidente.</w:t>
      </w:r>
    </w:p>
    <w:p w14:paraId="0D746599" w14:textId="77777777" w:rsidR="00921B32" w:rsidRPr="00834BC2" w:rsidRDefault="00921B32">
      <w:pPr>
        <w:spacing w:after="6" w:line="240" w:lineRule="exact"/>
        <w:rPr>
          <w:rFonts w:ascii="Times New Roman" w:eastAsia="Times New Roman" w:hAnsi="Times New Roman" w:cs="Times New Roman"/>
          <w:sz w:val="24"/>
          <w:szCs w:val="24"/>
          <w:lang w:val="bs-Latn-BA"/>
        </w:rPr>
      </w:pPr>
    </w:p>
    <w:p w14:paraId="456A56C7" w14:textId="0AAEE8CC" w:rsidR="00921B32" w:rsidRPr="00834BC2" w:rsidRDefault="00926421">
      <w:pPr>
        <w:widowControl w:val="0"/>
        <w:spacing w:line="276" w:lineRule="auto"/>
        <w:ind w:right="539"/>
        <w:jc w:val="both"/>
        <w:rPr>
          <w:rFonts w:ascii="Times New Roman" w:eastAsia="Times New Roman" w:hAnsi="Times New Roman" w:cs="Times New Roman"/>
          <w:color w:val="000000"/>
          <w:sz w:val="20"/>
          <w:szCs w:val="20"/>
          <w:lang w:val="bs-Latn-BA"/>
        </w:rPr>
      </w:pPr>
      <w:r w:rsidRPr="00834BC2">
        <w:rPr>
          <w:rFonts w:ascii="Times New Roman" w:eastAsia="Times New Roman" w:hAnsi="Times New Roman" w:cs="Times New Roman"/>
          <w:color w:val="000000"/>
          <w:sz w:val="20"/>
          <w:szCs w:val="20"/>
          <w:lang w:val="bs-Latn-BA"/>
        </w:rPr>
        <w:t xml:space="preserve">Ovime potvrđujemo naše razumijevanje da naše privredno društvo može biti podvrgnuto najavljenim i nenajavljenim posjetama, terenskim provjerama i revizijama radne snage i radnih uslova od strane Izvođača preko kojeg se materijali i roba dobavljaju za Projekt, kao i od strane osoblja </w:t>
      </w:r>
      <w:r w:rsidR="00E362CE">
        <w:rPr>
          <w:rFonts w:ascii="Times New Roman" w:eastAsia="Times New Roman" w:hAnsi="Times New Roman" w:cs="Times New Roman"/>
          <w:color w:val="000000"/>
          <w:sz w:val="20"/>
          <w:szCs w:val="20"/>
          <w:lang w:val="bs-Latn-BA"/>
        </w:rPr>
        <w:t>PIT-a</w:t>
      </w:r>
      <w:r w:rsidRPr="00834BC2">
        <w:rPr>
          <w:rFonts w:ascii="Times New Roman" w:eastAsia="Times New Roman" w:hAnsi="Times New Roman" w:cs="Times New Roman"/>
          <w:color w:val="000000"/>
          <w:sz w:val="20"/>
          <w:szCs w:val="20"/>
          <w:lang w:val="bs-Latn-BA"/>
        </w:rPr>
        <w:t xml:space="preserve"> i nezavisnih trećih lica s ciljem provjere usklađenosti s gore navedenom izjavom.</w:t>
      </w:r>
    </w:p>
    <w:p w14:paraId="1B8FF2FA" w14:textId="77777777" w:rsidR="00921B32" w:rsidRPr="00834BC2" w:rsidRDefault="00921B32">
      <w:pPr>
        <w:spacing w:after="24" w:line="240" w:lineRule="exact"/>
        <w:rPr>
          <w:rFonts w:ascii="Times New Roman" w:eastAsia="Times New Roman" w:hAnsi="Times New Roman" w:cs="Times New Roman"/>
          <w:sz w:val="24"/>
          <w:szCs w:val="24"/>
          <w:lang w:val="bs-Latn-BA"/>
        </w:rPr>
      </w:pPr>
    </w:p>
    <w:p w14:paraId="7C691CC2" w14:textId="2D93FE5B" w:rsidR="00921B32" w:rsidRPr="00834BC2" w:rsidRDefault="00926421">
      <w:pPr>
        <w:widowControl w:val="0"/>
        <w:spacing w:line="275" w:lineRule="auto"/>
        <w:ind w:right="517"/>
        <w:rPr>
          <w:rFonts w:ascii="Times New Roman" w:eastAsia="Times New Roman" w:hAnsi="Times New Roman" w:cs="Times New Roman"/>
          <w:color w:val="000000"/>
          <w:sz w:val="20"/>
          <w:szCs w:val="20"/>
          <w:lang w:val="bs-Latn-BA"/>
        </w:rPr>
      </w:pPr>
      <w:r w:rsidRPr="00834BC2">
        <w:rPr>
          <w:rFonts w:ascii="Times New Roman" w:eastAsia="Times New Roman" w:hAnsi="Times New Roman" w:cs="Times New Roman"/>
          <w:color w:val="000000"/>
          <w:sz w:val="20"/>
          <w:szCs w:val="20"/>
          <w:lang w:val="bs-Latn-BA"/>
        </w:rPr>
        <w:t xml:space="preserve">Razumijemo da bi </w:t>
      </w:r>
      <w:r w:rsidR="00E362CE">
        <w:rPr>
          <w:rFonts w:ascii="Times New Roman" w:eastAsia="Times New Roman" w:hAnsi="Times New Roman" w:cs="Times New Roman"/>
          <w:color w:val="000000"/>
          <w:sz w:val="20"/>
          <w:szCs w:val="20"/>
          <w:lang w:val="bs-Latn-BA"/>
        </w:rPr>
        <w:t>neispunjavanje</w:t>
      </w:r>
      <w:r w:rsidRPr="00834BC2">
        <w:rPr>
          <w:rFonts w:ascii="Times New Roman" w:eastAsia="Times New Roman" w:hAnsi="Times New Roman" w:cs="Times New Roman"/>
          <w:color w:val="000000"/>
          <w:sz w:val="20"/>
          <w:szCs w:val="20"/>
          <w:lang w:val="bs-Latn-BA"/>
        </w:rPr>
        <w:t xml:space="preserve"> bilo koje od gore navedenih preuzetih obaveza moglo dovesti do raskida ugovora i isključivanja iz projekta.</w:t>
      </w:r>
    </w:p>
    <w:p w14:paraId="67814AAA" w14:textId="77777777" w:rsidR="00921B32" w:rsidRPr="00834BC2" w:rsidRDefault="00921B32">
      <w:pPr>
        <w:spacing w:after="26" w:line="240" w:lineRule="exact"/>
        <w:rPr>
          <w:rFonts w:ascii="Times New Roman" w:eastAsia="Times New Roman" w:hAnsi="Times New Roman" w:cs="Times New Roman"/>
          <w:sz w:val="24"/>
          <w:szCs w:val="24"/>
          <w:lang w:val="bs-Latn-BA"/>
        </w:rPr>
      </w:pPr>
    </w:p>
    <w:p w14:paraId="661A5643" w14:textId="77777777" w:rsidR="00921B32" w:rsidRPr="00834BC2" w:rsidRDefault="00926421">
      <w:pPr>
        <w:widowControl w:val="0"/>
        <w:spacing w:line="240" w:lineRule="auto"/>
        <w:ind w:right="-20"/>
        <w:rPr>
          <w:rFonts w:ascii="Times New Roman" w:eastAsia="Times New Roman" w:hAnsi="Times New Roman" w:cs="Times New Roman"/>
          <w:color w:val="000000"/>
          <w:sz w:val="20"/>
          <w:szCs w:val="20"/>
          <w:lang w:val="bs-Latn-BA"/>
        </w:rPr>
      </w:pPr>
      <w:r w:rsidRPr="00834BC2">
        <w:rPr>
          <w:rFonts w:ascii="Times New Roman" w:eastAsia="Times New Roman" w:hAnsi="Times New Roman" w:cs="Times New Roman"/>
          <w:color w:val="000000"/>
          <w:sz w:val="20"/>
          <w:szCs w:val="20"/>
          <w:lang w:val="bs-Latn-BA"/>
        </w:rPr>
        <w:t>Potpis:</w:t>
      </w:r>
    </w:p>
    <w:p w14:paraId="1B6C47DF" w14:textId="77777777" w:rsidR="00921B32" w:rsidRPr="00834BC2" w:rsidRDefault="00921B32">
      <w:pPr>
        <w:spacing w:after="58" w:line="240" w:lineRule="exact"/>
        <w:rPr>
          <w:rFonts w:ascii="Times New Roman" w:eastAsia="Times New Roman" w:hAnsi="Times New Roman" w:cs="Times New Roman"/>
          <w:sz w:val="24"/>
          <w:szCs w:val="24"/>
          <w:lang w:val="bs-Latn-BA"/>
        </w:rPr>
      </w:pPr>
    </w:p>
    <w:p w14:paraId="240DEF55" w14:textId="77777777" w:rsidR="00921B32" w:rsidRPr="00834BC2" w:rsidRDefault="00926421">
      <w:pPr>
        <w:widowControl w:val="0"/>
        <w:spacing w:line="240" w:lineRule="auto"/>
        <w:ind w:right="-20"/>
        <w:rPr>
          <w:rFonts w:ascii="Times New Roman" w:eastAsia="Times New Roman" w:hAnsi="Times New Roman" w:cs="Times New Roman"/>
          <w:color w:val="000000"/>
          <w:sz w:val="20"/>
          <w:szCs w:val="20"/>
          <w:lang w:val="bs-Latn-BA"/>
        </w:rPr>
      </w:pPr>
      <w:r w:rsidRPr="00834BC2">
        <w:rPr>
          <w:rFonts w:ascii="Times New Roman" w:eastAsia="Times New Roman" w:hAnsi="Times New Roman" w:cs="Times New Roman"/>
          <w:color w:val="000000"/>
          <w:sz w:val="20"/>
          <w:szCs w:val="20"/>
          <w:lang w:val="bs-Latn-BA"/>
        </w:rPr>
        <w:t>Ime i prezime:</w:t>
      </w:r>
    </w:p>
    <w:p w14:paraId="45A367FF" w14:textId="77777777" w:rsidR="00921B32" w:rsidRPr="00834BC2" w:rsidRDefault="00921B32">
      <w:pPr>
        <w:spacing w:after="61" w:line="240" w:lineRule="exact"/>
        <w:rPr>
          <w:rFonts w:ascii="Times New Roman" w:eastAsia="Times New Roman" w:hAnsi="Times New Roman" w:cs="Times New Roman"/>
          <w:sz w:val="24"/>
          <w:szCs w:val="24"/>
          <w:lang w:val="bs-Latn-BA"/>
        </w:rPr>
      </w:pPr>
    </w:p>
    <w:p w14:paraId="28D96C7E" w14:textId="77777777" w:rsidR="00921B32" w:rsidRPr="00834BC2" w:rsidRDefault="00926421">
      <w:pPr>
        <w:widowControl w:val="0"/>
        <w:spacing w:line="240" w:lineRule="auto"/>
        <w:ind w:right="-20"/>
        <w:rPr>
          <w:rFonts w:ascii="Times New Roman" w:eastAsia="Times New Roman" w:hAnsi="Times New Roman" w:cs="Times New Roman"/>
          <w:color w:val="000000"/>
          <w:sz w:val="20"/>
          <w:szCs w:val="20"/>
          <w:lang w:val="bs-Latn-BA"/>
        </w:rPr>
      </w:pPr>
      <w:r w:rsidRPr="00834BC2">
        <w:rPr>
          <w:rFonts w:ascii="Times New Roman" w:eastAsia="Times New Roman" w:hAnsi="Times New Roman" w:cs="Times New Roman"/>
          <w:color w:val="000000"/>
          <w:sz w:val="20"/>
          <w:szCs w:val="20"/>
          <w:lang w:val="bs-Latn-BA"/>
        </w:rPr>
        <w:t>Funkcija:</w:t>
      </w:r>
    </w:p>
    <w:p w14:paraId="3823E2DC"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53C2D788"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74D34C6D"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6927F180"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3C6897BD"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1391F824"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61E945AF"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4D2324CA"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58472788"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3CC4778E"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582B52AF"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110FE416"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29ADD1AC"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0C51775F"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2C5D40B8" w14:textId="77777777" w:rsidR="00921B32" w:rsidRPr="00834BC2" w:rsidRDefault="00921B32">
      <w:pPr>
        <w:spacing w:after="22" w:line="240" w:lineRule="exact"/>
        <w:rPr>
          <w:rFonts w:ascii="Times New Roman" w:eastAsia="Times New Roman" w:hAnsi="Times New Roman" w:cs="Times New Roman"/>
          <w:sz w:val="24"/>
          <w:szCs w:val="24"/>
          <w:lang w:val="bs-Latn-BA"/>
        </w:rPr>
      </w:pPr>
    </w:p>
    <w:p w14:paraId="048E9559" w14:textId="1D1373B0" w:rsidR="00921B32" w:rsidRPr="00834BC2" w:rsidRDefault="00926421" w:rsidP="006D1BF3">
      <w:pPr>
        <w:widowControl w:val="0"/>
        <w:spacing w:line="240" w:lineRule="auto"/>
        <w:ind w:right="-20"/>
        <w:rPr>
          <w:rFonts w:ascii="Times New Roman" w:eastAsia="Times New Roman" w:hAnsi="Times New Roman" w:cs="Times New Roman"/>
          <w:sz w:val="18"/>
          <w:szCs w:val="18"/>
          <w:lang w:val="bs-Latn-BA"/>
        </w:rPr>
      </w:pPr>
      <w:r w:rsidRPr="00834BC2">
        <w:rPr>
          <w:rFonts w:ascii="Times New Roman" w:eastAsia="Times New Roman" w:hAnsi="Times New Roman" w:cs="Times New Roman"/>
          <w:color w:val="000000"/>
          <w:position w:val="6"/>
          <w:sz w:val="10"/>
          <w:szCs w:val="10"/>
          <w:lang w:val="bs-Latn-BA"/>
        </w:rPr>
        <w:t xml:space="preserve">19 </w:t>
      </w:r>
      <w:r w:rsidRPr="00834BC2">
        <w:rPr>
          <w:rFonts w:ascii="Times New Roman" w:eastAsia="Times New Roman" w:hAnsi="Times New Roman" w:cs="Times New Roman"/>
          <w:color w:val="000000"/>
          <w:sz w:val="16"/>
          <w:szCs w:val="16"/>
          <w:lang w:val="bs-Latn-BA"/>
        </w:rPr>
        <w:t>Domaći zakoni se odnose na zakone FBiH i domicilni zakon države ukoliko je Dobavljač iz strane države</w:t>
      </w:r>
    </w:p>
    <w:bookmarkEnd w:id="28"/>
    <w:p w14:paraId="6D042B41" w14:textId="70DC638B" w:rsidR="00921B32" w:rsidRPr="00834BC2" w:rsidRDefault="00921B32">
      <w:pPr>
        <w:widowControl w:val="0"/>
        <w:spacing w:line="240" w:lineRule="auto"/>
        <w:ind w:left="8863" w:right="-20"/>
        <w:rPr>
          <w:color w:val="000000"/>
          <w:lang w:val="bs-Latn-BA"/>
        </w:rPr>
        <w:sectPr w:rsidR="00921B32" w:rsidRPr="00834BC2" w:rsidSect="00F477CD">
          <w:pgSz w:w="11906" w:h="16838"/>
          <w:pgMar w:top="719" w:right="850" w:bottom="0" w:left="1411" w:header="0" w:footer="720" w:gutter="0"/>
          <w:cols w:space="708"/>
          <w:docGrid w:linePitch="299"/>
        </w:sectPr>
      </w:pPr>
    </w:p>
    <w:p w14:paraId="1F1996E9" w14:textId="77777777" w:rsidR="00921B32" w:rsidRPr="000F1C9C" w:rsidRDefault="00926421">
      <w:pPr>
        <w:widowControl w:val="0"/>
        <w:spacing w:line="240" w:lineRule="auto"/>
        <w:ind w:right="-20"/>
        <w:rPr>
          <w:rFonts w:ascii="Times New Roman" w:eastAsia="Times New Roman" w:hAnsi="Times New Roman" w:cs="Times New Roman"/>
          <w:b/>
          <w:bCs/>
          <w:color w:val="000000"/>
          <w:lang w:val="bs-Latn-BA"/>
        </w:rPr>
      </w:pPr>
      <w:bookmarkStart w:id="29" w:name="_page_74_0"/>
      <w:r w:rsidRPr="000F1C9C">
        <w:rPr>
          <w:rFonts w:ascii="Times New Roman" w:eastAsia="Times New Roman" w:hAnsi="Times New Roman" w:cs="Times New Roman"/>
          <w:b/>
          <w:bCs/>
          <w:color w:val="000000"/>
          <w:lang w:val="bs-Latn-BA"/>
        </w:rPr>
        <w:lastRenderedPageBreak/>
        <w:t>PRILOG 4</w:t>
      </w:r>
    </w:p>
    <w:p w14:paraId="33BF2C15" w14:textId="77777777" w:rsidR="00921B32" w:rsidRPr="00834BC2" w:rsidRDefault="00921B32">
      <w:pPr>
        <w:spacing w:after="3" w:line="160" w:lineRule="exact"/>
        <w:rPr>
          <w:rFonts w:ascii="Times New Roman" w:eastAsia="Times New Roman" w:hAnsi="Times New Roman" w:cs="Times New Roman"/>
          <w:sz w:val="16"/>
          <w:szCs w:val="16"/>
          <w:lang w:val="bs-Latn-BA"/>
        </w:rPr>
      </w:pPr>
    </w:p>
    <w:p w14:paraId="480AE763" w14:textId="77777777" w:rsidR="00921B32" w:rsidRPr="00834BC2" w:rsidRDefault="00926421">
      <w:pPr>
        <w:widowControl w:val="0"/>
        <w:spacing w:line="240" w:lineRule="auto"/>
        <w:ind w:right="-20"/>
        <w:rPr>
          <w:rFonts w:ascii="Times New Roman" w:eastAsia="Times New Roman" w:hAnsi="Times New Roman" w:cs="Times New Roman"/>
          <w:b/>
          <w:bCs/>
          <w:color w:val="000000"/>
          <w:lang w:val="bs-Latn-BA"/>
        </w:rPr>
      </w:pPr>
      <w:r w:rsidRPr="00834BC2">
        <w:rPr>
          <w:rFonts w:ascii="Times New Roman" w:eastAsia="Times New Roman" w:hAnsi="Times New Roman" w:cs="Times New Roman"/>
          <w:b/>
          <w:bCs/>
          <w:color w:val="000000"/>
          <w:lang w:val="bs-Latn-BA"/>
        </w:rPr>
        <w:t>Primjer obrasca za žalbe</w:t>
      </w:r>
    </w:p>
    <w:p w14:paraId="655B9EEC" w14:textId="77777777" w:rsidR="00921B32" w:rsidRPr="00834BC2" w:rsidRDefault="00921B32">
      <w:pPr>
        <w:spacing w:after="8" w:line="240" w:lineRule="exact"/>
        <w:rPr>
          <w:rFonts w:ascii="Times New Roman" w:eastAsia="Times New Roman" w:hAnsi="Times New Roman" w:cs="Times New Roman"/>
          <w:sz w:val="24"/>
          <w:szCs w:val="24"/>
          <w:lang w:val="bs-Latn-BA"/>
        </w:rPr>
      </w:pPr>
    </w:p>
    <w:p w14:paraId="06ECBB66" w14:textId="77777777" w:rsidR="00921B32" w:rsidRPr="00834BC2" w:rsidRDefault="00926421">
      <w:pPr>
        <w:widowControl w:val="0"/>
        <w:spacing w:line="240" w:lineRule="auto"/>
        <w:ind w:left="113" w:right="-20"/>
        <w:rPr>
          <w:rFonts w:ascii="Times New Roman" w:eastAsia="Times New Roman" w:hAnsi="Times New Roman" w:cs="Times New Roman"/>
          <w:color w:val="000000"/>
          <w:sz w:val="18"/>
          <w:szCs w:val="18"/>
          <w:lang w:val="bs-Latn-BA"/>
        </w:rPr>
      </w:pPr>
      <w:r w:rsidRPr="00834BC2">
        <w:rPr>
          <w:noProof/>
          <w:lang w:val="bs-Latn-BA"/>
        </w:rPr>
        <mc:AlternateContent>
          <mc:Choice Requires="wpg">
            <w:drawing>
              <wp:anchor distT="0" distB="0" distL="114300" distR="114300" simplePos="0" relativeHeight="1086" behindDoc="1" locked="0" layoutInCell="0" allowOverlap="1" wp14:anchorId="43A3A32D" wp14:editId="77B7BF60">
                <wp:simplePos x="0" y="0"/>
                <wp:positionH relativeFrom="page">
                  <wp:posOffset>896416</wp:posOffset>
                </wp:positionH>
                <wp:positionV relativeFrom="paragraph">
                  <wp:posOffset>-2684</wp:posOffset>
                </wp:positionV>
                <wp:extent cx="5769305" cy="6020434"/>
                <wp:effectExtent l="0" t="0" r="0" b="0"/>
                <wp:wrapNone/>
                <wp:docPr id="765" name="drawingObject765"/>
                <wp:cNvGraphicFramePr/>
                <a:graphic xmlns:a="http://schemas.openxmlformats.org/drawingml/2006/main">
                  <a:graphicData uri="http://schemas.microsoft.com/office/word/2010/wordprocessingGroup">
                    <wpg:wgp>
                      <wpg:cNvGrpSpPr/>
                      <wpg:grpSpPr>
                        <a:xfrm>
                          <a:off x="0" y="0"/>
                          <a:ext cx="5769305" cy="6020434"/>
                          <a:chOff x="0" y="0"/>
                          <a:chExt cx="5769305" cy="6020434"/>
                        </a:xfrm>
                        <a:noFill/>
                      </wpg:grpSpPr>
                      <wps:wsp>
                        <wps:cNvPr id="766" name="Shape 766"/>
                        <wps:cNvSpPr/>
                        <wps:spPr>
                          <a:xfrm>
                            <a:off x="0"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767" name="Shape 767"/>
                        <wps:cNvSpPr/>
                        <wps:spPr>
                          <a:xfrm>
                            <a:off x="6096" y="0"/>
                            <a:ext cx="1443177" cy="0"/>
                          </a:xfrm>
                          <a:custGeom>
                            <a:avLst/>
                            <a:gdLst/>
                            <a:ahLst/>
                            <a:cxnLst/>
                            <a:rect l="0" t="0" r="0" b="0"/>
                            <a:pathLst>
                              <a:path w="1443177">
                                <a:moveTo>
                                  <a:pt x="0" y="0"/>
                                </a:moveTo>
                                <a:lnTo>
                                  <a:pt x="1443177" y="0"/>
                                </a:lnTo>
                              </a:path>
                            </a:pathLst>
                          </a:custGeom>
                          <a:noFill/>
                          <a:ln w="6094" cap="flat">
                            <a:solidFill>
                              <a:srgbClr val="000000"/>
                            </a:solidFill>
                            <a:prstDash val="solid"/>
                          </a:ln>
                        </wps:spPr>
                        <wps:bodyPr vertOverflow="overflow" horzOverflow="overflow" vert="horz" lIns="91440" tIns="45720" rIns="91440" bIns="45720" anchor="t"/>
                      </wps:wsp>
                      <wps:wsp>
                        <wps:cNvPr id="768" name="Shape 768"/>
                        <wps:cNvSpPr/>
                        <wps:spPr>
                          <a:xfrm>
                            <a:off x="1449273" y="0"/>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769" name="Shape 769"/>
                        <wps:cNvSpPr/>
                        <wps:spPr>
                          <a:xfrm>
                            <a:off x="1455367" y="0"/>
                            <a:ext cx="4307714" cy="0"/>
                          </a:xfrm>
                          <a:custGeom>
                            <a:avLst/>
                            <a:gdLst/>
                            <a:ahLst/>
                            <a:cxnLst/>
                            <a:rect l="0" t="0" r="0" b="0"/>
                            <a:pathLst>
                              <a:path w="4307714">
                                <a:moveTo>
                                  <a:pt x="0" y="0"/>
                                </a:moveTo>
                                <a:lnTo>
                                  <a:pt x="4307714" y="0"/>
                                </a:lnTo>
                              </a:path>
                            </a:pathLst>
                          </a:custGeom>
                          <a:noFill/>
                          <a:ln w="6094" cap="flat">
                            <a:solidFill>
                              <a:srgbClr val="000000"/>
                            </a:solidFill>
                            <a:prstDash val="solid"/>
                          </a:ln>
                        </wps:spPr>
                        <wps:bodyPr vertOverflow="overflow" horzOverflow="overflow" vert="horz" lIns="91440" tIns="45720" rIns="91440" bIns="45720" anchor="t"/>
                      </wps:wsp>
                      <wps:wsp>
                        <wps:cNvPr id="770" name="Shape 770"/>
                        <wps:cNvSpPr/>
                        <wps:spPr>
                          <a:xfrm>
                            <a:off x="5763209"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71" name="Shape 771"/>
                        <wps:cNvSpPr/>
                        <wps:spPr>
                          <a:xfrm>
                            <a:off x="3048" y="3047"/>
                            <a:ext cx="0" cy="167640"/>
                          </a:xfrm>
                          <a:custGeom>
                            <a:avLst/>
                            <a:gdLst/>
                            <a:ahLst/>
                            <a:cxnLst/>
                            <a:rect l="0" t="0" r="0" b="0"/>
                            <a:pathLst>
                              <a:path h="167640">
                                <a:moveTo>
                                  <a:pt x="0" y="16764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72" name="Shape 772"/>
                        <wps:cNvSpPr/>
                        <wps:spPr>
                          <a:xfrm>
                            <a:off x="1452321" y="3047"/>
                            <a:ext cx="0" cy="167640"/>
                          </a:xfrm>
                          <a:custGeom>
                            <a:avLst/>
                            <a:gdLst/>
                            <a:ahLst/>
                            <a:cxnLst/>
                            <a:rect l="0" t="0" r="0" b="0"/>
                            <a:pathLst>
                              <a:path h="167640">
                                <a:moveTo>
                                  <a:pt x="0" y="16764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73" name="Shape 773"/>
                        <wps:cNvSpPr/>
                        <wps:spPr>
                          <a:xfrm>
                            <a:off x="5766257" y="3047"/>
                            <a:ext cx="0" cy="167640"/>
                          </a:xfrm>
                          <a:custGeom>
                            <a:avLst/>
                            <a:gdLst/>
                            <a:ahLst/>
                            <a:cxnLst/>
                            <a:rect l="0" t="0" r="0" b="0"/>
                            <a:pathLst>
                              <a:path h="167640">
                                <a:moveTo>
                                  <a:pt x="0" y="16764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74" name="Shape 774"/>
                        <wps:cNvSpPr/>
                        <wps:spPr>
                          <a:xfrm>
                            <a:off x="0" y="17373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775" name="Shape 775"/>
                        <wps:cNvSpPr/>
                        <wps:spPr>
                          <a:xfrm>
                            <a:off x="6096" y="173735"/>
                            <a:ext cx="1443177" cy="0"/>
                          </a:xfrm>
                          <a:custGeom>
                            <a:avLst/>
                            <a:gdLst/>
                            <a:ahLst/>
                            <a:cxnLst/>
                            <a:rect l="0" t="0" r="0" b="0"/>
                            <a:pathLst>
                              <a:path w="1443177">
                                <a:moveTo>
                                  <a:pt x="0" y="0"/>
                                </a:moveTo>
                                <a:lnTo>
                                  <a:pt x="1443177" y="0"/>
                                </a:lnTo>
                              </a:path>
                            </a:pathLst>
                          </a:custGeom>
                          <a:noFill/>
                          <a:ln w="6094" cap="flat">
                            <a:solidFill>
                              <a:srgbClr val="000000"/>
                            </a:solidFill>
                            <a:prstDash val="solid"/>
                          </a:ln>
                        </wps:spPr>
                        <wps:bodyPr vertOverflow="overflow" horzOverflow="overflow" vert="horz" lIns="91440" tIns="45720" rIns="91440" bIns="45720" anchor="t"/>
                      </wps:wsp>
                      <wps:wsp>
                        <wps:cNvPr id="776" name="Shape 776"/>
                        <wps:cNvSpPr/>
                        <wps:spPr>
                          <a:xfrm>
                            <a:off x="1449273" y="173735"/>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777" name="Shape 777"/>
                        <wps:cNvSpPr/>
                        <wps:spPr>
                          <a:xfrm>
                            <a:off x="1455367" y="173735"/>
                            <a:ext cx="4307714" cy="0"/>
                          </a:xfrm>
                          <a:custGeom>
                            <a:avLst/>
                            <a:gdLst/>
                            <a:ahLst/>
                            <a:cxnLst/>
                            <a:rect l="0" t="0" r="0" b="0"/>
                            <a:pathLst>
                              <a:path w="4307714">
                                <a:moveTo>
                                  <a:pt x="0" y="0"/>
                                </a:moveTo>
                                <a:lnTo>
                                  <a:pt x="4307714" y="0"/>
                                </a:lnTo>
                              </a:path>
                            </a:pathLst>
                          </a:custGeom>
                          <a:noFill/>
                          <a:ln w="6094" cap="flat">
                            <a:solidFill>
                              <a:srgbClr val="000000"/>
                            </a:solidFill>
                            <a:prstDash val="solid"/>
                          </a:ln>
                        </wps:spPr>
                        <wps:bodyPr vertOverflow="overflow" horzOverflow="overflow" vert="horz" lIns="91440" tIns="45720" rIns="91440" bIns="45720" anchor="t"/>
                      </wps:wsp>
                      <wps:wsp>
                        <wps:cNvPr id="778" name="Shape 778"/>
                        <wps:cNvSpPr/>
                        <wps:spPr>
                          <a:xfrm>
                            <a:off x="5763209" y="17373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79" name="Shape 779"/>
                        <wps:cNvSpPr/>
                        <wps:spPr>
                          <a:xfrm>
                            <a:off x="3048" y="176783"/>
                            <a:ext cx="0" cy="303276"/>
                          </a:xfrm>
                          <a:custGeom>
                            <a:avLst/>
                            <a:gdLst/>
                            <a:ahLst/>
                            <a:cxnLst/>
                            <a:rect l="0" t="0" r="0" b="0"/>
                            <a:pathLst>
                              <a:path h="303276">
                                <a:moveTo>
                                  <a:pt x="0" y="30327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80" name="Shape 780"/>
                        <wps:cNvSpPr/>
                        <wps:spPr>
                          <a:xfrm>
                            <a:off x="1452321" y="176783"/>
                            <a:ext cx="0" cy="303276"/>
                          </a:xfrm>
                          <a:custGeom>
                            <a:avLst/>
                            <a:gdLst/>
                            <a:ahLst/>
                            <a:cxnLst/>
                            <a:rect l="0" t="0" r="0" b="0"/>
                            <a:pathLst>
                              <a:path h="303276">
                                <a:moveTo>
                                  <a:pt x="0" y="30327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81" name="Shape 781"/>
                        <wps:cNvSpPr/>
                        <wps:spPr>
                          <a:xfrm>
                            <a:off x="5766257" y="176783"/>
                            <a:ext cx="0" cy="303276"/>
                          </a:xfrm>
                          <a:custGeom>
                            <a:avLst/>
                            <a:gdLst/>
                            <a:ahLst/>
                            <a:cxnLst/>
                            <a:rect l="0" t="0" r="0" b="0"/>
                            <a:pathLst>
                              <a:path h="303276">
                                <a:moveTo>
                                  <a:pt x="0" y="30327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82" name="Shape 782"/>
                        <wps:cNvSpPr/>
                        <wps:spPr>
                          <a:xfrm>
                            <a:off x="0" y="483106"/>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783" name="Shape 783"/>
                        <wps:cNvSpPr/>
                        <wps:spPr>
                          <a:xfrm>
                            <a:off x="6096" y="483106"/>
                            <a:ext cx="1443177" cy="0"/>
                          </a:xfrm>
                          <a:custGeom>
                            <a:avLst/>
                            <a:gdLst/>
                            <a:ahLst/>
                            <a:cxnLst/>
                            <a:rect l="0" t="0" r="0" b="0"/>
                            <a:pathLst>
                              <a:path w="1443177">
                                <a:moveTo>
                                  <a:pt x="0" y="0"/>
                                </a:moveTo>
                                <a:lnTo>
                                  <a:pt x="1443177" y="0"/>
                                </a:lnTo>
                              </a:path>
                            </a:pathLst>
                          </a:custGeom>
                          <a:noFill/>
                          <a:ln w="6095" cap="flat">
                            <a:solidFill>
                              <a:srgbClr val="000000"/>
                            </a:solidFill>
                            <a:prstDash val="solid"/>
                          </a:ln>
                        </wps:spPr>
                        <wps:bodyPr vertOverflow="overflow" horzOverflow="overflow" vert="horz" lIns="91440" tIns="45720" rIns="91440" bIns="45720" anchor="t"/>
                      </wps:wsp>
                      <wps:wsp>
                        <wps:cNvPr id="784" name="Shape 784"/>
                        <wps:cNvSpPr/>
                        <wps:spPr>
                          <a:xfrm>
                            <a:off x="1449273" y="483106"/>
                            <a:ext cx="6094" cy="0"/>
                          </a:xfrm>
                          <a:custGeom>
                            <a:avLst/>
                            <a:gdLst/>
                            <a:ahLst/>
                            <a:cxnLst/>
                            <a:rect l="0" t="0" r="0" b="0"/>
                            <a:pathLst>
                              <a:path w="6094">
                                <a:moveTo>
                                  <a:pt x="0" y="0"/>
                                </a:moveTo>
                                <a:lnTo>
                                  <a:pt x="6094" y="0"/>
                                </a:lnTo>
                              </a:path>
                            </a:pathLst>
                          </a:custGeom>
                          <a:noFill/>
                          <a:ln w="6095" cap="flat">
                            <a:solidFill>
                              <a:srgbClr val="000000"/>
                            </a:solidFill>
                            <a:prstDash val="solid"/>
                          </a:ln>
                        </wps:spPr>
                        <wps:bodyPr vertOverflow="overflow" horzOverflow="overflow" vert="horz" lIns="91440" tIns="45720" rIns="91440" bIns="45720" anchor="t"/>
                      </wps:wsp>
                      <wps:wsp>
                        <wps:cNvPr id="785" name="Shape 785"/>
                        <wps:cNvSpPr/>
                        <wps:spPr>
                          <a:xfrm>
                            <a:off x="1455367" y="483106"/>
                            <a:ext cx="4307714" cy="0"/>
                          </a:xfrm>
                          <a:custGeom>
                            <a:avLst/>
                            <a:gdLst/>
                            <a:ahLst/>
                            <a:cxnLst/>
                            <a:rect l="0" t="0" r="0" b="0"/>
                            <a:pathLst>
                              <a:path w="4307714">
                                <a:moveTo>
                                  <a:pt x="0" y="0"/>
                                </a:moveTo>
                                <a:lnTo>
                                  <a:pt x="4307714" y="0"/>
                                </a:lnTo>
                              </a:path>
                            </a:pathLst>
                          </a:custGeom>
                          <a:noFill/>
                          <a:ln w="6095" cap="flat">
                            <a:solidFill>
                              <a:srgbClr val="000000"/>
                            </a:solidFill>
                            <a:prstDash val="solid"/>
                          </a:ln>
                        </wps:spPr>
                        <wps:bodyPr vertOverflow="overflow" horzOverflow="overflow" vert="horz" lIns="91440" tIns="45720" rIns="91440" bIns="45720" anchor="t"/>
                      </wps:wsp>
                      <wps:wsp>
                        <wps:cNvPr id="786" name="Shape 786"/>
                        <wps:cNvSpPr/>
                        <wps:spPr>
                          <a:xfrm>
                            <a:off x="5766257" y="48005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87" name="Shape 787"/>
                        <wps:cNvSpPr/>
                        <wps:spPr>
                          <a:xfrm>
                            <a:off x="3048" y="486154"/>
                            <a:ext cx="0" cy="1356359"/>
                          </a:xfrm>
                          <a:custGeom>
                            <a:avLst/>
                            <a:gdLst/>
                            <a:ahLst/>
                            <a:cxnLst/>
                            <a:rect l="0" t="0" r="0" b="0"/>
                            <a:pathLst>
                              <a:path h="1356359">
                                <a:moveTo>
                                  <a:pt x="0" y="13563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88" name="Shape 788"/>
                        <wps:cNvSpPr/>
                        <wps:spPr>
                          <a:xfrm>
                            <a:off x="1452321" y="486154"/>
                            <a:ext cx="0" cy="1356359"/>
                          </a:xfrm>
                          <a:custGeom>
                            <a:avLst/>
                            <a:gdLst/>
                            <a:ahLst/>
                            <a:cxnLst/>
                            <a:rect l="0" t="0" r="0" b="0"/>
                            <a:pathLst>
                              <a:path h="1356359">
                                <a:moveTo>
                                  <a:pt x="0" y="13563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89" name="Shape 789"/>
                        <wps:cNvSpPr/>
                        <wps:spPr>
                          <a:xfrm>
                            <a:off x="5766257" y="486154"/>
                            <a:ext cx="0" cy="1356359"/>
                          </a:xfrm>
                          <a:custGeom>
                            <a:avLst/>
                            <a:gdLst/>
                            <a:ahLst/>
                            <a:cxnLst/>
                            <a:rect l="0" t="0" r="0" b="0"/>
                            <a:pathLst>
                              <a:path h="1356359">
                                <a:moveTo>
                                  <a:pt x="0" y="13563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90" name="Shape 790"/>
                        <wps:cNvSpPr/>
                        <wps:spPr>
                          <a:xfrm>
                            <a:off x="0" y="1845563"/>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791" name="Shape 791"/>
                        <wps:cNvSpPr/>
                        <wps:spPr>
                          <a:xfrm>
                            <a:off x="6096" y="1845563"/>
                            <a:ext cx="1443177" cy="0"/>
                          </a:xfrm>
                          <a:custGeom>
                            <a:avLst/>
                            <a:gdLst/>
                            <a:ahLst/>
                            <a:cxnLst/>
                            <a:rect l="0" t="0" r="0" b="0"/>
                            <a:pathLst>
                              <a:path w="1443177">
                                <a:moveTo>
                                  <a:pt x="0" y="0"/>
                                </a:moveTo>
                                <a:lnTo>
                                  <a:pt x="1443177" y="0"/>
                                </a:lnTo>
                              </a:path>
                            </a:pathLst>
                          </a:custGeom>
                          <a:noFill/>
                          <a:ln w="6094" cap="flat">
                            <a:solidFill>
                              <a:srgbClr val="000000"/>
                            </a:solidFill>
                            <a:prstDash val="solid"/>
                          </a:ln>
                        </wps:spPr>
                        <wps:bodyPr vertOverflow="overflow" horzOverflow="overflow" vert="horz" lIns="91440" tIns="45720" rIns="91440" bIns="45720" anchor="t"/>
                      </wps:wsp>
                      <wps:wsp>
                        <wps:cNvPr id="792" name="Shape 792"/>
                        <wps:cNvSpPr/>
                        <wps:spPr>
                          <a:xfrm>
                            <a:off x="1449273" y="1845563"/>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793" name="Shape 793"/>
                        <wps:cNvSpPr/>
                        <wps:spPr>
                          <a:xfrm>
                            <a:off x="1455367" y="1845563"/>
                            <a:ext cx="4307714" cy="0"/>
                          </a:xfrm>
                          <a:custGeom>
                            <a:avLst/>
                            <a:gdLst/>
                            <a:ahLst/>
                            <a:cxnLst/>
                            <a:rect l="0" t="0" r="0" b="0"/>
                            <a:pathLst>
                              <a:path w="4307714">
                                <a:moveTo>
                                  <a:pt x="0" y="0"/>
                                </a:moveTo>
                                <a:lnTo>
                                  <a:pt x="4307714" y="0"/>
                                </a:lnTo>
                              </a:path>
                            </a:pathLst>
                          </a:custGeom>
                          <a:noFill/>
                          <a:ln w="6094" cap="flat">
                            <a:solidFill>
                              <a:srgbClr val="000000"/>
                            </a:solidFill>
                            <a:prstDash val="solid"/>
                          </a:ln>
                        </wps:spPr>
                        <wps:bodyPr vertOverflow="overflow" horzOverflow="overflow" vert="horz" lIns="91440" tIns="45720" rIns="91440" bIns="45720" anchor="t"/>
                      </wps:wsp>
                      <wps:wsp>
                        <wps:cNvPr id="794" name="Shape 794"/>
                        <wps:cNvSpPr/>
                        <wps:spPr>
                          <a:xfrm>
                            <a:off x="5763209" y="184556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95" name="Shape 795"/>
                        <wps:cNvSpPr/>
                        <wps:spPr>
                          <a:xfrm>
                            <a:off x="3048" y="1848687"/>
                            <a:ext cx="0" cy="745540"/>
                          </a:xfrm>
                          <a:custGeom>
                            <a:avLst/>
                            <a:gdLst/>
                            <a:ahLst/>
                            <a:cxnLst/>
                            <a:rect l="0" t="0" r="0" b="0"/>
                            <a:pathLst>
                              <a:path h="745540">
                                <a:moveTo>
                                  <a:pt x="0" y="74554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796" name="Shape 796"/>
                        <wps:cNvSpPr/>
                        <wps:spPr>
                          <a:xfrm>
                            <a:off x="1452321" y="1848687"/>
                            <a:ext cx="0" cy="745540"/>
                          </a:xfrm>
                          <a:custGeom>
                            <a:avLst/>
                            <a:gdLst/>
                            <a:ahLst/>
                            <a:cxnLst/>
                            <a:rect l="0" t="0" r="0" b="0"/>
                            <a:pathLst>
                              <a:path h="745540">
                                <a:moveTo>
                                  <a:pt x="0" y="74554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97" name="Shape 797"/>
                        <wps:cNvSpPr/>
                        <wps:spPr>
                          <a:xfrm>
                            <a:off x="5766257" y="1848687"/>
                            <a:ext cx="0" cy="745540"/>
                          </a:xfrm>
                          <a:custGeom>
                            <a:avLst/>
                            <a:gdLst/>
                            <a:ahLst/>
                            <a:cxnLst/>
                            <a:rect l="0" t="0" r="0" b="0"/>
                            <a:pathLst>
                              <a:path h="745540">
                                <a:moveTo>
                                  <a:pt x="0" y="74554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98" name="Shape 798"/>
                        <wps:cNvSpPr/>
                        <wps:spPr>
                          <a:xfrm>
                            <a:off x="6096" y="2600325"/>
                            <a:ext cx="65531" cy="169162"/>
                          </a:xfrm>
                          <a:custGeom>
                            <a:avLst/>
                            <a:gdLst/>
                            <a:ahLst/>
                            <a:cxnLst/>
                            <a:rect l="0" t="0" r="0" b="0"/>
                            <a:pathLst>
                              <a:path w="65531" h="169162">
                                <a:moveTo>
                                  <a:pt x="0" y="169162"/>
                                </a:moveTo>
                                <a:lnTo>
                                  <a:pt x="0" y="0"/>
                                </a:lnTo>
                                <a:lnTo>
                                  <a:pt x="65531" y="0"/>
                                </a:lnTo>
                                <a:lnTo>
                                  <a:pt x="65531" y="169162"/>
                                </a:lnTo>
                                <a:lnTo>
                                  <a:pt x="0" y="169162"/>
                                </a:lnTo>
                                <a:close/>
                              </a:path>
                            </a:pathLst>
                          </a:custGeom>
                          <a:solidFill>
                            <a:srgbClr val="A9ACAF"/>
                          </a:solidFill>
                        </wps:spPr>
                        <wps:bodyPr vertOverflow="overflow" horzOverflow="overflow" vert="horz" lIns="91440" tIns="45720" rIns="91440" bIns="45720" anchor="t"/>
                      </wps:wsp>
                      <wps:wsp>
                        <wps:cNvPr id="799" name="Shape 799"/>
                        <wps:cNvSpPr/>
                        <wps:spPr>
                          <a:xfrm>
                            <a:off x="1382267" y="2600325"/>
                            <a:ext cx="65532" cy="169162"/>
                          </a:xfrm>
                          <a:custGeom>
                            <a:avLst/>
                            <a:gdLst/>
                            <a:ahLst/>
                            <a:cxnLst/>
                            <a:rect l="0" t="0" r="0" b="0"/>
                            <a:pathLst>
                              <a:path w="65532" h="169162">
                                <a:moveTo>
                                  <a:pt x="0" y="169162"/>
                                </a:moveTo>
                                <a:lnTo>
                                  <a:pt x="0" y="0"/>
                                </a:lnTo>
                                <a:lnTo>
                                  <a:pt x="65532" y="0"/>
                                </a:lnTo>
                                <a:lnTo>
                                  <a:pt x="65532" y="169162"/>
                                </a:lnTo>
                                <a:lnTo>
                                  <a:pt x="0" y="169162"/>
                                </a:lnTo>
                                <a:close/>
                              </a:path>
                            </a:pathLst>
                          </a:custGeom>
                          <a:solidFill>
                            <a:srgbClr val="A9ACAF"/>
                          </a:solidFill>
                        </wps:spPr>
                        <wps:bodyPr vertOverflow="overflow" horzOverflow="overflow" vert="horz" lIns="91440" tIns="45720" rIns="91440" bIns="45720" anchor="t"/>
                      </wps:wsp>
                      <wps:wsp>
                        <wps:cNvPr id="800" name="Shape 800"/>
                        <wps:cNvSpPr/>
                        <wps:spPr>
                          <a:xfrm>
                            <a:off x="71627" y="2600325"/>
                            <a:ext cx="1310639" cy="169162"/>
                          </a:xfrm>
                          <a:custGeom>
                            <a:avLst/>
                            <a:gdLst/>
                            <a:ahLst/>
                            <a:cxnLst/>
                            <a:rect l="0" t="0" r="0" b="0"/>
                            <a:pathLst>
                              <a:path w="1310639" h="169162">
                                <a:moveTo>
                                  <a:pt x="0" y="0"/>
                                </a:moveTo>
                                <a:lnTo>
                                  <a:pt x="0" y="169162"/>
                                </a:lnTo>
                                <a:lnTo>
                                  <a:pt x="1310639" y="169162"/>
                                </a:lnTo>
                                <a:lnTo>
                                  <a:pt x="1310639" y="0"/>
                                </a:lnTo>
                                <a:lnTo>
                                  <a:pt x="0" y="0"/>
                                </a:lnTo>
                                <a:close/>
                              </a:path>
                            </a:pathLst>
                          </a:custGeom>
                          <a:solidFill>
                            <a:srgbClr val="A9ACAF"/>
                          </a:solidFill>
                        </wps:spPr>
                        <wps:bodyPr vertOverflow="overflow" horzOverflow="overflow" vert="horz" lIns="91440" tIns="45720" rIns="91440" bIns="45720" anchor="t"/>
                      </wps:wsp>
                      <wps:wsp>
                        <wps:cNvPr id="801" name="Shape 801"/>
                        <wps:cNvSpPr/>
                        <wps:spPr>
                          <a:xfrm>
                            <a:off x="1455367" y="2600325"/>
                            <a:ext cx="64009" cy="169162"/>
                          </a:xfrm>
                          <a:custGeom>
                            <a:avLst/>
                            <a:gdLst/>
                            <a:ahLst/>
                            <a:cxnLst/>
                            <a:rect l="0" t="0" r="0" b="0"/>
                            <a:pathLst>
                              <a:path w="64009" h="169162">
                                <a:moveTo>
                                  <a:pt x="0" y="169162"/>
                                </a:moveTo>
                                <a:lnTo>
                                  <a:pt x="0" y="0"/>
                                </a:lnTo>
                                <a:lnTo>
                                  <a:pt x="64009" y="0"/>
                                </a:lnTo>
                                <a:lnTo>
                                  <a:pt x="64009" y="169162"/>
                                </a:lnTo>
                                <a:lnTo>
                                  <a:pt x="0" y="169162"/>
                                </a:lnTo>
                                <a:close/>
                              </a:path>
                            </a:pathLst>
                          </a:custGeom>
                          <a:solidFill>
                            <a:srgbClr val="A9ACAF"/>
                          </a:solidFill>
                        </wps:spPr>
                        <wps:bodyPr vertOverflow="overflow" horzOverflow="overflow" vert="horz" lIns="91440" tIns="45720" rIns="91440" bIns="45720" anchor="t"/>
                      </wps:wsp>
                      <wps:wsp>
                        <wps:cNvPr id="802" name="Shape 802"/>
                        <wps:cNvSpPr/>
                        <wps:spPr>
                          <a:xfrm>
                            <a:off x="5697549" y="2600325"/>
                            <a:ext cx="65533" cy="169162"/>
                          </a:xfrm>
                          <a:custGeom>
                            <a:avLst/>
                            <a:gdLst/>
                            <a:ahLst/>
                            <a:cxnLst/>
                            <a:rect l="0" t="0" r="0" b="0"/>
                            <a:pathLst>
                              <a:path w="65533" h="169162">
                                <a:moveTo>
                                  <a:pt x="0" y="169162"/>
                                </a:moveTo>
                                <a:lnTo>
                                  <a:pt x="0" y="0"/>
                                </a:lnTo>
                                <a:lnTo>
                                  <a:pt x="65533" y="0"/>
                                </a:lnTo>
                                <a:lnTo>
                                  <a:pt x="65533" y="169162"/>
                                </a:lnTo>
                                <a:lnTo>
                                  <a:pt x="0" y="169162"/>
                                </a:lnTo>
                                <a:close/>
                              </a:path>
                            </a:pathLst>
                          </a:custGeom>
                          <a:solidFill>
                            <a:srgbClr val="A9ACAF"/>
                          </a:solidFill>
                        </wps:spPr>
                        <wps:bodyPr vertOverflow="overflow" horzOverflow="overflow" vert="horz" lIns="91440" tIns="45720" rIns="91440" bIns="45720" anchor="t"/>
                      </wps:wsp>
                      <wps:wsp>
                        <wps:cNvPr id="803" name="Shape 803"/>
                        <wps:cNvSpPr/>
                        <wps:spPr>
                          <a:xfrm>
                            <a:off x="1519377" y="2600325"/>
                            <a:ext cx="4178171" cy="169162"/>
                          </a:xfrm>
                          <a:custGeom>
                            <a:avLst/>
                            <a:gdLst/>
                            <a:ahLst/>
                            <a:cxnLst/>
                            <a:rect l="0" t="0" r="0" b="0"/>
                            <a:pathLst>
                              <a:path w="4178171" h="169162">
                                <a:moveTo>
                                  <a:pt x="0" y="0"/>
                                </a:moveTo>
                                <a:lnTo>
                                  <a:pt x="0" y="169162"/>
                                </a:lnTo>
                                <a:lnTo>
                                  <a:pt x="4178171" y="169162"/>
                                </a:lnTo>
                                <a:lnTo>
                                  <a:pt x="4178171" y="0"/>
                                </a:lnTo>
                                <a:lnTo>
                                  <a:pt x="0" y="0"/>
                                </a:lnTo>
                                <a:close/>
                              </a:path>
                            </a:pathLst>
                          </a:custGeom>
                          <a:solidFill>
                            <a:srgbClr val="A9ACAF"/>
                          </a:solidFill>
                        </wps:spPr>
                        <wps:bodyPr vertOverflow="overflow" horzOverflow="overflow" vert="horz" lIns="91440" tIns="45720" rIns="91440" bIns="45720" anchor="t"/>
                      </wps:wsp>
                      <wps:wsp>
                        <wps:cNvPr id="804" name="Shape 804"/>
                        <wps:cNvSpPr/>
                        <wps:spPr>
                          <a:xfrm>
                            <a:off x="0" y="259727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805" name="Shape 805"/>
                        <wps:cNvSpPr/>
                        <wps:spPr>
                          <a:xfrm>
                            <a:off x="6096" y="2597277"/>
                            <a:ext cx="1443177" cy="0"/>
                          </a:xfrm>
                          <a:custGeom>
                            <a:avLst/>
                            <a:gdLst/>
                            <a:ahLst/>
                            <a:cxnLst/>
                            <a:rect l="0" t="0" r="0" b="0"/>
                            <a:pathLst>
                              <a:path w="1443177">
                                <a:moveTo>
                                  <a:pt x="0" y="0"/>
                                </a:moveTo>
                                <a:lnTo>
                                  <a:pt x="1443177" y="0"/>
                                </a:lnTo>
                              </a:path>
                            </a:pathLst>
                          </a:custGeom>
                          <a:noFill/>
                          <a:ln w="6095" cap="flat">
                            <a:solidFill>
                              <a:srgbClr val="000000"/>
                            </a:solidFill>
                            <a:prstDash val="solid"/>
                          </a:ln>
                        </wps:spPr>
                        <wps:bodyPr vertOverflow="overflow" horzOverflow="overflow" vert="horz" lIns="91440" tIns="45720" rIns="91440" bIns="45720" anchor="t"/>
                      </wps:wsp>
                      <wps:wsp>
                        <wps:cNvPr id="806" name="Shape 806"/>
                        <wps:cNvSpPr/>
                        <wps:spPr>
                          <a:xfrm>
                            <a:off x="1449273" y="2597277"/>
                            <a:ext cx="6094" cy="0"/>
                          </a:xfrm>
                          <a:custGeom>
                            <a:avLst/>
                            <a:gdLst/>
                            <a:ahLst/>
                            <a:cxnLst/>
                            <a:rect l="0" t="0" r="0" b="0"/>
                            <a:pathLst>
                              <a:path w="6094">
                                <a:moveTo>
                                  <a:pt x="0" y="0"/>
                                </a:moveTo>
                                <a:lnTo>
                                  <a:pt x="6094" y="0"/>
                                </a:lnTo>
                              </a:path>
                            </a:pathLst>
                          </a:custGeom>
                          <a:noFill/>
                          <a:ln w="6095" cap="flat">
                            <a:solidFill>
                              <a:srgbClr val="000000"/>
                            </a:solidFill>
                            <a:prstDash val="solid"/>
                          </a:ln>
                        </wps:spPr>
                        <wps:bodyPr vertOverflow="overflow" horzOverflow="overflow" vert="horz" lIns="91440" tIns="45720" rIns="91440" bIns="45720" anchor="t"/>
                      </wps:wsp>
                      <wps:wsp>
                        <wps:cNvPr id="807" name="Shape 807"/>
                        <wps:cNvSpPr/>
                        <wps:spPr>
                          <a:xfrm>
                            <a:off x="1455367" y="2597277"/>
                            <a:ext cx="4307714" cy="0"/>
                          </a:xfrm>
                          <a:custGeom>
                            <a:avLst/>
                            <a:gdLst/>
                            <a:ahLst/>
                            <a:cxnLst/>
                            <a:rect l="0" t="0" r="0" b="0"/>
                            <a:pathLst>
                              <a:path w="4307714">
                                <a:moveTo>
                                  <a:pt x="0" y="0"/>
                                </a:moveTo>
                                <a:lnTo>
                                  <a:pt x="4307714" y="0"/>
                                </a:lnTo>
                              </a:path>
                            </a:pathLst>
                          </a:custGeom>
                          <a:noFill/>
                          <a:ln w="6095" cap="flat">
                            <a:solidFill>
                              <a:srgbClr val="000000"/>
                            </a:solidFill>
                            <a:prstDash val="solid"/>
                          </a:ln>
                        </wps:spPr>
                        <wps:bodyPr vertOverflow="overflow" horzOverflow="overflow" vert="horz" lIns="91440" tIns="45720" rIns="91440" bIns="45720" anchor="t"/>
                      </wps:wsp>
                      <wps:wsp>
                        <wps:cNvPr id="808" name="Shape 808"/>
                        <wps:cNvSpPr/>
                        <wps:spPr>
                          <a:xfrm>
                            <a:off x="5766257" y="259422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09" name="Shape 809"/>
                        <wps:cNvSpPr/>
                        <wps:spPr>
                          <a:xfrm>
                            <a:off x="3048" y="2600325"/>
                            <a:ext cx="0" cy="169162"/>
                          </a:xfrm>
                          <a:custGeom>
                            <a:avLst/>
                            <a:gdLst/>
                            <a:ahLst/>
                            <a:cxnLst/>
                            <a:rect l="0" t="0" r="0" b="0"/>
                            <a:pathLst>
                              <a:path h="169162">
                                <a:moveTo>
                                  <a:pt x="0" y="169162"/>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10" name="Shape 810"/>
                        <wps:cNvSpPr/>
                        <wps:spPr>
                          <a:xfrm>
                            <a:off x="1452321" y="2600325"/>
                            <a:ext cx="0" cy="169162"/>
                          </a:xfrm>
                          <a:custGeom>
                            <a:avLst/>
                            <a:gdLst/>
                            <a:ahLst/>
                            <a:cxnLst/>
                            <a:rect l="0" t="0" r="0" b="0"/>
                            <a:pathLst>
                              <a:path h="169162">
                                <a:moveTo>
                                  <a:pt x="0" y="16916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11" name="Shape 811"/>
                        <wps:cNvSpPr/>
                        <wps:spPr>
                          <a:xfrm>
                            <a:off x="5766257" y="2600325"/>
                            <a:ext cx="0" cy="169162"/>
                          </a:xfrm>
                          <a:custGeom>
                            <a:avLst/>
                            <a:gdLst/>
                            <a:ahLst/>
                            <a:cxnLst/>
                            <a:rect l="0" t="0" r="0" b="0"/>
                            <a:pathLst>
                              <a:path h="169162">
                                <a:moveTo>
                                  <a:pt x="0" y="16916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12" name="Shape 812"/>
                        <wps:cNvSpPr/>
                        <wps:spPr>
                          <a:xfrm>
                            <a:off x="3048" y="2769487"/>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13" name="Shape 813"/>
                        <wps:cNvSpPr/>
                        <wps:spPr>
                          <a:xfrm>
                            <a:off x="6096" y="2772536"/>
                            <a:ext cx="1443227" cy="0"/>
                          </a:xfrm>
                          <a:custGeom>
                            <a:avLst/>
                            <a:gdLst/>
                            <a:ahLst/>
                            <a:cxnLst/>
                            <a:rect l="0" t="0" r="0" b="0"/>
                            <a:pathLst>
                              <a:path w="1443227">
                                <a:moveTo>
                                  <a:pt x="0" y="0"/>
                                </a:moveTo>
                                <a:lnTo>
                                  <a:pt x="1443227" y="0"/>
                                </a:lnTo>
                              </a:path>
                            </a:pathLst>
                          </a:custGeom>
                          <a:noFill/>
                          <a:ln w="6096" cap="flat">
                            <a:solidFill>
                              <a:srgbClr val="000000"/>
                            </a:solidFill>
                            <a:prstDash val="solid"/>
                          </a:ln>
                        </wps:spPr>
                        <wps:bodyPr vertOverflow="overflow" horzOverflow="overflow" vert="horz" lIns="91440" tIns="45720" rIns="91440" bIns="45720" anchor="t"/>
                      </wps:wsp>
                      <wps:wsp>
                        <wps:cNvPr id="814" name="Shape 814"/>
                        <wps:cNvSpPr/>
                        <wps:spPr>
                          <a:xfrm>
                            <a:off x="1452321" y="276948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15" name="Shape 815"/>
                        <wps:cNvSpPr/>
                        <wps:spPr>
                          <a:xfrm>
                            <a:off x="1455367" y="2772536"/>
                            <a:ext cx="4307714" cy="0"/>
                          </a:xfrm>
                          <a:custGeom>
                            <a:avLst/>
                            <a:gdLst/>
                            <a:ahLst/>
                            <a:cxnLst/>
                            <a:rect l="0" t="0" r="0" b="0"/>
                            <a:pathLst>
                              <a:path w="4307714">
                                <a:moveTo>
                                  <a:pt x="0" y="0"/>
                                </a:moveTo>
                                <a:lnTo>
                                  <a:pt x="4307714" y="0"/>
                                </a:lnTo>
                              </a:path>
                            </a:pathLst>
                          </a:custGeom>
                          <a:noFill/>
                          <a:ln w="6096" cap="flat">
                            <a:solidFill>
                              <a:srgbClr val="000000"/>
                            </a:solidFill>
                            <a:prstDash val="solid"/>
                          </a:ln>
                        </wps:spPr>
                        <wps:bodyPr vertOverflow="overflow" horzOverflow="overflow" vert="horz" lIns="91440" tIns="45720" rIns="91440" bIns="45720" anchor="t"/>
                      </wps:wsp>
                      <wps:wsp>
                        <wps:cNvPr id="816" name="Shape 816"/>
                        <wps:cNvSpPr/>
                        <wps:spPr>
                          <a:xfrm>
                            <a:off x="5766257" y="276948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17" name="Shape 817"/>
                        <wps:cNvSpPr/>
                        <wps:spPr>
                          <a:xfrm>
                            <a:off x="3048" y="2775584"/>
                            <a:ext cx="0" cy="184403"/>
                          </a:xfrm>
                          <a:custGeom>
                            <a:avLst/>
                            <a:gdLst/>
                            <a:ahLst/>
                            <a:cxnLst/>
                            <a:rect l="0" t="0" r="0" b="0"/>
                            <a:pathLst>
                              <a:path h="184403">
                                <a:moveTo>
                                  <a:pt x="0" y="1844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18" name="Shape 818"/>
                        <wps:cNvSpPr/>
                        <wps:spPr>
                          <a:xfrm>
                            <a:off x="1452321" y="2775584"/>
                            <a:ext cx="0" cy="184403"/>
                          </a:xfrm>
                          <a:custGeom>
                            <a:avLst/>
                            <a:gdLst/>
                            <a:ahLst/>
                            <a:cxnLst/>
                            <a:rect l="0" t="0" r="0" b="0"/>
                            <a:pathLst>
                              <a:path h="184403">
                                <a:moveTo>
                                  <a:pt x="0" y="1844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19" name="Shape 819"/>
                        <wps:cNvSpPr/>
                        <wps:spPr>
                          <a:xfrm>
                            <a:off x="5766257" y="2775584"/>
                            <a:ext cx="0" cy="184403"/>
                          </a:xfrm>
                          <a:custGeom>
                            <a:avLst/>
                            <a:gdLst/>
                            <a:ahLst/>
                            <a:cxnLst/>
                            <a:rect l="0" t="0" r="0" b="0"/>
                            <a:pathLst>
                              <a:path h="184403">
                                <a:moveTo>
                                  <a:pt x="0" y="1844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20" name="Shape 820"/>
                        <wps:cNvSpPr/>
                        <wps:spPr>
                          <a:xfrm>
                            <a:off x="3048" y="2959987"/>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21" name="Shape 821"/>
                        <wps:cNvSpPr/>
                        <wps:spPr>
                          <a:xfrm>
                            <a:off x="6096" y="2963036"/>
                            <a:ext cx="1443227" cy="0"/>
                          </a:xfrm>
                          <a:custGeom>
                            <a:avLst/>
                            <a:gdLst/>
                            <a:ahLst/>
                            <a:cxnLst/>
                            <a:rect l="0" t="0" r="0" b="0"/>
                            <a:pathLst>
                              <a:path w="1443227">
                                <a:moveTo>
                                  <a:pt x="0" y="0"/>
                                </a:moveTo>
                                <a:lnTo>
                                  <a:pt x="1443227" y="0"/>
                                </a:lnTo>
                              </a:path>
                            </a:pathLst>
                          </a:custGeom>
                          <a:noFill/>
                          <a:ln w="6096" cap="flat">
                            <a:solidFill>
                              <a:srgbClr val="000000"/>
                            </a:solidFill>
                            <a:prstDash val="solid"/>
                          </a:ln>
                        </wps:spPr>
                        <wps:bodyPr vertOverflow="overflow" horzOverflow="overflow" vert="horz" lIns="91440" tIns="45720" rIns="91440" bIns="45720" anchor="t"/>
                      </wps:wsp>
                      <wps:wsp>
                        <wps:cNvPr id="822" name="Shape 822"/>
                        <wps:cNvSpPr/>
                        <wps:spPr>
                          <a:xfrm>
                            <a:off x="1452321" y="295998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23" name="Shape 823"/>
                        <wps:cNvSpPr/>
                        <wps:spPr>
                          <a:xfrm>
                            <a:off x="1455367" y="2963036"/>
                            <a:ext cx="4307714" cy="0"/>
                          </a:xfrm>
                          <a:custGeom>
                            <a:avLst/>
                            <a:gdLst/>
                            <a:ahLst/>
                            <a:cxnLst/>
                            <a:rect l="0" t="0" r="0" b="0"/>
                            <a:pathLst>
                              <a:path w="4307714">
                                <a:moveTo>
                                  <a:pt x="0" y="0"/>
                                </a:moveTo>
                                <a:lnTo>
                                  <a:pt x="4307714" y="0"/>
                                </a:lnTo>
                              </a:path>
                            </a:pathLst>
                          </a:custGeom>
                          <a:noFill/>
                          <a:ln w="6096" cap="flat">
                            <a:solidFill>
                              <a:srgbClr val="000000"/>
                            </a:solidFill>
                            <a:prstDash val="solid"/>
                          </a:ln>
                        </wps:spPr>
                        <wps:bodyPr vertOverflow="overflow" horzOverflow="overflow" vert="horz" lIns="91440" tIns="45720" rIns="91440" bIns="45720" anchor="t"/>
                      </wps:wsp>
                      <wps:wsp>
                        <wps:cNvPr id="824" name="Shape 824"/>
                        <wps:cNvSpPr/>
                        <wps:spPr>
                          <a:xfrm>
                            <a:off x="5766257" y="295998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25" name="Shape 825"/>
                        <wps:cNvSpPr/>
                        <wps:spPr>
                          <a:xfrm>
                            <a:off x="3048" y="2966084"/>
                            <a:ext cx="0" cy="851915"/>
                          </a:xfrm>
                          <a:custGeom>
                            <a:avLst/>
                            <a:gdLst/>
                            <a:ahLst/>
                            <a:cxnLst/>
                            <a:rect l="0" t="0" r="0" b="0"/>
                            <a:pathLst>
                              <a:path h="851915">
                                <a:moveTo>
                                  <a:pt x="0" y="85191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26" name="Shape 826"/>
                        <wps:cNvSpPr/>
                        <wps:spPr>
                          <a:xfrm>
                            <a:off x="5766257" y="2966084"/>
                            <a:ext cx="0" cy="851915"/>
                          </a:xfrm>
                          <a:custGeom>
                            <a:avLst/>
                            <a:gdLst/>
                            <a:ahLst/>
                            <a:cxnLst/>
                            <a:rect l="0" t="0" r="0" b="0"/>
                            <a:pathLst>
                              <a:path h="851915">
                                <a:moveTo>
                                  <a:pt x="0" y="85191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27" name="Shape 827"/>
                        <wps:cNvSpPr/>
                        <wps:spPr>
                          <a:xfrm>
                            <a:off x="3048" y="3817999"/>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28" name="Shape 828"/>
                        <wps:cNvSpPr/>
                        <wps:spPr>
                          <a:xfrm>
                            <a:off x="6096" y="3821048"/>
                            <a:ext cx="1443227" cy="0"/>
                          </a:xfrm>
                          <a:custGeom>
                            <a:avLst/>
                            <a:gdLst/>
                            <a:ahLst/>
                            <a:cxnLst/>
                            <a:rect l="0" t="0" r="0" b="0"/>
                            <a:pathLst>
                              <a:path w="1443227">
                                <a:moveTo>
                                  <a:pt x="0" y="0"/>
                                </a:moveTo>
                                <a:lnTo>
                                  <a:pt x="1443227" y="0"/>
                                </a:lnTo>
                              </a:path>
                            </a:pathLst>
                          </a:custGeom>
                          <a:noFill/>
                          <a:ln w="6096" cap="flat">
                            <a:solidFill>
                              <a:srgbClr val="000000"/>
                            </a:solidFill>
                            <a:prstDash val="solid"/>
                          </a:ln>
                        </wps:spPr>
                        <wps:bodyPr vertOverflow="overflow" horzOverflow="overflow" vert="horz" lIns="91440" tIns="45720" rIns="91440" bIns="45720" anchor="t"/>
                      </wps:wsp>
                      <wps:wsp>
                        <wps:cNvPr id="829" name="Shape 829"/>
                        <wps:cNvSpPr/>
                        <wps:spPr>
                          <a:xfrm>
                            <a:off x="1452321" y="381799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30" name="Shape 830"/>
                        <wps:cNvSpPr/>
                        <wps:spPr>
                          <a:xfrm>
                            <a:off x="1455367" y="3821048"/>
                            <a:ext cx="4307714" cy="0"/>
                          </a:xfrm>
                          <a:custGeom>
                            <a:avLst/>
                            <a:gdLst/>
                            <a:ahLst/>
                            <a:cxnLst/>
                            <a:rect l="0" t="0" r="0" b="0"/>
                            <a:pathLst>
                              <a:path w="4307714">
                                <a:moveTo>
                                  <a:pt x="0" y="0"/>
                                </a:moveTo>
                                <a:lnTo>
                                  <a:pt x="4307714" y="0"/>
                                </a:lnTo>
                              </a:path>
                            </a:pathLst>
                          </a:custGeom>
                          <a:noFill/>
                          <a:ln w="6096" cap="flat">
                            <a:solidFill>
                              <a:srgbClr val="000000"/>
                            </a:solidFill>
                            <a:prstDash val="solid"/>
                          </a:ln>
                        </wps:spPr>
                        <wps:bodyPr vertOverflow="overflow" horzOverflow="overflow" vert="horz" lIns="91440" tIns="45720" rIns="91440" bIns="45720" anchor="t"/>
                      </wps:wsp>
                      <wps:wsp>
                        <wps:cNvPr id="831" name="Shape 831"/>
                        <wps:cNvSpPr/>
                        <wps:spPr>
                          <a:xfrm>
                            <a:off x="5766257" y="3817999"/>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32" name="Shape 832"/>
                        <wps:cNvSpPr/>
                        <wps:spPr>
                          <a:xfrm>
                            <a:off x="3048" y="3824096"/>
                            <a:ext cx="0" cy="184403"/>
                          </a:xfrm>
                          <a:custGeom>
                            <a:avLst/>
                            <a:gdLst/>
                            <a:ahLst/>
                            <a:cxnLst/>
                            <a:rect l="0" t="0" r="0" b="0"/>
                            <a:pathLst>
                              <a:path h="184403">
                                <a:moveTo>
                                  <a:pt x="0" y="184403"/>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33" name="Shape 833"/>
                        <wps:cNvSpPr/>
                        <wps:spPr>
                          <a:xfrm>
                            <a:off x="1452321" y="3824096"/>
                            <a:ext cx="0" cy="184403"/>
                          </a:xfrm>
                          <a:custGeom>
                            <a:avLst/>
                            <a:gdLst/>
                            <a:ahLst/>
                            <a:cxnLst/>
                            <a:rect l="0" t="0" r="0" b="0"/>
                            <a:pathLst>
                              <a:path h="184403">
                                <a:moveTo>
                                  <a:pt x="0" y="1844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34" name="Shape 834"/>
                        <wps:cNvSpPr/>
                        <wps:spPr>
                          <a:xfrm>
                            <a:off x="5766257" y="3824096"/>
                            <a:ext cx="0" cy="184403"/>
                          </a:xfrm>
                          <a:custGeom>
                            <a:avLst/>
                            <a:gdLst/>
                            <a:ahLst/>
                            <a:cxnLst/>
                            <a:rect l="0" t="0" r="0" b="0"/>
                            <a:pathLst>
                              <a:path h="184403">
                                <a:moveTo>
                                  <a:pt x="0" y="18440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35" name="Shape 835"/>
                        <wps:cNvSpPr/>
                        <wps:spPr>
                          <a:xfrm>
                            <a:off x="3048" y="4008499"/>
                            <a:ext cx="0" cy="6045"/>
                          </a:xfrm>
                          <a:custGeom>
                            <a:avLst/>
                            <a:gdLst/>
                            <a:ahLst/>
                            <a:cxnLst/>
                            <a:rect l="0" t="0" r="0" b="0"/>
                            <a:pathLst>
                              <a:path h="6045">
                                <a:moveTo>
                                  <a:pt x="0" y="604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36" name="Shape 836"/>
                        <wps:cNvSpPr/>
                        <wps:spPr>
                          <a:xfrm>
                            <a:off x="6096" y="4011548"/>
                            <a:ext cx="1443227" cy="0"/>
                          </a:xfrm>
                          <a:custGeom>
                            <a:avLst/>
                            <a:gdLst/>
                            <a:ahLst/>
                            <a:cxnLst/>
                            <a:rect l="0" t="0" r="0" b="0"/>
                            <a:pathLst>
                              <a:path w="1443227">
                                <a:moveTo>
                                  <a:pt x="0" y="0"/>
                                </a:moveTo>
                                <a:lnTo>
                                  <a:pt x="1443227" y="0"/>
                                </a:lnTo>
                              </a:path>
                            </a:pathLst>
                          </a:custGeom>
                          <a:noFill/>
                          <a:ln w="6096" cap="flat">
                            <a:solidFill>
                              <a:srgbClr val="000000"/>
                            </a:solidFill>
                            <a:prstDash val="solid"/>
                          </a:ln>
                        </wps:spPr>
                        <wps:bodyPr vertOverflow="overflow" horzOverflow="overflow" vert="horz" lIns="91440" tIns="45720" rIns="91440" bIns="45720" anchor="t"/>
                      </wps:wsp>
                      <wps:wsp>
                        <wps:cNvPr id="837" name="Shape 837"/>
                        <wps:cNvSpPr/>
                        <wps:spPr>
                          <a:xfrm>
                            <a:off x="1452321" y="4008499"/>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38" name="Shape 838"/>
                        <wps:cNvSpPr/>
                        <wps:spPr>
                          <a:xfrm>
                            <a:off x="1455367" y="4011548"/>
                            <a:ext cx="4307714" cy="0"/>
                          </a:xfrm>
                          <a:custGeom>
                            <a:avLst/>
                            <a:gdLst/>
                            <a:ahLst/>
                            <a:cxnLst/>
                            <a:rect l="0" t="0" r="0" b="0"/>
                            <a:pathLst>
                              <a:path w="4307714">
                                <a:moveTo>
                                  <a:pt x="0" y="0"/>
                                </a:moveTo>
                                <a:lnTo>
                                  <a:pt x="4307714" y="0"/>
                                </a:lnTo>
                              </a:path>
                            </a:pathLst>
                          </a:custGeom>
                          <a:noFill/>
                          <a:ln w="6096" cap="flat">
                            <a:solidFill>
                              <a:srgbClr val="000000"/>
                            </a:solidFill>
                            <a:prstDash val="solid"/>
                          </a:ln>
                        </wps:spPr>
                        <wps:bodyPr vertOverflow="overflow" horzOverflow="overflow" vert="horz" lIns="91440" tIns="45720" rIns="91440" bIns="45720" anchor="t"/>
                      </wps:wsp>
                      <wps:wsp>
                        <wps:cNvPr id="839" name="Shape 839"/>
                        <wps:cNvSpPr/>
                        <wps:spPr>
                          <a:xfrm>
                            <a:off x="5766257" y="4008499"/>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40" name="Shape 840"/>
                        <wps:cNvSpPr/>
                        <wps:spPr>
                          <a:xfrm>
                            <a:off x="3048" y="4014545"/>
                            <a:ext cx="0" cy="745540"/>
                          </a:xfrm>
                          <a:custGeom>
                            <a:avLst/>
                            <a:gdLst/>
                            <a:ahLst/>
                            <a:cxnLst/>
                            <a:rect l="0" t="0" r="0" b="0"/>
                            <a:pathLst>
                              <a:path h="745540">
                                <a:moveTo>
                                  <a:pt x="0" y="745540"/>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41" name="Shape 841"/>
                        <wps:cNvSpPr/>
                        <wps:spPr>
                          <a:xfrm>
                            <a:off x="1452321" y="4014545"/>
                            <a:ext cx="0" cy="745540"/>
                          </a:xfrm>
                          <a:custGeom>
                            <a:avLst/>
                            <a:gdLst/>
                            <a:ahLst/>
                            <a:cxnLst/>
                            <a:rect l="0" t="0" r="0" b="0"/>
                            <a:pathLst>
                              <a:path h="745540">
                                <a:moveTo>
                                  <a:pt x="0" y="74554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42" name="Shape 842"/>
                        <wps:cNvSpPr/>
                        <wps:spPr>
                          <a:xfrm>
                            <a:off x="5766257" y="4014545"/>
                            <a:ext cx="0" cy="745540"/>
                          </a:xfrm>
                          <a:custGeom>
                            <a:avLst/>
                            <a:gdLst/>
                            <a:ahLst/>
                            <a:cxnLst/>
                            <a:rect l="0" t="0" r="0" b="0"/>
                            <a:pathLst>
                              <a:path h="745540">
                                <a:moveTo>
                                  <a:pt x="0" y="74554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43" name="Shape 843"/>
                        <wps:cNvSpPr/>
                        <wps:spPr>
                          <a:xfrm>
                            <a:off x="6096" y="4766181"/>
                            <a:ext cx="65531" cy="167639"/>
                          </a:xfrm>
                          <a:custGeom>
                            <a:avLst/>
                            <a:gdLst/>
                            <a:ahLst/>
                            <a:cxnLst/>
                            <a:rect l="0" t="0" r="0" b="0"/>
                            <a:pathLst>
                              <a:path w="65531" h="167639">
                                <a:moveTo>
                                  <a:pt x="0" y="167639"/>
                                </a:moveTo>
                                <a:lnTo>
                                  <a:pt x="0" y="0"/>
                                </a:lnTo>
                                <a:lnTo>
                                  <a:pt x="65531" y="0"/>
                                </a:lnTo>
                                <a:lnTo>
                                  <a:pt x="65531" y="167639"/>
                                </a:lnTo>
                                <a:lnTo>
                                  <a:pt x="0" y="167639"/>
                                </a:lnTo>
                                <a:close/>
                              </a:path>
                            </a:pathLst>
                          </a:custGeom>
                          <a:solidFill>
                            <a:srgbClr val="A9ACAF"/>
                          </a:solidFill>
                        </wps:spPr>
                        <wps:bodyPr vertOverflow="overflow" horzOverflow="overflow" vert="horz" lIns="91440" tIns="45720" rIns="91440" bIns="45720" anchor="t"/>
                      </wps:wsp>
                      <wps:wsp>
                        <wps:cNvPr id="844" name="Shape 844"/>
                        <wps:cNvSpPr/>
                        <wps:spPr>
                          <a:xfrm>
                            <a:off x="1382267" y="4766181"/>
                            <a:ext cx="65532" cy="167639"/>
                          </a:xfrm>
                          <a:custGeom>
                            <a:avLst/>
                            <a:gdLst/>
                            <a:ahLst/>
                            <a:cxnLst/>
                            <a:rect l="0" t="0" r="0" b="0"/>
                            <a:pathLst>
                              <a:path w="65532" h="167639">
                                <a:moveTo>
                                  <a:pt x="0" y="167639"/>
                                </a:moveTo>
                                <a:lnTo>
                                  <a:pt x="0" y="0"/>
                                </a:lnTo>
                                <a:lnTo>
                                  <a:pt x="65532" y="0"/>
                                </a:lnTo>
                                <a:lnTo>
                                  <a:pt x="65532" y="167639"/>
                                </a:lnTo>
                                <a:lnTo>
                                  <a:pt x="0" y="167639"/>
                                </a:lnTo>
                                <a:close/>
                              </a:path>
                            </a:pathLst>
                          </a:custGeom>
                          <a:solidFill>
                            <a:srgbClr val="A9ACAF"/>
                          </a:solidFill>
                        </wps:spPr>
                        <wps:bodyPr vertOverflow="overflow" horzOverflow="overflow" vert="horz" lIns="91440" tIns="45720" rIns="91440" bIns="45720" anchor="t"/>
                      </wps:wsp>
                      <wps:wsp>
                        <wps:cNvPr id="845" name="Shape 845"/>
                        <wps:cNvSpPr/>
                        <wps:spPr>
                          <a:xfrm>
                            <a:off x="71627" y="4766181"/>
                            <a:ext cx="1310639" cy="167639"/>
                          </a:xfrm>
                          <a:custGeom>
                            <a:avLst/>
                            <a:gdLst/>
                            <a:ahLst/>
                            <a:cxnLst/>
                            <a:rect l="0" t="0" r="0" b="0"/>
                            <a:pathLst>
                              <a:path w="1310639" h="167639">
                                <a:moveTo>
                                  <a:pt x="0" y="0"/>
                                </a:moveTo>
                                <a:lnTo>
                                  <a:pt x="0" y="167639"/>
                                </a:lnTo>
                                <a:lnTo>
                                  <a:pt x="1310639" y="167639"/>
                                </a:lnTo>
                                <a:lnTo>
                                  <a:pt x="1310639" y="0"/>
                                </a:lnTo>
                                <a:lnTo>
                                  <a:pt x="0" y="0"/>
                                </a:lnTo>
                                <a:close/>
                              </a:path>
                            </a:pathLst>
                          </a:custGeom>
                          <a:solidFill>
                            <a:srgbClr val="A9ACAF"/>
                          </a:solidFill>
                        </wps:spPr>
                        <wps:bodyPr vertOverflow="overflow" horzOverflow="overflow" vert="horz" lIns="91440" tIns="45720" rIns="91440" bIns="45720" anchor="t"/>
                      </wps:wsp>
                      <wps:wsp>
                        <wps:cNvPr id="846" name="Shape 846"/>
                        <wps:cNvSpPr/>
                        <wps:spPr>
                          <a:xfrm>
                            <a:off x="5697549" y="4766181"/>
                            <a:ext cx="65533" cy="167639"/>
                          </a:xfrm>
                          <a:custGeom>
                            <a:avLst/>
                            <a:gdLst/>
                            <a:ahLst/>
                            <a:cxnLst/>
                            <a:rect l="0" t="0" r="0" b="0"/>
                            <a:pathLst>
                              <a:path w="65533" h="167639">
                                <a:moveTo>
                                  <a:pt x="0" y="167639"/>
                                </a:moveTo>
                                <a:lnTo>
                                  <a:pt x="0" y="0"/>
                                </a:lnTo>
                                <a:lnTo>
                                  <a:pt x="65533" y="0"/>
                                </a:lnTo>
                                <a:lnTo>
                                  <a:pt x="65533" y="167639"/>
                                </a:lnTo>
                                <a:lnTo>
                                  <a:pt x="0" y="167639"/>
                                </a:lnTo>
                                <a:close/>
                              </a:path>
                            </a:pathLst>
                          </a:custGeom>
                          <a:solidFill>
                            <a:srgbClr val="A9ACAF"/>
                          </a:solidFill>
                        </wps:spPr>
                        <wps:bodyPr vertOverflow="overflow" horzOverflow="overflow" vert="horz" lIns="91440" tIns="45720" rIns="91440" bIns="45720" anchor="t"/>
                      </wps:wsp>
                      <wps:wsp>
                        <wps:cNvPr id="847" name="Shape 847"/>
                        <wps:cNvSpPr/>
                        <wps:spPr>
                          <a:xfrm>
                            <a:off x="1455367" y="4766181"/>
                            <a:ext cx="64009" cy="167639"/>
                          </a:xfrm>
                          <a:custGeom>
                            <a:avLst/>
                            <a:gdLst/>
                            <a:ahLst/>
                            <a:cxnLst/>
                            <a:rect l="0" t="0" r="0" b="0"/>
                            <a:pathLst>
                              <a:path w="64009" h="167639">
                                <a:moveTo>
                                  <a:pt x="0" y="167639"/>
                                </a:moveTo>
                                <a:lnTo>
                                  <a:pt x="0" y="0"/>
                                </a:lnTo>
                                <a:lnTo>
                                  <a:pt x="64009" y="0"/>
                                </a:lnTo>
                                <a:lnTo>
                                  <a:pt x="64009" y="167639"/>
                                </a:lnTo>
                                <a:lnTo>
                                  <a:pt x="0" y="167639"/>
                                </a:lnTo>
                                <a:close/>
                              </a:path>
                            </a:pathLst>
                          </a:custGeom>
                          <a:solidFill>
                            <a:srgbClr val="A9ACAF"/>
                          </a:solidFill>
                        </wps:spPr>
                        <wps:bodyPr vertOverflow="overflow" horzOverflow="overflow" vert="horz" lIns="91440" tIns="45720" rIns="91440" bIns="45720" anchor="t"/>
                      </wps:wsp>
                      <wps:wsp>
                        <wps:cNvPr id="848" name="Shape 848"/>
                        <wps:cNvSpPr/>
                        <wps:spPr>
                          <a:xfrm>
                            <a:off x="1519377" y="4766181"/>
                            <a:ext cx="4178171" cy="167639"/>
                          </a:xfrm>
                          <a:custGeom>
                            <a:avLst/>
                            <a:gdLst/>
                            <a:ahLst/>
                            <a:cxnLst/>
                            <a:rect l="0" t="0" r="0" b="0"/>
                            <a:pathLst>
                              <a:path w="4178171" h="167639">
                                <a:moveTo>
                                  <a:pt x="0" y="0"/>
                                </a:moveTo>
                                <a:lnTo>
                                  <a:pt x="0" y="167639"/>
                                </a:lnTo>
                                <a:lnTo>
                                  <a:pt x="4178171" y="167639"/>
                                </a:lnTo>
                                <a:lnTo>
                                  <a:pt x="4178171" y="0"/>
                                </a:lnTo>
                                <a:lnTo>
                                  <a:pt x="0" y="0"/>
                                </a:lnTo>
                                <a:close/>
                              </a:path>
                            </a:pathLst>
                          </a:custGeom>
                          <a:solidFill>
                            <a:srgbClr val="A9ACAF"/>
                          </a:solidFill>
                        </wps:spPr>
                        <wps:bodyPr vertOverflow="overflow" horzOverflow="overflow" vert="horz" lIns="91440" tIns="45720" rIns="91440" bIns="45720" anchor="t"/>
                      </wps:wsp>
                      <wps:wsp>
                        <wps:cNvPr id="849" name="Shape 849"/>
                        <wps:cNvSpPr/>
                        <wps:spPr>
                          <a:xfrm>
                            <a:off x="3048" y="4760085"/>
                            <a:ext cx="0" cy="6096"/>
                          </a:xfrm>
                          <a:custGeom>
                            <a:avLst/>
                            <a:gdLst/>
                            <a:ahLst/>
                            <a:cxnLst/>
                            <a:rect l="0" t="0" r="0" b="0"/>
                            <a:pathLst>
                              <a:path h="6096">
                                <a:moveTo>
                                  <a:pt x="0" y="6096"/>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50" name="Shape 850"/>
                        <wps:cNvSpPr/>
                        <wps:spPr>
                          <a:xfrm>
                            <a:off x="6096" y="4763134"/>
                            <a:ext cx="1443227" cy="0"/>
                          </a:xfrm>
                          <a:custGeom>
                            <a:avLst/>
                            <a:gdLst/>
                            <a:ahLst/>
                            <a:cxnLst/>
                            <a:rect l="0" t="0" r="0" b="0"/>
                            <a:pathLst>
                              <a:path w="1443227">
                                <a:moveTo>
                                  <a:pt x="0" y="0"/>
                                </a:moveTo>
                                <a:lnTo>
                                  <a:pt x="1443227" y="0"/>
                                </a:lnTo>
                              </a:path>
                            </a:pathLst>
                          </a:custGeom>
                          <a:noFill/>
                          <a:ln w="6096" cap="flat">
                            <a:solidFill>
                              <a:srgbClr val="000000"/>
                            </a:solidFill>
                            <a:prstDash val="solid"/>
                          </a:ln>
                        </wps:spPr>
                        <wps:bodyPr vertOverflow="overflow" horzOverflow="overflow" vert="horz" lIns="91440" tIns="45720" rIns="91440" bIns="45720" anchor="t"/>
                      </wps:wsp>
                      <wps:wsp>
                        <wps:cNvPr id="851" name="Shape 851"/>
                        <wps:cNvSpPr/>
                        <wps:spPr>
                          <a:xfrm>
                            <a:off x="1452321" y="476008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52" name="Shape 852"/>
                        <wps:cNvSpPr/>
                        <wps:spPr>
                          <a:xfrm>
                            <a:off x="1455367" y="4763134"/>
                            <a:ext cx="4307714" cy="0"/>
                          </a:xfrm>
                          <a:custGeom>
                            <a:avLst/>
                            <a:gdLst/>
                            <a:ahLst/>
                            <a:cxnLst/>
                            <a:rect l="0" t="0" r="0" b="0"/>
                            <a:pathLst>
                              <a:path w="4307714">
                                <a:moveTo>
                                  <a:pt x="0" y="0"/>
                                </a:moveTo>
                                <a:lnTo>
                                  <a:pt x="4307714" y="0"/>
                                </a:lnTo>
                              </a:path>
                            </a:pathLst>
                          </a:custGeom>
                          <a:noFill/>
                          <a:ln w="6096" cap="flat">
                            <a:solidFill>
                              <a:srgbClr val="000000"/>
                            </a:solidFill>
                            <a:prstDash val="solid"/>
                          </a:ln>
                        </wps:spPr>
                        <wps:bodyPr vertOverflow="overflow" horzOverflow="overflow" vert="horz" lIns="91440" tIns="45720" rIns="91440" bIns="45720" anchor="t"/>
                      </wps:wsp>
                      <wps:wsp>
                        <wps:cNvPr id="853" name="Shape 853"/>
                        <wps:cNvSpPr/>
                        <wps:spPr>
                          <a:xfrm>
                            <a:off x="5766257" y="476008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54" name="Shape 854"/>
                        <wps:cNvSpPr/>
                        <wps:spPr>
                          <a:xfrm>
                            <a:off x="3048" y="4766181"/>
                            <a:ext cx="0" cy="167639"/>
                          </a:xfrm>
                          <a:custGeom>
                            <a:avLst/>
                            <a:gdLst/>
                            <a:ahLst/>
                            <a:cxnLst/>
                            <a:rect l="0" t="0" r="0" b="0"/>
                            <a:pathLst>
                              <a:path h="167639">
                                <a:moveTo>
                                  <a:pt x="0" y="16763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55" name="Shape 855"/>
                        <wps:cNvSpPr/>
                        <wps:spPr>
                          <a:xfrm>
                            <a:off x="1452321" y="4766181"/>
                            <a:ext cx="0" cy="167639"/>
                          </a:xfrm>
                          <a:custGeom>
                            <a:avLst/>
                            <a:gdLst/>
                            <a:ahLst/>
                            <a:cxnLst/>
                            <a:rect l="0" t="0" r="0" b="0"/>
                            <a:pathLst>
                              <a:path h="167639">
                                <a:moveTo>
                                  <a:pt x="0" y="1676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56" name="Shape 856"/>
                        <wps:cNvSpPr/>
                        <wps:spPr>
                          <a:xfrm>
                            <a:off x="5766257" y="4766181"/>
                            <a:ext cx="0" cy="167639"/>
                          </a:xfrm>
                          <a:custGeom>
                            <a:avLst/>
                            <a:gdLst/>
                            <a:ahLst/>
                            <a:cxnLst/>
                            <a:rect l="0" t="0" r="0" b="0"/>
                            <a:pathLst>
                              <a:path h="167639">
                                <a:moveTo>
                                  <a:pt x="0" y="16763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57" name="Shape 857"/>
                        <wps:cNvSpPr/>
                        <wps:spPr>
                          <a:xfrm>
                            <a:off x="0" y="493687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858" name="Shape 858"/>
                        <wps:cNvSpPr/>
                        <wps:spPr>
                          <a:xfrm>
                            <a:off x="6096" y="4936870"/>
                            <a:ext cx="1443177" cy="0"/>
                          </a:xfrm>
                          <a:custGeom>
                            <a:avLst/>
                            <a:gdLst/>
                            <a:ahLst/>
                            <a:cxnLst/>
                            <a:rect l="0" t="0" r="0" b="0"/>
                            <a:pathLst>
                              <a:path w="1443177">
                                <a:moveTo>
                                  <a:pt x="0" y="0"/>
                                </a:moveTo>
                                <a:lnTo>
                                  <a:pt x="1443177" y="0"/>
                                </a:lnTo>
                              </a:path>
                            </a:pathLst>
                          </a:custGeom>
                          <a:noFill/>
                          <a:ln w="6094" cap="flat">
                            <a:solidFill>
                              <a:srgbClr val="000000"/>
                            </a:solidFill>
                            <a:prstDash val="solid"/>
                          </a:ln>
                        </wps:spPr>
                        <wps:bodyPr vertOverflow="overflow" horzOverflow="overflow" vert="horz" lIns="91440" tIns="45720" rIns="91440" bIns="45720" anchor="t"/>
                      </wps:wsp>
                      <wps:wsp>
                        <wps:cNvPr id="859" name="Shape 859"/>
                        <wps:cNvSpPr/>
                        <wps:spPr>
                          <a:xfrm>
                            <a:off x="1449273" y="4936870"/>
                            <a:ext cx="6094" cy="0"/>
                          </a:xfrm>
                          <a:custGeom>
                            <a:avLst/>
                            <a:gdLst/>
                            <a:ahLst/>
                            <a:cxnLst/>
                            <a:rect l="0" t="0" r="0" b="0"/>
                            <a:pathLst>
                              <a:path w="6094">
                                <a:moveTo>
                                  <a:pt x="0" y="0"/>
                                </a:moveTo>
                                <a:lnTo>
                                  <a:pt x="6094" y="0"/>
                                </a:lnTo>
                              </a:path>
                            </a:pathLst>
                          </a:custGeom>
                          <a:noFill/>
                          <a:ln w="6094" cap="flat">
                            <a:solidFill>
                              <a:srgbClr val="000000"/>
                            </a:solidFill>
                            <a:prstDash val="solid"/>
                          </a:ln>
                        </wps:spPr>
                        <wps:bodyPr vertOverflow="overflow" horzOverflow="overflow" vert="horz" lIns="91440" tIns="45720" rIns="91440" bIns="45720" anchor="t"/>
                      </wps:wsp>
                      <wps:wsp>
                        <wps:cNvPr id="860" name="Shape 860"/>
                        <wps:cNvSpPr/>
                        <wps:spPr>
                          <a:xfrm>
                            <a:off x="1455367" y="4936870"/>
                            <a:ext cx="4307714" cy="0"/>
                          </a:xfrm>
                          <a:custGeom>
                            <a:avLst/>
                            <a:gdLst/>
                            <a:ahLst/>
                            <a:cxnLst/>
                            <a:rect l="0" t="0" r="0" b="0"/>
                            <a:pathLst>
                              <a:path w="4307714">
                                <a:moveTo>
                                  <a:pt x="0" y="0"/>
                                </a:moveTo>
                                <a:lnTo>
                                  <a:pt x="4307714" y="0"/>
                                </a:lnTo>
                              </a:path>
                            </a:pathLst>
                          </a:custGeom>
                          <a:noFill/>
                          <a:ln w="6094" cap="flat">
                            <a:solidFill>
                              <a:srgbClr val="000000"/>
                            </a:solidFill>
                            <a:prstDash val="solid"/>
                          </a:ln>
                        </wps:spPr>
                        <wps:bodyPr vertOverflow="overflow" horzOverflow="overflow" vert="horz" lIns="91440" tIns="45720" rIns="91440" bIns="45720" anchor="t"/>
                      </wps:wsp>
                      <wps:wsp>
                        <wps:cNvPr id="861" name="Shape 861"/>
                        <wps:cNvSpPr/>
                        <wps:spPr>
                          <a:xfrm>
                            <a:off x="5763209" y="493687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62" name="Shape 862"/>
                        <wps:cNvSpPr/>
                        <wps:spPr>
                          <a:xfrm>
                            <a:off x="3048" y="4939917"/>
                            <a:ext cx="0" cy="185928"/>
                          </a:xfrm>
                          <a:custGeom>
                            <a:avLst/>
                            <a:gdLst/>
                            <a:ahLst/>
                            <a:cxnLst/>
                            <a:rect l="0" t="0" r="0" b="0"/>
                            <a:pathLst>
                              <a:path h="185928">
                                <a:moveTo>
                                  <a:pt x="0" y="18592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63" name="Shape 863"/>
                        <wps:cNvSpPr/>
                        <wps:spPr>
                          <a:xfrm>
                            <a:off x="5766257" y="4939917"/>
                            <a:ext cx="0" cy="185928"/>
                          </a:xfrm>
                          <a:custGeom>
                            <a:avLst/>
                            <a:gdLst/>
                            <a:ahLst/>
                            <a:cxnLst/>
                            <a:rect l="0" t="0" r="0" b="0"/>
                            <a:pathLst>
                              <a:path h="185928">
                                <a:moveTo>
                                  <a:pt x="0" y="18592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64" name="Shape 864"/>
                        <wps:cNvSpPr/>
                        <wps:spPr>
                          <a:xfrm>
                            <a:off x="0" y="512889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865" name="Shape 865"/>
                        <wps:cNvSpPr/>
                        <wps:spPr>
                          <a:xfrm>
                            <a:off x="6096" y="5128893"/>
                            <a:ext cx="5757037" cy="0"/>
                          </a:xfrm>
                          <a:custGeom>
                            <a:avLst/>
                            <a:gdLst/>
                            <a:ahLst/>
                            <a:cxnLst/>
                            <a:rect l="0" t="0" r="0" b="0"/>
                            <a:pathLst>
                              <a:path w="5757037">
                                <a:moveTo>
                                  <a:pt x="0" y="0"/>
                                </a:moveTo>
                                <a:lnTo>
                                  <a:pt x="5757037" y="0"/>
                                </a:lnTo>
                              </a:path>
                            </a:pathLst>
                          </a:custGeom>
                          <a:noFill/>
                          <a:ln w="6095" cap="flat">
                            <a:solidFill>
                              <a:srgbClr val="000000"/>
                            </a:solidFill>
                            <a:prstDash val="solid"/>
                          </a:ln>
                        </wps:spPr>
                        <wps:bodyPr vertOverflow="overflow" horzOverflow="overflow" vert="horz" lIns="91440" tIns="45720" rIns="91440" bIns="45720" anchor="t"/>
                      </wps:wsp>
                      <wps:wsp>
                        <wps:cNvPr id="866" name="Shape 866"/>
                        <wps:cNvSpPr/>
                        <wps:spPr>
                          <a:xfrm>
                            <a:off x="5766257" y="5125846"/>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67" name="Shape 867"/>
                        <wps:cNvSpPr/>
                        <wps:spPr>
                          <a:xfrm>
                            <a:off x="3048" y="5131941"/>
                            <a:ext cx="0" cy="885444"/>
                          </a:xfrm>
                          <a:custGeom>
                            <a:avLst/>
                            <a:gdLst/>
                            <a:ahLst/>
                            <a:cxnLst/>
                            <a:rect l="0" t="0" r="0" b="0"/>
                            <a:pathLst>
                              <a:path h="885444">
                                <a:moveTo>
                                  <a:pt x="0" y="88544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68" name="Shape 868"/>
                        <wps:cNvSpPr/>
                        <wps:spPr>
                          <a:xfrm>
                            <a:off x="0" y="6020434"/>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869" name="Shape 869"/>
                        <wps:cNvSpPr/>
                        <wps:spPr>
                          <a:xfrm>
                            <a:off x="6096" y="6020434"/>
                            <a:ext cx="5757037" cy="0"/>
                          </a:xfrm>
                          <a:custGeom>
                            <a:avLst/>
                            <a:gdLst/>
                            <a:ahLst/>
                            <a:cxnLst/>
                            <a:rect l="0" t="0" r="0" b="0"/>
                            <a:pathLst>
                              <a:path w="5757037">
                                <a:moveTo>
                                  <a:pt x="0" y="0"/>
                                </a:moveTo>
                                <a:lnTo>
                                  <a:pt x="5757037" y="0"/>
                                </a:lnTo>
                              </a:path>
                            </a:pathLst>
                          </a:custGeom>
                          <a:noFill/>
                          <a:ln w="6094" cap="flat">
                            <a:solidFill>
                              <a:srgbClr val="000000"/>
                            </a:solidFill>
                            <a:prstDash val="solid"/>
                          </a:ln>
                        </wps:spPr>
                        <wps:bodyPr vertOverflow="overflow" horzOverflow="overflow" vert="horz" lIns="91440" tIns="45720" rIns="91440" bIns="45720" anchor="t"/>
                      </wps:wsp>
                      <wps:wsp>
                        <wps:cNvPr id="870" name="Shape 870"/>
                        <wps:cNvSpPr/>
                        <wps:spPr>
                          <a:xfrm>
                            <a:off x="5766257" y="5131941"/>
                            <a:ext cx="0" cy="885444"/>
                          </a:xfrm>
                          <a:custGeom>
                            <a:avLst/>
                            <a:gdLst/>
                            <a:ahLst/>
                            <a:cxnLst/>
                            <a:rect l="0" t="0" r="0" b="0"/>
                            <a:pathLst>
                              <a:path h="885444">
                                <a:moveTo>
                                  <a:pt x="0" y="8854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71" name="Shape 871"/>
                        <wps:cNvSpPr/>
                        <wps:spPr>
                          <a:xfrm>
                            <a:off x="5763209" y="6020434"/>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7B6A6C1C" id="drawingObject765" o:spid="_x0000_s1026" style="position:absolute;margin-left:70.6pt;margin-top:-.2pt;width:454.3pt;height:474.05pt;z-index:-503315394;mso-position-horizontal-relative:page" coordsize="57693,60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" o:allowincell="f">
                <v:shape id="Shape 766" o:spid="_x0000_s1027"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" path="m,l6096,e" filled="f" strokeweight=".16928mm">
                  <v:path arrowok="t" textboxrect="0,0,6096,0"/>
                </v:shape>
                <v:shape id="Shape 767" o:spid="_x0000_s1028" style="position:absolute;left:60;width:14432;height:0;visibility:visible;mso-wrap-style:square;v-text-anchor:top" coordsize="1443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" path="m,l1443177,e" filled="f" strokeweight=".16928mm">
                  <v:path arrowok="t" textboxrect="0,0,1443177,0"/>
                </v:shape>
                <v:shape id="Shape 768" o:spid="_x0000_s1029" style="position:absolute;left:14492;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" path="m,l6094,e" filled="f" strokeweight=".16928mm">
                  <v:path arrowok="t" textboxrect="0,0,6094,0"/>
                </v:shape>
                <v:shape id="Shape 769" o:spid="_x0000_s1030" style="position:absolute;left:14553;width:43077;height:0;visibility:visible;mso-wrap-style:square;v-text-anchor:top" coordsize="4307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" path="m,l4307714,e" filled="f" strokeweight=".16928mm">
                  <v:path arrowok="t" textboxrect="0,0,4307714,0"/>
                </v:shape>
                <v:shape id="Shape 770" o:spid="_x0000_s1031" style="position:absolute;left:5763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" path="m,l6095,e" filled="f" strokeweight=".16928mm">
                  <v:path arrowok="t" textboxrect="0,0,6095,0"/>
                </v:shape>
                <v:shape id="Shape 771" o:spid="_x0000_s1032" style="position:absolute;left:30;top:30;width:0;height:1676;visibility:visible;mso-wrap-style:square;v-text-anchor:top" coordsize="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" path="m,167640l,e" filled="f" strokeweight=".48pt">
                  <v:path arrowok="t" textboxrect="0,0,0,167640"/>
                </v:shape>
                <v:shape id="Shape 772" o:spid="_x0000_s1033" style="position:absolute;left:14523;top:30;width:0;height:1676;visibility:visible;mso-wrap-style:square;v-text-anchor:top" coordsize="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" path="m,167640l,e" filled="f" strokeweight=".16931mm">
                  <v:path arrowok="t" textboxrect="0,0,0,167640"/>
                </v:shape>
                <v:shape id="Shape 773" o:spid="_x0000_s1034" style="position:absolute;left:57662;top:30;width:0;height:1676;visibility:visible;mso-wrap-style:square;v-text-anchor:top" coordsize="0,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" path="m,167640l,e" filled="f" strokeweight=".16931mm">
                  <v:path arrowok="t" textboxrect="0,0,0,167640"/>
                </v:shape>
                <v:shape id="Shape 774" o:spid="_x0000_s1035" style="position:absolute;top:1737;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" path="m,l6096,e" filled="f" strokeweight=".16928mm">
                  <v:path arrowok="t" textboxrect="0,0,6096,0"/>
                </v:shape>
                <v:shape id="Shape 775" o:spid="_x0000_s1036" style="position:absolute;left:60;top:1737;width:14432;height:0;visibility:visible;mso-wrap-style:square;v-text-anchor:top" coordsize="1443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" path="m,l1443177,e" filled="f" strokeweight=".16928mm">
                  <v:path arrowok="t" textboxrect="0,0,1443177,0"/>
                </v:shape>
                <v:shape id="Shape 776" o:spid="_x0000_s1037" style="position:absolute;left:14492;top:1737;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" path="m,l6094,e" filled="f" strokeweight=".16928mm">
                  <v:path arrowok="t" textboxrect="0,0,6094,0"/>
                </v:shape>
                <v:shape id="Shape 777" o:spid="_x0000_s1038" style="position:absolute;left:14553;top:1737;width:43077;height:0;visibility:visible;mso-wrap-style:square;v-text-anchor:top" coordsize="4307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" path="m,l4307714,e" filled="f" strokeweight=".16928mm">
                  <v:path arrowok="t" textboxrect="0,0,4307714,0"/>
                </v:shape>
                <v:shape id="Shape 778" o:spid="_x0000_s1039" style="position:absolute;left:57632;top:173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" path="m,l6095,e" filled="f" strokeweight=".16928mm">
                  <v:path arrowok="t" textboxrect="0,0,6095,0"/>
                </v:shape>
                <v:shape id="Shape 779" o:spid="_x0000_s1040" style="position:absolute;left:30;top:1767;width:0;height:3033;visibility:visible;mso-wrap-style:square;v-text-anchor:top" coordsize="0,3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" path="m,303276l,e" filled="f" strokeweight=".48pt">
                  <v:path arrowok="t" textboxrect="0,0,0,303276"/>
                </v:shape>
                <v:shape id="Shape 780" o:spid="_x0000_s1041" style="position:absolute;left:14523;top:1767;width:0;height:3033;visibility:visible;mso-wrap-style:square;v-text-anchor:top" coordsize="0,3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" path="m,303276l,e" filled="f" strokeweight=".16931mm">
                  <v:path arrowok="t" textboxrect="0,0,0,303276"/>
                </v:shape>
                <v:shape id="Shape 781" o:spid="_x0000_s1042" style="position:absolute;left:57662;top:1767;width:0;height:3033;visibility:visible;mso-wrap-style:square;v-text-anchor:top" coordsize="0,30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" path="m,303276l,e" filled="f" strokeweight=".16931mm">
                  <v:path arrowok="t" textboxrect="0,0,0,303276"/>
                </v:shape>
                <v:shape id="Shape 782" o:spid="_x0000_s1043" style="position:absolute;top:4831;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" path="m,l6096,e" filled="f" strokeweight=".16931mm">
                  <v:path arrowok="t" textboxrect="0,0,6096,0"/>
                </v:shape>
                <v:shape id="Shape 783" o:spid="_x0000_s1044" style="position:absolute;left:60;top:4831;width:14432;height:0;visibility:visible;mso-wrap-style:square;v-text-anchor:top" coordsize="1443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" path="m,l1443177,e" filled="f" strokeweight=".16931mm">
                  <v:path arrowok="t" textboxrect="0,0,1443177,0"/>
                </v:shape>
                <v:shape id="Shape 784" o:spid="_x0000_s1045" style="position:absolute;left:14492;top:4831;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" path="m,l6094,e" filled="f" strokeweight=".16931mm">
                  <v:path arrowok="t" textboxrect="0,0,6094,0"/>
                </v:shape>
                <v:shape id="Shape 785" o:spid="_x0000_s1046" style="position:absolute;left:14553;top:4831;width:43077;height:0;visibility:visible;mso-wrap-style:square;v-text-anchor:top" coordsize="4307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" path="m,l4307714,e" filled="f" strokeweight=".16931mm">
                  <v:path arrowok="t" textboxrect="0,0,4307714,0"/>
                </v:shape>
                <v:shape id="Shape 786" o:spid="_x0000_s1047" style="position:absolute;left:57662;top:4800;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" path="m,6095l,e" filled="f" strokeweight=".16931mm">
                  <v:path arrowok="t" textboxrect="0,0,0,6095"/>
                </v:shape>
                <v:shape id="Shape 787" o:spid="_x0000_s1048" style="position:absolute;left:30;top:4861;width:0;height:13564;visibility:visible;mso-wrap-style:square;v-text-anchor:top" coordsize="0,1356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" path="m,1356359l,e" filled="f" strokeweight=".48pt">
                  <v:path arrowok="t" textboxrect="0,0,0,1356359"/>
                </v:shape>
                <v:shape id="Shape 788" o:spid="_x0000_s1049" style="position:absolute;left:14523;top:4861;width:0;height:13564;visibility:visible;mso-wrap-style:square;v-text-anchor:top" coordsize="0,1356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" path="m,1356359l,e" filled="f" strokeweight=".16931mm">
                  <v:path arrowok="t" textboxrect="0,0,0,1356359"/>
                </v:shape>
                <v:shape id="Shape 789" o:spid="_x0000_s1050" style="position:absolute;left:57662;top:4861;width:0;height:13564;visibility:visible;mso-wrap-style:square;v-text-anchor:top" coordsize="0,1356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" path="m,1356359l,e" filled="f" strokeweight=".16931mm">
                  <v:path arrowok="t" textboxrect="0,0,0,1356359"/>
                </v:shape>
                <v:shape id="Shape 790" o:spid="_x0000_s1051" style="position:absolute;top:18455;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" path="m,l6096,e" filled="f" strokeweight=".16928mm">
                  <v:path arrowok="t" textboxrect="0,0,6096,0"/>
                </v:shape>
                <v:shape id="Shape 791" o:spid="_x0000_s1052" style="position:absolute;left:60;top:18455;width:14432;height:0;visibility:visible;mso-wrap-style:square;v-text-anchor:top" coordsize="1443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" path="m,l1443177,e" filled="f" strokeweight=".16928mm">
                  <v:path arrowok="t" textboxrect="0,0,1443177,0"/>
                </v:shape>
                <v:shape id="Shape 792" o:spid="_x0000_s1053" style="position:absolute;left:14492;top:18455;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" path="m,l6094,e" filled="f" strokeweight=".16928mm">
                  <v:path arrowok="t" textboxrect="0,0,6094,0"/>
                </v:shape>
                <v:shape id="Shape 793" o:spid="_x0000_s1054" style="position:absolute;left:14553;top:18455;width:43077;height:0;visibility:visible;mso-wrap-style:square;v-text-anchor:top" coordsize="4307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" path="m,l4307714,e" filled="f" strokeweight=".16928mm">
                  <v:path arrowok="t" textboxrect="0,0,4307714,0"/>
                </v:shape>
                <v:shape id="Shape 794" o:spid="_x0000_s1055" style="position:absolute;left:57632;top:1845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" path="m,l6095,e" filled="f" strokeweight=".16928mm">
                  <v:path arrowok="t" textboxrect="0,0,6095,0"/>
                </v:shape>
                <v:shape id="Shape 795" o:spid="_x0000_s1056" style="position:absolute;left:30;top:18486;width:0;height:7456;visibility:visible;mso-wrap-style:square;v-text-anchor:top" coordsize="0,74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" path="m,745540l,e" filled="f" strokeweight=".48pt">
                  <v:path arrowok="t" textboxrect="0,0,0,745540"/>
                </v:shape>
                <v:shape id="Shape 796" o:spid="_x0000_s1057" style="position:absolute;left:14523;top:18486;width:0;height:7456;visibility:visible;mso-wrap-style:square;v-text-anchor:top" coordsize="0,74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" path="m,745540l,e" filled="f" strokeweight=".16931mm">
                  <v:path arrowok="t" textboxrect="0,0,0,745540"/>
                </v:shape>
                <v:shape id="Shape 797" o:spid="_x0000_s1058" style="position:absolute;left:57662;top:18486;width:0;height:7456;visibility:visible;mso-wrap-style:square;v-text-anchor:top" coordsize="0,74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" path="m,745540l,e" filled="f" strokeweight=".16931mm">
                  <v:path arrowok="t" textboxrect="0,0,0,745540"/>
                </v:shape>
                <v:shape id="Shape 798" o:spid="_x0000_s1059" style="position:absolute;left:60;top:26003;width:656;height:1691;visibility:visible;mso-wrap-style:square;v-text-anchor:top" coordsize="65531,169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" path="m,169162l,,65531,r,169162l,169162xe" fillcolor="#a9acaf" stroked="f">
                  <v:path arrowok="t" textboxrect="0,0,65531,169162"/>
                </v:shape>
                <v:shape id="Shape 799" o:spid="_x0000_s1060" style="position:absolute;left:13822;top:26003;width:655;height:1691;visibility:visible;mso-wrap-style:square;v-text-anchor:top" coordsize="65532,169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" path="m,169162l,,65532,r,169162l,169162xe" fillcolor="#a9acaf" stroked="f">
                  <v:path arrowok="t" textboxrect="0,0,65532,169162"/>
                </v:shape>
                <v:shape id="Shape 800" o:spid="_x0000_s1061" style="position:absolute;left:716;top:26003;width:13106;height:1691;visibility:visible;mso-wrap-style:square;v-text-anchor:top" coordsize="1310639,169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" path="m,l,169162r1310639,l1310639,,,xe" fillcolor="#a9acaf" stroked="f">
                  <v:path arrowok="t" textboxrect="0,0,1310639,169162"/>
                </v:shape>
                <v:shape id="Shape 801" o:spid="_x0000_s1062" style="position:absolute;left:14553;top:26003;width:640;height:1691;visibility:visible;mso-wrap-style:square;v-text-anchor:top" coordsize="64009,169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" path="m,169162l,,64009,r,169162l,169162xe" fillcolor="#a9acaf" stroked="f">
                  <v:path arrowok="t" textboxrect="0,0,64009,169162"/>
                </v:shape>
                <v:shape id="Shape 802" o:spid="_x0000_s1063" style="position:absolute;left:56975;top:26003;width:655;height:1691;visibility:visible;mso-wrap-style:square;v-text-anchor:top" coordsize="65533,169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" path="m,169162l,,65533,r,169162l,169162xe" fillcolor="#a9acaf" stroked="f">
                  <v:path arrowok="t" textboxrect="0,0,65533,169162"/>
                </v:shape>
                <v:shape id="Shape 803" o:spid="_x0000_s1064" style="position:absolute;left:15193;top:26003;width:41782;height:1691;visibility:visible;mso-wrap-style:square;v-text-anchor:top" coordsize="4178171,169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" path="m,l,169162r4178171,l4178171,,,xe" fillcolor="#a9acaf" stroked="f">
                  <v:path arrowok="t" textboxrect="0,0,4178171,169162"/>
                </v:shape>
                <v:shape id="Shape 804" o:spid="_x0000_s1065" style="position:absolute;top:25972;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" path="m,l6096,e" filled="f" strokeweight=".16931mm">
                  <v:path arrowok="t" textboxrect="0,0,6096,0"/>
                </v:shape>
                <v:shape id="Shape 805" o:spid="_x0000_s1066" style="position:absolute;left:60;top:25972;width:14432;height:0;visibility:visible;mso-wrap-style:square;v-text-anchor:top" coordsize="1443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" path="m,l1443177,e" filled="f" strokeweight=".16931mm">
                  <v:path arrowok="t" textboxrect="0,0,1443177,0"/>
                </v:shape>
                <v:shape id="Shape 806" o:spid="_x0000_s1067" style="position:absolute;left:14492;top:25972;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" path="m,l6094,e" filled="f" strokeweight=".16931mm">
                  <v:path arrowok="t" textboxrect="0,0,6094,0"/>
                </v:shape>
                <v:shape id="Shape 807" o:spid="_x0000_s1068" style="position:absolute;left:14553;top:25972;width:43077;height:0;visibility:visible;mso-wrap-style:square;v-text-anchor:top" coordsize="4307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" path="m,l4307714,e" filled="f" strokeweight=".16931mm">
                  <v:path arrowok="t" textboxrect="0,0,4307714,0"/>
                </v:shape>
                <v:shape id="Shape 808" o:spid="_x0000_s1069" style="position:absolute;left:57662;top:2594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" path="m,6095l,e" filled="f" strokeweight=".16931mm">
                  <v:path arrowok="t" textboxrect="0,0,0,6095"/>
                </v:shape>
                <v:shape id="Shape 809" o:spid="_x0000_s1070" style="position:absolute;left:30;top:26003;width:0;height:1691;visibility:visible;mso-wrap-style:square;v-text-anchor:top" coordsize="0,169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" path="m,169162l,e" filled="f" strokeweight=".48pt">
                  <v:path arrowok="t" textboxrect="0,0,0,169162"/>
                </v:shape>
                <v:shape id="Shape 810" o:spid="_x0000_s1071" style="position:absolute;left:14523;top:26003;width:0;height:1691;visibility:visible;mso-wrap-style:square;v-text-anchor:top" coordsize="0,169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" path="m,169162l,e" filled="f" strokeweight=".16931mm">
                  <v:path arrowok="t" textboxrect="0,0,0,169162"/>
                </v:shape>
                <v:shape id="Shape 811" o:spid="_x0000_s1072" style="position:absolute;left:57662;top:26003;width:0;height:1691;visibility:visible;mso-wrap-style:square;v-text-anchor:top" coordsize="0,169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" path="m,169162l,e" filled="f" strokeweight=".16931mm">
                  <v:path arrowok="t" textboxrect="0,0,0,169162"/>
                </v:shape>
                <v:shape id="Shape 812" o:spid="_x0000_s1073" style="position:absolute;left:30;top:2769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" path="m,6096l,e" filled="f" strokeweight=".48pt">
                  <v:path arrowok="t" textboxrect="0,0,0,6096"/>
                </v:shape>
                <v:shape id="Shape 813" o:spid="_x0000_s1074" style="position:absolute;left:60;top:27725;width:14433;height:0;visibility:visible;mso-wrap-style:square;v-text-anchor:top" coordsize="1443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" path="m,l1443227,e" filled="f" strokeweight=".48pt">
                  <v:path arrowok="t" textboxrect="0,0,1443227,0"/>
                </v:shape>
                <v:shape id="Shape 814" o:spid="_x0000_s1075" style="position:absolute;left:14523;top:2769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" path="m,6096l,e" filled="f" strokeweight=".16931mm">
                  <v:path arrowok="t" textboxrect="0,0,0,6096"/>
                </v:shape>
                <v:shape id="Shape 815" o:spid="_x0000_s1076" style="position:absolute;left:14553;top:27725;width:43077;height:0;visibility:visible;mso-wrap-style:square;v-text-anchor:top" coordsize="4307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" path="m,l4307714,e" filled="f" strokeweight=".48pt">
                  <v:path arrowok="t" textboxrect="0,0,4307714,0"/>
                </v:shape>
                <v:shape id="Shape 816" o:spid="_x0000_s1077" style="position:absolute;left:57662;top:27694;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" path="m,6096l,e" filled="f" strokeweight=".16931mm">
                  <v:path arrowok="t" textboxrect="0,0,0,6096"/>
                </v:shape>
                <v:shape id="Shape 817" o:spid="_x0000_s1078" style="position:absolute;left:30;top:27755;width:0;height:1844;visibility:visible;mso-wrap-style:square;v-text-anchor:top" coordsize="0,18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" path="m,184403l,e" filled="f" strokeweight=".48pt">
                  <v:path arrowok="t" textboxrect="0,0,0,184403"/>
                </v:shape>
                <v:shape id="Shape 818" o:spid="_x0000_s1079" style="position:absolute;left:14523;top:27755;width:0;height:1844;visibility:visible;mso-wrap-style:square;v-text-anchor:top" coordsize="0,18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" path="m,184403l,e" filled="f" strokeweight=".16931mm">
                  <v:path arrowok="t" textboxrect="0,0,0,184403"/>
                </v:shape>
                <v:shape id="Shape 819" o:spid="_x0000_s1080" style="position:absolute;left:57662;top:27755;width:0;height:1844;visibility:visible;mso-wrap-style:square;v-text-anchor:top" coordsize="0,18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" path="m,184403l,e" filled="f" strokeweight=".16931mm">
                  <v:path arrowok="t" textboxrect="0,0,0,184403"/>
                </v:shape>
                <v:shape id="Shape 820" o:spid="_x0000_s1081" style="position:absolute;left:30;top:2959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" path="m,6096l,e" filled="f" strokeweight=".48pt">
                  <v:path arrowok="t" textboxrect="0,0,0,6096"/>
                </v:shape>
                <v:shape id="Shape 821" o:spid="_x0000_s1082" style="position:absolute;left:60;top:29630;width:14433;height:0;visibility:visible;mso-wrap-style:square;v-text-anchor:top" coordsize="1443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" path="m,l1443227,e" filled="f" strokeweight=".48pt">
                  <v:path arrowok="t" textboxrect="0,0,1443227,0"/>
                </v:shape>
                <v:shape id="Shape 822" o:spid="_x0000_s1083" style="position:absolute;left:14523;top:2959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" path="m,6096l,e" filled="f" strokeweight=".16931mm">
                  <v:path arrowok="t" textboxrect="0,0,0,6096"/>
                </v:shape>
                <v:shape id="Shape 823" o:spid="_x0000_s1084" style="position:absolute;left:14553;top:29630;width:43077;height:0;visibility:visible;mso-wrap-style:square;v-text-anchor:top" coordsize="4307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" path="m,l4307714,e" filled="f" strokeweight=".48pt">
                  <v:path arrowok="t" textboxrect="0,0,4307714,0"/>
                </v:shape>
                <v:shape id="Shape 824" o:spid="_x0000_s1085" style="position:absolute;left:57662;top:2959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" path="m,6096l,e" filled="f" strokeweight=".16931mm">
                  <v:path arrowok="t" textboxrect="0,0,0,6096"/>
                </v:shape>
                <v:shape id="Shape 825" o:spid="_x0000_s1086" style="position:absolute;left:30;top:29660;width:0;height:8519;visibility:visible;mso-wrap-style:square;v-text-anchor:top" coordsize="0,85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" path="m,851915l,e" filled="f" strokeweight=".48pt">
                  <v:path arrowok="t" textboxrect="0,0,0,851915"/>
                </v:shape>
                <v:shape id="Shape 826" o:spid="_x0000_s1087" style="position:absolute;left:57662;top:29660;width:0;height:8519;visibility:visible;mso-wrap-style:square;v-text-anchor:top" coordsize="0,85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" path="m,851915l,e" filled="f" strokeweight=".16931mm">
                  <v:path arrowok="t" textboxrect="0,0,0,851915"/>
                </v:shape>
                <v:shape id="Shape 827" o:spid="_x0000_s1088" style="position:absolute;left:30;top:3817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" path="m,6096l,e" filled="f" strokeweight=".48pt">
                  <v:path arrowok="t" textboxrect="0,0,0,6096"/>
                </v:shape>
                <v:shape id="Shape 828" o:spid="_x0000_s1089" style="position:absolute;left:60;top:38210;width:14433;height:0;visibility:visible;mso-wrap-style:square;v-text-anchor:top" coordsize="1443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" path="m,l1443227,e" filled="f" strokeweight=".48pt">
                  <v:path arrowok="t" textboxrect="0,0,1443227,0"/>
                </v:shape>
                <v:shape id="Shape 829" o:spid="_x0000_s1090" style="position:absolute;left:14523;top:3817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" path="m,6096l,e" filled="f" strokeweight=".16931mm">
                  <v:path arrowok="t" textboxrect="0,0,0,6096"/>
                </v:shape>
                <v:shape id="Shape 830" o:spid="_x0000_s1091" style="position:absolute;left:14553;top:38210;width:43077;height:0;visibility:visible;mso-wrap-style:square;v-text-anchor:top" coordsize="4307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" path="m,l4307714,e" filled="f" strokeweight=".48pt">
                  <v:path arrowok="t" textboxrect="0,0,4307714,0"/>
                </v:shape>
                <v:shape id="Shape 831" o:spid="_x0000_s1092" style="position:absolute;left:57662;top:38179;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" path="m,6096l,e" filled="f" strokeweight=".16931mm">
                  <v:path arrowok="t" textboxrect="0,0,0,6096"/>
                </v:shape>
                <v:shape id="Shape 832" o:spid="_x0000_s1093" style="position:absolute;left:30;top:38240;width:0;height:1844;visibility:visible;mso-wrap-style:square;v-text-anchor:top" coordsize="0,18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" path="m,184403l,e" filled="f" strokeweight=".48pt">
                  <v:path arrowok="t" textboxrect="0,0,0,184403"/>
                </v:shape>
                <v:shape id="Shape 833" o:spid="_x0000_s1094" style="position:absolute;left:14523;top:38240;width:0;height:1844;visibility:visible;mso-wrap-style:square;v-text-anchor:top" coordsize="0,18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" path="m,184403l,e" filled="f" strokeweight=".16931mm">
                  <v:path arrowok="t" textboxrect="0,0,0,184403"/>
                </v:shape>
                <v:shape id="Shape 834" o:spid="_x0000_s1095" style="position:absolute;left:57662;top:38240;width:0;height:1844;visibility:visible;mso-wrap-style:square;v-text-anchor:top" coordsize="0,18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" path="m,184403l,e" filled="f" strokeweight=".16931mm">
                  <v:path arrowok="t" textboxrect="0,0,0,184403"/>
                </v:shape>
                <v:shape id="Shape 835" o:spid="_x0000_s1096" style="position:absolute;left:30;top:40084;width:0;height:61;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" path="m,6045l,e" filled="f" strokeweight=".48pt">
                  <v:path arrowok="t" textboxrect="0,0,0,6045"/>
                </v:shape>
                <v:shape id="Shape 836" o:spid="_x0000_s1097" style="position:absolute;left:60;top:40115;width:14433;height:0;visibility:visible;mso-wrap-style:square;v-text-anchor:top" coordsize="1443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" path="m,l1443227,e" filled="f" strokeweight=".48pt">
                  <v:path arrowok="t" textboxrect="0,0,1443227,0"/>
                </v:shape>
                <v:shape id="Shape 837" o:spid="_x0000_s1098" style="position:absolute;left:14523;top:40084;width:0;height:61;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" path="m,6045l,e" filled="f" strokeweight=".16931mm">
                  <v:path arrowok="t" textboxrect="0,0,0,6045"/>
                </v:shape>
                <v:shape id="Shape 838" o:spid="_x0000_s1099" style="position:absolute;left:14553;top:40115;width:43077;height:0;visibility:visible;mso-wrap-style:square;v-text-anchor:top" coordsize="4307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" path="m,l4307714,e" filled="f" strokeweight=".48pt">
                  <v:path arrowok="t" textboxrect="0,0,4307714,0"/>
                </v:shape>
                <v:shape id="Shape 839" o:spid="_x0000_s1100" style="position:absolute;left:57662;top:40084;width:0;height:61;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" path="m,6045l,e" filled="f" strokeweight=".16931mm">
                  <v:path arrowok="t" textboxrect="0,0,0,6045"/>
                </v:shape>
                <v:shape id="Shape 840" o:spid="_x0000_s1101" style="position:absolute;left:30;top:40145;width:0;height:7455;visibility:visible;mso-wrap-style:square;v-text-anchor:top" coordsize="0,74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" path="m,745540l,e" filled="f" strokeweight=".48pt">
                  <v:path arrowok="t" textboxrect="0,0,0,745540"/>
                </v:shape>
                <v:shape id="Shape 841" o:spid="_x0000_s1102" style="position:absolute;left:14523;top:40145;width:0;height:7455;visibility:visible;mso-wrap-style:square;v-text-anchor:top" coordsize="0,74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" path="m,745540l,e" filled="f" strokeweight=".16931mm">
                  <v:path arrowok="t" textboxrect="0,0,0,745540"/>
                </v:shape>
                <v:shape id="Shape 842" o:spid="_x0000_s1103" style="position:absolute;left:57662;top:40145;width:0;height:7455;visibility:visible;mso-wrap-style:square;v-text-anchor:top" coordsize="0,74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" path="m,745540l,e" filled="f" strokeweight=".16931mm">
                  <v:path arrowok="t" textboxrect="0,0,0,745540"/>
                </v:shape>
                <v:shape id="Shape 843" o:spid="_x0000_s1104" style="position:absolute;left:60;top:47661;width:656;height:1677;visibility:visible;mso-wrap-style:square;v-text-anchor:top" coordsize="65531,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" path="m,167639l,,65531,r,167639l,167639xe" fillcolor="#a9acaf" stroked="f">
                  <v:path arrowok="t" textboxrect="0,0,65531,167639"/>
                </v:shape>
                <v:shape id="Shape 844" o:spid="_x0000_s1105" style="position:absolute;left:13822;top:47661;width:655;height:1677;visibility:visible;mso-wrap-style:square;v-text-anchor:top" coordsize="65532,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" path="m,167639l,,65532,r,167639l,167639xe" fillcolor="#a9acaf" stroked="f">
                  <v:path arrowok="t" textboxrect="0,0,65532,167639"/>
                </v:shape>
                <v:shape id="Shape 845" o:spid="_x0000_s1106" style="position:absolute;left:716;top:47661;width:13106;height:1677;visibility:visible;mso-wrap-style:square;v-text-anchor:top" coordsize="1310639,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" path="m,l,167639r1310639,l1310639,,,xe" fillcolor="#a9acaf" stroked="f">
                  <v:path arrowok="t" textboxrect="0,0,1310639,167639"/>
                </v:shape>
                <v:shape id="Shape 846" o:spid="_x0000_s1107" style="position:absolute;left:56975;top:47661;width:655;height:1677;visibility:visible;mso-wrap-style:square;v-text-anchor:top" coordsize="65533,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" path="m,167639l,,65533,r,167639l,167639xe" fillcolor="#a9acaf" stroked="f">
                  <v:path arrowok="t" textboxrect="0,0,65533,167639"/>
                </v:shape>
                <v:shape id="Shape 847" o:spid="_x0000_s1108" style="position:absolute;left:14553;top:47661;width:640;height:1677;visibility:visible;mso-wrap-style:square;v-text-anchor:top" coordsize="64009,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" path="m,167639l,,64009,r,167639l,167639xe" fillcolor="#a9acaf" stroked="f">
                  <v:path arrowok="t" textboxrect="0,0,64009,167639"/>
                </v:shape>
                <v:shape id="Shape 848" o:spid="_x0000_s1109" style="position:absolute;left:15193;top:47661;width:41782;height:1677;visibility:visible;mso-wrap-style:square;v-text-anchor:top" coordsize="4178171,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" path="m,l,167639r4178171,l4178171,,,xe" fillcolor="#a9acaf" stroked="f">
                  <v:path arrowok="t" textboxrect="0,0,4178171,167639"/>
                </v:shape>
                <v:shape id="Shape 849" o:spid="_x0000_s1110" style="position:absolute;left:30;top:4760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" path="m,6096l,e" filled="f" strokeweight=".48pt">
                  <v:path arrowok="t" textboxrect="0,0,0,6096"/>
                </v:shape>
                <v:shape id="Shape 850" o:spid="_x0000_s1111" style="position:absolute;left:60;top:47631;width:14433;height:0;visibility:visible;mso-wrap-style:square;v-text-anchor:top" coordsize="1443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" path="m,l1443227,e" filled="f" strokeweight=".48pt">
                  <v:path arrowok="t" textboxrect="0,0,1443227,0"/>
                </v:shape>
                <v:shape id="Shape 851" o:spid="_x0000_s1112" style="position:absolute;left:14523;top:4760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" path="m,6096l,e" filled="f" strokeweight=".16931mm">
                  <v:path arrowok="t" textboxrect="0,0,0,6096"/>
                </v:shape>
                <v:shape id="Shape 852" o:spid="_x0000_s1113" style="position:absolute;left:14553;top:47631;width:43077;height:0;visibility:visible;mso-wrap-style:square;v-text-anchor:top" coordsize="4307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" path="m,l4307714,e" filled="f" strokeweight=".48pt">
                  <v:path arrowok="t" textboxrect="0,0,4307714,0"/>
                </v:shape>
                <v:shape id="Shape 853" o:spid="_x0000_s1114" style="position:absolute;left:57662;top:47600;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" path="m,6096l,e" filled="f" strokeweight=".16931mm">
                  <v:path arrowok="t" textboxrect="0,0,0,6096"/>
                </v:shape>
                <v:shape id="Shape 854" o:spid="_x0000_s1115" style="position:absolute;left:30;top:47661;width:0;height:1677;visibility:visible;mso-wrap-style:square;v-text-anchor:top" coordsize="0,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" path="m,167639l,e" filled="f" strokeweight=".48pt">
                  <v:path arrowok="t" textboxrect="0,0,0,167639"/>
                </v:shape>
                <v:shape id="Shape 855" o:spid="_x0000_s1116" style="position:absolute;left:14523;top:47661;width:0;height:1677;visibility:visible;mso-wrap-style:square;v-text-anchor:top" coordsize="0,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" path="m,167639l,e" filled="f" strokeweight=".16931mm">
                  <v:path arrowok="t" textboxrect="0,0,0,167639"/>
                </v:shape>
                <v:shape id="Shape 856" o:spid="_x0000_s1117" style="position:absolute;left:57662;top:47661;width:0;height:1677;visibility:visible;mso-wrap-style:square;v-text-anchor:top" coordsize="0,167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" path="m,167639l,e" filled="f" strokeweight=".16931mm">
                  <v:path arrowok="t" textboxrect="0,0,0,167639"/>
                </v:shape>
                <v:shape id="Shape 857" o:spid="_x0000_s1118" style="position:absolute;top:49368;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" path="m,l6096,e" filled="f" strokeweight=".16928mm">
                  <v:path arrowok="t" textboxrect="0,0,6096,0"/>
                </v:shape>
                <v:shape id="Shape 858" o:spid="_x0000_s1119" style="position:absolute;left:60;top:49368;width:14432;height:0;visibility:visible;mso-wrap-style:square;v-text-anchor:top" coordsize="1443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" path="m,l1443177,e" filled="f" strokeweight=".16928mm">
                  <v:path arrowok="t" textboxrect="0,0,1443177,0"/>
                </v:shape>
                <v:shape id="Shape 859" o:spid="_x0000_s1120" style="position:absolute;left:14492;top:49368;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" path="m,l6094,e" filled="f" strokeweight=".16928mm">
                  <v:path arrowok="t" textboxrect="0,0,6094,0"/>
                </v:shape>
                <v:shape id="Shape 860" o:spid="_x0000_s1121" style="position:absolute;left:14553;top:49368;width:43077;height:0;visibility:visible;mso-wrap-style:square;v-text-anchor:top" coordsize="4307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" path="m,l4307714,e" filled="f" strokeweight=".16928mm">
                  <v:path arrowok="t" textboxrect="0,0,4307714,0"/>
                </v:shape>
                <v:shape id="Shape 861" o:spid="_x0000_s1122" style="position:absolute;left:57632;top:4936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" path="m,l6095,e" filled="f" strokeweight=".16928mm">
                  <v:path arrowok="t" textboxrect="0,0,6095,0"/>
                </v:shape>
                <v:shape id="Shape 862" o:spid="_x0000_s1123" style="position:absolute;left:30;top:49399;width:0;height:1859;visibility:visible;mso-wrap-style:square;v-text-anchor:top" coordsize="0,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" path="m,185928l,e" filled="f" strokeweight=".48pt">
                  <v:path arrowok="t" textboxrect="0,0,0,185928"/>
                </v:shape>
                <v:shape id="Shape 863" o:spid="_x0000_s1124" style="position:absolute;left:57662;top:49399;width:0;height:1859;visibility:visible;mso-wrap-style:square;v-text-anchor:top" coordsize="0,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" path="m,185928l,e" filled="f" strokeweight=".16931mm">
                  <v:path arrowok="t" textboxrect="0,0,0,185928"/>
                </v:shape>
                <v:shape id="Shape 864" o:spid="_x0000_s1125" style="position:absolute;top:51288;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" path="m,l6096,e" filled="f" strokeweight=".16931mm">
                  <v:path arrowok="t" textboxrect="0,0,6096,0"/>
                </v:shape>
                <v:shape id="Shape 865" o:spid="_x0000_s1126" style="position:absolute;left:60;top:51288;width:57571;height:0;visibility:visible;mso-wrap-style:square;v-text-anchor:top" coordsize="5757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" path="m,l5757037,e" filled="f" strokeweight=".16931mm">
                  <v:path arrowok="t" textboxrect="0,0,5757037,0"/>
                </v:shape>
                <v:shape id="Shape 866" o:spid="_x0000_s1127" style="position:absolute;left:57662;top:5125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" path="m,6095l,e" filled="f" strokeweight=".16931mm">
                  <v:path arrowok="t" textboxrect="0,0,0,6095"/>
                </v:shape>
                <v:shape id="Shape 867" o:spid="_x0000_s1128" style="position:absolute;left:30;top:51319;width:0;height:8854;visibility:visible;mso-wrap-style:square;v-text-anchor:top" coordsize="0,88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" path="m,885444l,e" filled="f" strokeweight=".48pt">
                  <v:path arrowok="t" textboxrect="0,0,0,885444"/>
                </v:shape>
                <v:shape id="Shape 868" o:spid="_x0000_s1129" style="position:absolute;top:60204;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" path="m,l6096,e" filled="f" strokeweight=".16928mm">
                  <v:path arrowok="t" textboxrect="0,0,6096,0"/>
                </v:shape>
                <v:shape id="Shape 869" o:spid="_x0000_s1130" style="position:absolute;left:60;top:60204;width:57571;height:0;visibility:visible;mso-wrap-style:square;v-text-anchor:top" coordsize="5757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" path="m,l5757037,e" filled="f" strokeweight=".16928mm">
                  <v:path arrowok="t" textboxrect="0,0,5757037,0"/>
                </v:shape>
                <v:shape id="Shape 870" o:spid="_x0000_s1131" style="position:absolute;left:57662;top:51319;width:0;height:8854;visibility:visible;mso-wrap-style:square;v-text-anchor:top" coordsize="0,88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" path="m,885444l,e" filled="f" strokeweight=".16931mm">
                  <v:path arrowok="t" textboxrect="0,0,0,885444"/>
                </v:shape>
                <v:shape id="Shape 871" o:spid="_x0000_s1132" style="position:absolute;left:57632;top:6020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" path="m,l6095,e" filled="f" strokeweight=".16928mm">
                  <v:path arrowok="t" textboxrect="0,0,6095,0"/>
                </v:shape>
                <w10:wrap anchorx="page"/>
              </v:group>
            </w:pict>
          </mc:Fallback>
        </mc:AlternateContent>
      </w:r>
      <w:r w:rsidRPr="00834BC2">
        <w:rPr>
          <w:rFonts w:ascii="Times New Roman" w:eastAsia="Times New Roman" w:hAnsi="Times New Roman" w:cs="Times New Roman"/>
          <w:color w:val="000000"/>
          <w:sz w:val="18"/>
          <w:szCs w:val="18"/>
          <w:lang w:val="bs-Latn-BA"/>
        </w:rPr>
        <w:t>Referentni broj:</w:t>
      </w:r>
    </w:p>
    <w:p w14:paraId="42DDEE9A" w14:textId="77777777" w:rsidR="00921B32" w:rsidRPr="00834BC2" w:rsidRDefault="00926421">
      <w:pPr>
        <w:widowControl w:val="0"/>
        <w:spacing w:before="67" w:after="30" w:line="240" w:lineRule="auto"/>
        <w:ind w:left="113"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Puno ime i prezime</w:t>
      </w:r>
    </w:p>
    <w:p w14:paraId="57176CC6" w14:textId="77777777" w:rsidR="00921B32" w:rsidRPr="00834BC2" w:rsidRDefault="00921B32">
      <w:pPr>
        <w:rPr>
          <w:lang w:val="bs-Latn-BA"/>
        </w:rPr>
        <w:sectPr w:rsidR="00921B32" w:rsidRPr="00834BC2" w:rsidSect="00F477CD">
          <w:pgSz w:w="11906" w:h="16838"/>
          <w:pgMar w:top="719" w:right="850" w:bottom="0" w:left="1411" w:header="0" w:footer="720" w:gutter="0"/>
          <w:cols w:space="708"/>
          <w:docGrid w:linePitch="299"/>
        </w:sectPr>
      </w:pPr>
    </w:p>
    <w:p w14:paraId="38B4D82C" w14:textId="4324757B" w:rsidR="00921B32" w:rsidRPr="00834BC2" w:rsidRDefault="00926421" w:rsidP="00B50877">
      <w:pPr>
        <w:widowControl w:val="0"/>
        <w:spacing w:line="288" w:lineRule="auto"/>
        <w:ind w:left="113" w:right="-435"/>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w:t>
      </w:r>
      <w:r w:rsidR="00B50877">
        <w:rPr>
          <w:rFonts w:ascii="Times New Roman" w:eastAsia="Times New Roman" w:hAnsi="Times New Roman" w:cs="Times New Roman"/>
          <w:color w:val="000000"/>
          <w:sz w:val="18"/>
          <w:szCs w:val="18"/>
          <w:lang w:val="bs-Latn-BA"/>
        </w:rPr>
        <w:t>nije obavezno</w:t>
      </w:r>
      <w:r w:rsidRPr="00834BC2">
        <w:rPr>
          <w:rFonts w:ascii="Times New Roman" w:eastAsia="Times New Roman" w:hAnsi="Times New Roman" w:cs="Times New Roman"/>
          <w:color w:val="000000"/>
          <w:sz w:val="18"/>
          <w:szCs w:val="18"/>
          <w:lang w:val="bs-Latn-BA"/>
        </w:rPr>
        <w:t>) Kontakt</w:t>
      </w:r>
    </w:p>
    <w:p w14:paraId="0CD5ED93" w14:textId="1A777263" w:rsidR="00921B32" w:rsidRPr="00834BC2" w:rsidRDefault="00926421" w:rsidP="00B50877">
      <w:pPr>
        <w:widowControl w:val="0"/>
        <w:spacing w:line="240" w:lineRule="auto"/>
        <w:ind w:left="113" w:right="-345"/>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w:t>
      </w:r>
      <w:r w:rsidR="00B50877">
        <w:rPr>
          <w:rFonts w:ascii="Times New Roman" w:eastAsia="Times New Roman" w:hAnsi="Times New Roman" w:cs="Times New Roman"/>
          <w:color w:val="000000"/>
          <w:sz w:val="18"/>
          <w:szCs w:val="18"/>
          <w:lang w:val="bs-Latn-BA"/>
        </w:rPr>
        <w:t>nije obavezno</w:t>
      </w:r>
      <w:r w:rsidRPr="00834BC2">
        <w:rPr>
          <w:rFonts w:ascii="Times New Roman" w:eastAsia="Times New Roman" w:hAnsi="Times New Roman" w:cs="Times New Roman"/>
          <w:color w:val="000000"/>
          <w:sz w:val="18"/>
          <w:szCs w:val="18"/>
          <w:lang w:val="bs-Latn-BA"/>
        </w:rPr>
        <w:t>)</w:t>
      </w:r>
    </w:p>
    <w:p w14:paraId="0607CEDD" w14:textId="77777777" w:rsidR="00921B32" w:rsidRPr="00834BC2" w:rsidRDefault="00926421">
      <w:pPr>
        <w:spacing w:after="10" w:line="240" w:lineRule="exact"/>
        <w:rPr>
          <w:rFonts w:ascii="Times New Roman" w:eastAsia="Times New Roman" w:hAnsi="Times New Roman" w:cs="Times New Roman"/>
          <w:sz w:val="24"/>
          <w:szCs w:val="24"/>
          <w:lang w:val="bs-Latn-BA"/>
        </w:rPr>
      </w:pPr>
      <w:r w:rsidRPr="00834BC2">
        <w:rPr>
          <w:lang w:val="bs-Latn-BA"/>
        </w:rPr>
        <w:br w:type="column"/>
      </w:r>
    </w:p>
    <w:p w14:paraId="74979912" w14:textId="77777777" w:rsidR="00921B32" w:rsidRPr="00834BC2" w:rsidRDefault="00926421">
      <w:pPr>
        <w:widowControl w:val="0"/>
        <w:tabs>
          <w:tab w:val="left" w:pos="1039"/>
        </w:tabs>
        <w:spacing w:line="240" w:lineRule="auto"/>
        <w:ind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position w:val="11"/>
          <w:sz w:val="18"/>
          <w:szCs w:val="18"/>
          <w:lang w:val="bs-Latn-BA"/>
        </w:rPr>
        <w:t>informacije</w:t>
      </w:r>
      <w:r w:rsidRPr="00834BC2">
        <w:rPr>
          <w:rFonts w:ascii="Times New Roman" w:eastAsia="Times New Roman" w:hAnsi="Times New Roman" w:cs="Times New Roman"/>
          <w:color w:val="000000"/>
          <w:position w:val="11"/>
          <w:sz w:val="18"/>
          <w:szCs w:val="18"/>
          <w:lang w:val="bs-Latn-BA"/>
        </w:rPr>
        <w:tab/>
      </w:r>
      <w:r w:rsidRPr="00834BC2">
        <w:rPr>
          <w:rFonts w:ascii="Symbol" w:eastAsia="Symbol" w:hAnsi="Symbol" w:cs="Symbol"/>
          <w:color w:val="000000"/>
          <w:sz w:val="24"/>
          <w:szCs w:val="24"/>
          <w:lang w:val="bs-Latn-BA"/>
        </w:rPr>
        <w:t xml:space="preserve"> </w:t>
      </w:r>
      <w:r w:rsidRPr="00834BC2">
        <w:rPr>
          <w:rFonts w:ascii="Times New Roman" w:eastAsia="Times New Roman" w:hAnsi="Times New Roman" w:cs="Times New Roman"/>
          <w:color w:val="000000"/>
          <w:sz w:val="18"/>
          <w:szCs w:val="18"/>
          <w:lang w:val="bs-Latn-BA"/>
        </w:rPr>
        <w:t>Putem pošte: Molimo navesti adresu za dostavu pošte:</w:t>
      </w:r>
    </w:p>
    <w:p w14:paraId="76D84EDB" w14:textId="77777777" w:rsidR="00921B32" w:rsidRPr="00834BC2" w:rsidRDefault="00926421">
      <w:pPr>
        <w:widowControl w:val="0"/>
        <w:spacing w:before="117" w:line="249" w:lineRule="auto"/>
        <w:ind w:left="1400" w:right="64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_____________________________________________________________________ ___________________________________________________________</w:t>
      </w:r>
    </w:p>
    <w:p w14:paraId="6356298F" w14:textId="77777777" w:rsidR="00921B32" w:rsidRPr="00834BC2" w:rsidRDefault="00921B32">
      <w:pPr>
        <w:rPr>
          <w:lang w:val="bs-Latn-BA"/>
        </w:rPr>
        <w:sectPr w:rsidR="00921B32" w:rsidRPr="00834BC2" w:rsidSect="00B50877">
          <w:type w:val="continuous"/>
          <w:pgSz w:w="11906" w:h="16838"/>
          <w:pgMar w:top="719" w:right="850" w:bottom="0" w:left="1411" w:header="0" w:footer="0" w:gutter="0"/>
          <w:cols w:num="2" w:space="409" w:equalWidth="0">
            <w:col w:w="1095" w:space="256"/>
            <w:col w:w="8294" w:space="0"/>
          </w:cols>
        </w:sectPr>
      </w:pPr>
    </w:p>
    <w:p w14:paraId="7B85327B" w14:textId="77777777" w:rsidR="00921B32" w:rsidRPr="00834BC2" w:rsidRDefault="00921B32">
      <w:pPr>
        <w:spacing w:line="30" w:lineRule="exact"/>
        <w:rPr>
          <w:sz w:val="3"/>
          <w:szCs w:val="3"/>
          <w:lang w:val="bs-Latn-BA"/>
        </w:rPr>
      </w:pPr>
    </w:p>
    <w:p w14:paraId="3FEE893A" w14:textId="77777777" w:rsidR="00921B32" w:rsidRPr="00834BC2" w:rsidRDefault="00921B32">
      <w:pPr>
        <w:rPr>
          <w:lang w:val="bs-Latn-BA"/>
        </w:rPr>
        <w:sectPr w:rsidR="00921B32" w:rsidRPr="00834BC2" w:rsidSect="00F477CD">
          <w:type w:val="continuous"/>
          <w:pgSz w:w="11906" w:h="16838"/>
          <w:pgMar w:top="719" w:right="850" w:bottom="0" w:left="1411" w:header="0" w:footer="0" w:gutter="0"/>
          <w:cols w:space="708"/>
        </w:sectPr>
      </w:pPr>
    </w:p>
    <w:p w14:paraId="3D134951" w14:textId="77777777" w:rsidR="00921B32" w:rsidRPr="00834BC2" w:rsidRDefault="00926421">
      <w:pPr>
        <w:widowControl w:val="0"/>
        <w:spacing w:line="276" w:lineRule="auto"/>
        <w:ind w:left="113" w:right="-43"/>
        <w:rPr>
          <w:rFonts w:ascii="Times New Roman" w:eastAsia="Times New Roman" w:hAnsi="Times New Roman" w:cs="Times New Roman"/>
          <w:i/>
          <w:iCs/>
          <w:color w:val="000000"/>
          <w:sz w:val="18"/>
          <w:szCs w:val="18"/>
          <w:lang w:val="bs-Latn-BA"/>
        </w:rPr>
      </w:pPr>
      <w:r w:rsidRPr="00834BC2">
        <w:rPr>
          <w:rFonts w:ascii="Times New Roman" w:eastAsia="Times New Roman" w:hAnsi="Times New Roman" w:cs="Times New Roman"/>
          <w:i/>
          <w:iCs/>
          <w:color w:val="000000"/>
          <w:sz w:val="18"/>
          <w:szCs w:val="18"/>
          <w:lang w:val="bs-Latn-BA"/>
        </w:rPr>
        <w:t>Molimo označite na koji način želite da budete kontaktirani (putem pošte, telefona, elektronske pošte)</w:t>
      </w:r>
    </w:p>
    <w:p w14:paraId="27F07AB3" w14:textId="77777777" w:rsidR="00921B32" w:rsidRPr="00834BC2" w:rsidRDefault="00921B32">
      <w:pPr>
        <w:spacing w:after="40" w:line="240" w:lineRule="exact"/>
        <w:rPr>
          <w:rFonts w:ascii="Times New Roman" w:eastAsia="Times New Roman" w:hAnsi="Times New Roman" w:cs="Times New Roman"/>
          <w:sz w:val="24"/>
          <w:szCs w:val="24"/>
          <w:lang w:val="bs-Latn-BA"/>
        </w:rPr>
      </w:pPr>
    </w:p>
    <w:p w14:paraId="4F9FE970" w14:textId="77777777" w:rsidR="00921B32" w:rsidRPr="00834BC2" w:rsidRDefault="00926421">
      <w:pPr>
        <w:widowControl w:val="0"/>
        <w:spacing w:line="240" w:lineRule="auto"/>
        <w:ind w:left="113"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Preferirani jezik</w:t>
      </w:r>
    </w:p>
    <w:p w14:paraId="44CB414F" w14:textId="77777777" w:rsidR="00921B32" w:rsidRPr="00834BC2" w:rsidRDefault="00926421">
      <w:pPr>
        <w:widowControl w:val="0"/>
        <w:spacing w:before="33" w:line="240" w:lineRule="auto"/>
        <w:ind w:left="113"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komunikacije</w:t>
      </w:r>
    </w:p>
    <w:p w14:paraId="44954273" w14:textId="77777777" w:rsidR="00921B32" w:rsidRPr="00834BC2" w:rsidRDefault="00926421">
      <w:pPr>
        <w:spacing w:line="92" w:lineRule="exact"/>
        <w:rPr>
          <w:rFonts w:ascii="Times New Roman" w:eastAsia="Times New Roman" w:hAnsi="Times New Roman" w:cs="Times New Roman"/>
          <w:sz w:val="9"/>
          <w:szCs w:val="9"/>
          <w:lang w:val="bs-Latn-BA"/>
        </w:rPr>
      </w:pPr>
      <w:r w:rsidRPr="00834BC2">
        <w:rPr>
          <w:lang w:val="bs-Latn-BA"/>
        </w:rPr>
        <w:br w:type="column"/>
      </w:r>
    </w:p>
    <w:p w14:paraId="2D230BF2" w14:textId="77777777" w:rsidR="00921B32" w:rsidRPr="00834BC2" w:rsidRDefault="00926421">
      <w:pPr>
        <w:widowControl w:val="0"/>
        <w:spacing w:line="334" w:lineRule="auto"/>
        <w:ind w:right="1168"/>
        <w:rPr>
          <w:rFonts w:ascii="Times New Roman" w:eastAsia="Times New Roman" w:hAnsi="Times New Roman" w:cs="Times New Roman"/>
          <w:color w:val="000000"/>
          <w:sz w:val="18"/>
          <w:szCs w:val="18"/>
          <w:lang w:val="bs-Latn-BA"/>
        </w:rPr>
      </w:pPr>
      <w:r w:rsidRPr="00834BC2">
        <w:rPr>
          <w:rFonts w:ascii="Symbol" w:eastAsia="Symbol" w:hAnsi="Symbol" w:cs="Symbol"/>
          <w:color w:val="000000"/>
          <w:sz w:val="24"/>
          <w:szCs w:val="24"/>
          <w:lang w:val="bs-Latn-BA"/>
        </w:rPr>
        <w:t xml:space="preserve"> </w:t>
      </w:r>
      <w:r w:rsidRPr="00834BC2">
        <w:rPr>
          <w:rFonts w:ascii="Times New Roman" w:eastAsia="Times New Roman" w:hAnsi="Times New Roman" w:cs="Times New Roman"/>
          <w:color w:val="000000"/>
          <w:sz w:val="18"/>
          <w:szCs w:val="18"/>
          <w:lang w:val="bs-Latn-BA"/>
        </w:rPr>
        <w:t xml:space="preserve">Putem telefona: __________________________________________________ </w:t>
      </w:r>
      <w:r w:rsidRPr="00834BC2">
        <w:rPr>
          <w:rFonts w:ascii="Symbol" w:eastAsia="Symbol" w:hAnsi="Symbol" w:cs="Symbol"/>
          <w:color w:val="000000"/>
          <w:sz w:val="24"/>
          <w:szCs w:val="24"/>
          <w:lang w:val="bs-Latn-BA"/>
        </w:rPr>
        <w:t xml:space="preserve"> </w:t>
      </w:r>
      <w:r w:rsidRPr="00834BC2">
        <w:rPr>
          <w:rFonts w:ascii="Times New Roman" w:eastAsia="Times New Roman" w:hAnsi="Times New Roman" w:cs="Times New Roman"/>
          <w:color w:val="000000"/>
          <w:sz w:val="18"/>
          <w:szCs w:val="18"/>
          <w:lang w:val="bs-Latn-BA"/>
        </w:rPr>
        <w:t>Putem elektronske pošte: __________________________________________</w:t>
      </w:r>
    </w:p>
    <w:p w14:paraId="348E1869" w14:textId="77777777" w:rsidR="00921B32" w:rsidRPr="00834BC2" w:rsidRDefault="00926421">
      <w:pPr>
        <w:widowControl w:val="0"/>
        <w:spacing w:line="240" w:lineRule="auto"/>
        <w:ind w:right="-20"/>
        <w:rPr>
          <w:rFonts w:ascii="Times New Roman" w:eastAsia="Times New Roman" w:hAnsi="Times New Roman" w:cs="Times New Roman"/>
          <w:color w:val="000000"/>
          <w:sz w:val="18"/>
          <w:szCs w:val="18"/>
          <w:lang w:val="bs-Latn-BA"/>
        </w:rPr>
      </w:pPr>
      <w:r w:rsidRPr="00834BC2">
        <w:rPr>
          <w:rFonts w:ascii="Symbol" w:eastAsia="Symbol" w:hAnsi="Symbol" w:cs="Symbol"/>
          <w:color w:val="000000"/>
          <w:sz w:val="24"/>
          <w:szCs w:val="24"/>
          <w:lang w:val="bs-Latn-BA"/>
        </w:rPr>
        <w:t xml:space="preserve"> </w:t>
      </w:r>
      <w:r w:rsidRPr="00834BC2">
        <w:rPr>
          <w:rFonts w:ascii="Times New Roman" w:eastAsia="Times New Roman" w:hAnsi="Times New Roman" w:cs="Times New Roman"/>
          <w:color w:val="000000"/>
          <w:sz w:val="18"/>
          <w:szCs w:val="18"/>
          <w:lang w:val="bs-Latn-BA"/>
        </w:rPr>
        <w:t>Putem web stranice</w:t>
      </w:r>
    </w:p>
    <w:p w14:paraId="4A4B3149" w14:textId="0297D0FE" w:rsidR="00921B32" w:rsidRPr="00834BC2" w:rsidRDefault="00926421">
      <w:pPr>
        <w:widowControl w:val="0"/>
        <w:spacing w:before="68" w:line="240" w:lineRule="auto"/>
        <w:ind w:right="-20"/>
        <w:rPr>
          <w:rFonts w:ascii="Times New Roman" w:eastAsia="Times New Roman" w:hAnsi="Times New Roman" w:cs="Times New Roman"/>
          <w:color w:val="000000"/>
          <w:sz w:val="18"/>
          <w:szCs w:val="18"/>
          <w:lang w:val="bs-Latn-BA"/>
        </w:rPr>
      </w:pPr>
      <w:r w:rsidRPr="00834BC2">
        <w:rPr>
          <w:rFonts w:ascii="Symbol" w:eastAsia="Symbol" w:hAnsi="Symbol" w:cs="Symbol"/>
          <w:color w:val="000000"/>
          <w:sz w:val="24"/>
          <w:szCs w:val="24"/>
          <w:lang w:val="bs-Latn-BA"/>
        </w:rPr>
        <w:t xml:space="preserve"> </w:t>
      </w:r>
      <w:r w:rsidRPr="00834BC2">
        <w:rPr>
          <w:rFonts w:ascii="Times New Roman" w:eastAsia="Times New Roman" w:hAnsi="Times New Roman" w:cs="Times New Roman"/>
          <w:color w:val="000000"/>
          <w:sz w:val="18"/>
          <w:szCs w:val="18"/>
          <w:lang w:val="bs-Latn-BA"/>
        </w:rPr>
        <w:t>bosanski/hrvatski/srpski</w:t>
      </w:r>
    </w:p>
    <w:p w14:paraId="41AE9FC0" w14:textId="77777777" w:rsidR="00921B32" w:rsidRPr="00834BC2" w:rsidRDefault="00926421">
      <w:pPr>
        <w:widowControl w:val="0"/>
        <w:spacing w:before="115" w:line="240" w:lineRule="auto"/>
        <w:ind w:right="-20"/>
        <w:rPr>
          <w:rFonts w:ascii="Times New Roman" w:eastAsia="Times New Roman" w:hAnsi="Times New Roman" w:cs="Times New Roman"/>
          <w:color w:val="000000"/>
          <w:sz w:val="18"/>
          <w:szCs w:val="18"/>
          <w:lang w:val="bs-Latn-BA"/>
        </w:rPr>
      </w:pPr>
      <w:r w:rsidRPr="00834BC2">
        <w:rPr>
          <w:rFonts w:ascii="Symbol" w:eastAsia="Symbol" w:hAnsi="Symbol" w:cs="Symbol"/>
          <w:color w:val="000000"/>
          <w:sz w:val="24"/>
          <w:szCs w:val="24"/>
          <w:lang w:val="bs-Latn-BA"/>
        </w:rPr>
        <w:t xml:space="preserve"> </w:t>
      </w:r>
      <w:r w:rsidRPr="00834BC2">
        <w:rPr>
          <w:rFonts w:ascii="Times New Roman" w:eastAsia="Times New Roman" w:hAnsi="Times New Roman" w:cs="Times New Roman"/>
          <w:color w:val="000000"/>
          <w:sz w:val="18"/>
          <w:szCs w:val="18"/>
          <w:lang w:val="bs-Latn-BA"/>
        </w:rPr>
        <w:t>engleski</w:t>
      </w:r>
    </w:p>
    <w:p w14:paraId="6333679B" w14:textId="2C6A0393" w:rsidR="00921B32" w:rsidRPr="00834BC2" w:rsidRDefault="00926421">
      <w:pPr>
        <w:widowControl w:val="0"/>
        <w:spacing w:before="116" w:line="240" w:lineRule="auto"/>
        <w:ind w:left="2" w:right="-20"/>
        <w:rPr>
          <w:rFonts w:ascii="Times New Roman" w:eastAsia="Times New Roman" w:hAnsi="Times New Roman" w:cs="Times New Roman"/>
          <w:color w:val="000000"/>
          <w:sz w:val="18"/>
          <w:szCs w:val="18"/>
          <w:lang w:val="bs-Latn-BA"/>
        </w:rPr>
      </w:pPr>
      <w:r w:rsidRPr="00834BC2">
        <w:rPr>
          <w:rFonts w:ascii="Symbol" w:eastAsia="Symbol" w:hAnsi="Symbol" w:cs="Symbol"/>
          <w:color w:val="000000"/>
          <w:sz w:val="24"/>
          <w:szCs w:val="24"/>
          <w:lang w:val="bs-Latn-BA"/>
        </w:rPr>
        <w:t xml:space="preserve"> </w:t>
      </w:r>
      <w:r w:rsidR="00B50877">
        <w:rPr>
          <w:rFonts w:ascii="Times New Roman" w:eastAsia="Times New Roman" w:hAnsi="Times New Roman" w:cs="Times New Roman"/>
          <w:color w:val="000000"/>
          <w:sz w:val="18"/>
          <w:szCs w:val="18"/>
          <w:lang w:val="bs-Latn-BA"/>
        </w:rPr>
        <w:t>drugi</w:t>
      </w:r>
      <w:r w:rsidRPr="00834BC2">
        <w:rPr>
          <w:rFonts w:ascii="Times New Roman" w:eastAsia="Times New Roman" w:hAnsi="Times New Roman" w:cs="Times New Roman"/>
          <w:color w:val="000000"/>
          <w:sz w:val="18"/>
          <w:szCs w:val="18"/>
          <w:lang w:val="bs-Latn-BA"/>
        </w:rPr>
        <w:t xml:space="preserve"> ________________________________________________________</w:t>
      </w:r>
    </w:p>
    <w:p w14:paraId="461AA3DD" w14:textId="77777777" w:rsidR="00921B32" w:rsidRPr="00834BC2" w:rsidRDefault="00921B32">
      <w:pPr>
        <w:rPr>
          <w:lang w:val="bs-Latn-BA"/>
        </w:rPr>
        <w:sectPr w:rsidR="00921B32" w:rsidRPr="00834BC2" w:rsidSect="00F477CD">
          <w:type w:val="continuous"/>
          <w:pgSz w:w="11906" w:h="16838"/>
          <w:pgMar w:top="719" w:right="850" w:bottom="0" w:left="1411" w:header="0" w:footer="0" w:gutter="0"/>
          <w:cols w:num="2" w:space="708" w:equalWidth="0">
            <w:col w:w="2088" w:space="302"/>
            <w:col w:w="7254" w:space="0"/>
          </w:cols>
        </w:sectPr>
      </w:pPr>
    </w:p>
    <w:p w14:paraId="070D271C" w14:textId="77777777" w:rsidR="00921B32" w:rsidRPr="00834BC2" w:rsidRDefault="00921B32">
      <w:pPr>
        <w:spacing w:after="62" w:line="240" w:lineRule="exact"/>
        <w:rPr>
          <w:sz w:val="24"/>
          <w:szCs w:val="24"/>
          <w:lang w:val="bs-Latn-BA"/>
        </w:rPr>
      </w:pPr>
    </w:p>
    <w:p w14:paraId="1EA21E23" w14:textId="0B963348" w:rsidR="00921B32" w:rsidRPr="00834BC2" w:rsidRDefault="00926421">
      <w:pPr>
        <w:widowControl w:val="0"/>
        <w:tabs>
          <w:tab w:val="left" w:pos="2393"/>
        </w:tabs>
        <w:spacing w:line="240" w:lineRule="auto"/>
        <w:ind w:left="113"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Opis incidenta</w:t>
      </w:r>
      <w:r w:rsidR="00B50877">
        <w:rPr>
          <w:rFonts w:ascii="Times New Roman" w:eastAsia="Times New Roman" w:hAnsi="Times New Roman" w:cs="Times New Roman"/>
          <w:color w:val="000000"/>
          <w:sz w:val="18"/>
          <w:szCs w:val="18"/>
          <w:lang w:val="bs-Latn-BA"/>
        </w:rPr>
        <w:t>/žalbe</w:t>
      </w:r>
      <w:r w:rsidRPr="00834BC2">
        <w:rPr>
          <w:rFonts w:ascii="Times New Roman" w:eastAsia="Times New Roman" w:hAnsi="Times New Roman" w:cs="Times New Roman"/>
          <w:color w:val="000000"/>
          <w:sz w:val="18"/>
          <w:szCs w:val="18"/>
          <w:lang w:val="bs-Latn-BA"/>
        </w:rPr>
        <w:tab/>
        <w:t xml:space="preserve">Šta se je desilo? Gdje se to desilo? Kome se to desilo? Šta je </w:t>
      </w:r>
      <w:r w:rsidR="00B50877">
        <w:rPr>
          <w:rFonts w:ascii="Times New Roman" w:eastAsia="Times New Roman" w:hAnsi="Times New Roman" w:cs="Times New Roman"/>
          <w:color w:val="000000"/>
          <w:sz w:val="18"/>
          <w:szCs w:val="18"/>
          <w:lang w:val="bs-Latn-BA"/>
        </w:rPr>
        <w:t>posljedica</w:t>
      </w:r>
      <w:r w:rsidRPr="00834BC2">
        <w:rPr>
          <w:rFonts w:ascii="Times New Roman" w:eastAsia="Times New Roman" w:hAnsi="Times New Roman" w:cs="Times New Roman"/>
          <w:color w:val="000000"/>
          <w:sz w:val="18"/>
          <w:szCs w:val="18"/>
          <w:lang w:val="bs-Latn-BA"/>
        </w:rPr>
        <w:t xml:space="preserve"> problema?</w:t>
      </w:r>
    </w:p>
    <w:p w14:paraId="4C6AEAB3"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3CBAA188"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5ED3A357"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782E1EA3"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1C5A51D9"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5002A468" w14:textId="77777777" w:rsidR="00921B32" w:rsidRPr="00834BC2" w:rsidRDefault="00921B32">
      <w:pPr>
        <w:spacing w:after="4" w:line="240" w:lineRule="exact"/>
        <w:rPr>
          <w:rFonts w:ascii="Times New Roman" w:eastAsia="Times New Roman" w:hAnsi="Times New Roman" w:cs="Times New Roman"/>
          <w:sz w:val="24"/>
          <w:szCs w:val="24"/>
          <w:lang w:val="bs-Latn-BA"/>
        </w:rPr>
      </w:pPr>
    </w:p>
    <w:p w14:paraId="106A1AED" w14:textId="77777777" w:rsidR="00921B32" w:rsidRPr="00834BC2" w:rsidRDefault="00921B32">
      <w:pPr>
        <w:rPr>
          <w:lang w:val="bs-Latn-BA"/>
        </w:rPr>
        <w:sectPr w:rsidR="00921B32" w:rsidRPr="00834BC2" w:rsidSect="00F477CD">
          <w:type w:val="continuous"/>
          <w:pgSz w:w="11906" w:h="16838"/>
          <w:pgMar w:top="719" w:right="850" w:bottom="0" w:left="1411" w:header="0" w:footer="0" w:gutter="0"/>
          <w:cols w:space="708"/>
        </w:sectPr>
      </w:pPr>
    </w:p>
    <w:p w14:paraId="5197B436" w14:textId="7B03F32C" w:rsidR="00921B32" w:rsidRPr="00834BC2" w:rsidRDefault="00926421">
      <w:pPr>
        <w:widowControl w:val="0"/>
        <w:spacing w:line="240" w:lineRule="auto"/>
        <w:ind w:left="113"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Datum incidenta/žalbe</w:t>
      </w:r>
    </w:p>
    <w:p w14:paraId="43E96BB6" w14:textId="77777777" w:rsidR="00921B32" w:rsidRPr="00834BC2" w:rsidRDefault="00921B32">
      <w:pPr>
        <w:spacing w:after="15" w:line="120" w:lineRule="exact"/>
        <w:rPr>
          <w:rFonts w:ascii="Times New Roman" w:eastAsia="Times New Roman" w:hAnsi="Times New Roman" w:cs="Times New Roman"/>
          <w:sz w:val="12"/>
          <w:szCs w:val="12"/>
          <w:lang w:val="bs-Latn-BA"/>
        </w:rPr>
      </w:pPr>
    </w:p>
    <w:p w14:paraId="6CD5F4C3" w14:textId="77777777" w:rsidR="00921B32" w:rsidRPr="00834BC2" w:rsidRDefault="00926421">
      <w:pPr>
        <w:widowControl w:val="0"/>
        <w:spacing w:line="334" w:lineRule="auto"/>
        <w:ind w:left="2331" w:right="3"/>
        <w:jc w:val="right"/>
        <w:rPr>
          <w:rFonts w:ascii="Symbol" w:eastAsia="Symbol" w:hAnsi="Symbol" w:cs="Symbol"/>
          <w:color w:val="000000"/>
          <w:sz w:val="24"/>
          <w:szCs w:val="24"/>
          <w:lang w:val="bs-Latn-BA"/>
        </w:rPr>
      </w:pPr>
      <w:r w:rsidRPr="00834BC2">
        <w:rPr>
          <w:rFonts w:ascii="Symbol" w:eastAsia="Symbol" w:hAnsi="Symbol" w:cs="Symbol"/>
          <w:color w:val="000000"/>
          <w:sz w:val="24"/>
          <w:szCs w:val="24"/>
          <w:lang w:val="bs-Latn-BA"/>
        </w:rPr>
        <w:t xml:space="preserve"> </w:t>
      </w:r>
      <w:r w:rsidRPr="00834BC2">
        <w:rPr>
          <w:rFonts w:ascii="Symbol" w:eastAsia="Symbol" w:hAnsi="Symbol" w:cs="Symbol"/>
          <w:color w:val="000000"/>
          <w:sz w:val="24"/>
          <w:szCs w:val="24"/>
          <w:lang w:val="bs-Latn-BA"/>
        </w:rPr>
        <w:t></w:t>
      </w:r>
    </w:p>
    <w:p w14:paraId="671BE043" w14:textId="77777777" w:rsidR="00921B32" w:rsidRPr="00834BC2" w:rsidRDefault="00926421">
      <w:pPr>
        <w:widowControl w:val="0"/>
        <w:spacing w:before="1" w:line="240" w:lineRule="auto"/>
        <w:ind w:left="2393" w:right="-20"/>
        <w:rPr>
          <w:rFonts w:ascii="Symbol" w:eastAsia="Symbol" w:hAnsi="Symbol" w:cs="Symbol"/>
          <w:color w:val="000000"/>
          <w:sz w:val="24"/>
          <w:szCs w:val="24"/>
          <w:lang w:val="bs-Latn-BA"/>
        </w:rPr>
      </w:pPr>
      <w:r w:rsidRPr="00834BC2">
        <w:rPr>
          <w:rFonts w:ascii="Symbol" w:eastAsia="Symbol" w:hAnsi="Symbol" w:cs="Symbol"/>
          <w:color w:val="000000"/>
          <w:sz w:val="24"/>
          <w:szCs w:val="24"/>
          <w:lang w:val="bs-Latn-BA"/>
        </w:rPr>
        <w:t></w:t>
      </w:r>
    </w:p>
    <w:p w14:paraId="33775B42" w14:textId="77777777" w:rsidR="00921B32" w:rsidRPr="00834BC2" w:rsidRDefault="00926421">
      <w:pPr>
        <w:spacing w:line="240" w:lineRule="exact"/>
        <w:rPr>
          <w:rFonts w:ascii="Symbol" w:eastAsia="Symbol" w:hAnsi="Symbol" w:cs="Symbol"/>
          <w:sz w:val="24"/>
          <w:szCs w:val="24"/>
          <w:lang w:val="bs-Latn-BA"/>
        </w:rPr>
      </w:pPr>
      <w:r w:rsidRPr="00834BC2">
        <w:rPr>
          <w:lang w:val="bs-Latn-BA"/>
        </w:rPr>
        <w:br w:type="column"/>
      </w:r>
    </w:p>
    <w:p w14:paraId="04F4C28E" w14:textId="77777777" w:rsidR="00921B32" w:rsidRPr="00834BC2" w:rsidRDefault="00921B32">
      <w:pPr>
        <w:spacing w:after="15" w:line="160" w:lineRule="exact"/>
        <w:rPr>
          <w:rFonts w:ascii="Symbol" w:eastAsia="Symbol" w:hAnsi="Symbol" w:cs="Symbol"/>
          <w:sz w:val="16"/>
          <w:szCs w:val="16"/>
          <w:lang w:val="bs-Latn-BA"/>
        </w:rPr>
      </w:pPr>
    </w:p>
    <w:p w14:paraId="3CD87151" w14:textId="35CB21D7" w:rsidR="00921B32" w:rsidRPr="00834BC2" w:rsidRDefault="00926421">
      <w:pPr>
        <w:widowControl w:val="0"/>
        <w:spacing w:line="240" w:lineRule="auto"/>
        <w:ind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 xml:space="preserve">Incident/žalba </w:t>
      </w:r>
      <w:r w:rsidR="00B50877">
        <w:rPr>
          <w:rFonts w:ascii="Times New Roman" w:eastAsia="Times New Roman" w:hAnsi="Times New Roman" w:cs="Times New Roman"/>
          <w:color w:val="000000"/>
          <w:sz w:val="18"/>
          <w:szCs w:val="18"/>
          <w:lang w:val="bs-Latn-BA"/>
        </w:rPr>
        <w:t>se desio</w:t>
      </w:r>
      <w:r w:rsidRPr="00834BC2">
        <w:rPr>
          <w:rFonts w:ascii="Times New Roman" w:eastAsia="Times New Roman" w:hAnsi="Times New Roman" w:cs="Times New Roman"/>
          <w:color w:val="000000"/>
          <w:sz w:val="18"/>
          <w:szCs w:val="18"/>
          <w:lang w:val="bs-Latn-BA"/>
        </w:rPr>
        <w:t xml:space="preserve"> jednom (datum ________________)</w:t>
      </w:r>
    </w:p>
    <w:p w14:paraId="567FFEF3" w14:textId="77777777" w:rsidR="00921B32" w:rsidRPr="00834BC2" w:rsidRDefault="00921B32">
      <w:pPr>
        <w:spacing w:after="4" w:line="200" w:lineRule="exact"/>
        <w:rPr>
          <w:rFonts w:ascii="Times New Roman" w:eastAsia="Times New Roman" w:hAnsi="Times New Roman" w:cs="Times New Roman"/>
          <w:sz w:val="20"/>
          <w:szCs w:val="20"/>
          <w:lang w:val="bs-Latn-BA"/>
        </w:rPr>
      </w:pPr>
    </w:p>
    <w:p w14:paraId="076497E8" w14:textId="1746A557" w:rsidR="00921B32" w:rsidRPr="00834BC2" w:rsidRDefault="00926421">
      <w:pPr>
        <w:widowControl w:val="0"/>
        <w:spacing w:line="240" w:lineRule="auto"/>
        <w:ind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Desi</w:t>
      </w:r>
      <w:r w:rsidR="00B50877">
        <w:rPr>
          <w:rFonts w:ascii="Times New Roman" w:eastAsia="Times New Roman" w:hAnsi="Times New Roman" w:cs="Times New Roman"/>
          <w:color w:val="000000"/>
          <w:sz w:val="18"/>
          <w:szCs w:val="18"/>
          <w:lang w:val="bs-Latn-BA"/>
        </w:rPr>
        <w:t xml:space="preserve">lo </w:t>
      </w:r>
      <w:r w:rsidRPr="00834BC2">
        <w:rPr>
          <w:rFonts w:ascii="Times New Roman" w:eastAsia="Times New Roman" w:hAnsi="Times New Roman" w:cs="Times New Roman"/>
          <w:color w:val="000000"/>
          <w:sz w:val="18"/>
          <w:szCs w:val="18"/>
          <w:lang w:val="bs-Latn-BA"/>
        </w:rPr>
        <w:t>se više od jednog puta (koliko puta? ______)</w:t>
      </w:r>
    </w:p>
    <w:p w14:paraId="39245AC6" w14:textId="77777777" w:rsidR="00921B32" w:rsidRPr="00834BC2" w:rsidRDefault="00921B32">
      <w:pPr>
        <w:spacing w:after="4" w:line="200" w:lineRule="exact"/>
        <w:rPr>
          <w:rFonts w:ascii="Times New Roman" w:eastAsia="Times New Roman" w:hAnsi="Times New Roman" w:cs="Times New Roman"/>
          <w:sz w:val="20"/>
          <w:szCs w:val="20"/>
          <w:lang w:val="bs-Latn-BA"/>
        </w:rPr>
      </w:pPr>
    </w:p>
    <w:p w14:paraId="42BB4050" w14:textId="77777777" w:rsidR="00921B32" w:rsidRPr="00834BC2" w:rsidRDefault="00926421">
      <w:pPr>
        <w:widowControl w:val="0"/>
        <w:spacing w:line="240" w:lineRule="auto"/>
        <w:ind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Tekući (problem koji trenutno postoji)</w:t>
      </w:r>
    </w:p>
    <w:p w14:paraId="249F037F" w14:textId="77777777" w:rsidR="00921B32" w:rsidRPr="00834BC2" w:rsidRDefault="00921B32">
      <w:pPr>
        <w:rPr>
          <w:lang w:val="bs-Latn-BA"/>
        </w:rPr>
        <w:sectPr w:rsidR="00921B32" w:rsidRPr="00834BC2" w:rsidSect="00F477CD">
          <w:type w:val="continuous"/>
          <w:pgSz w:w="11906" w:h="16838"/>
          <w:pgMar w:top="719" w:right="850" w:bottom="0" w:left="1411" w:header="0" w:footer="0" w:gutter="0"/>
          <w:cols w:num="2" w:space="708" w:equalWidth="0">
            <w:col w:w="2538" w:space="213"/>
            <w:col w:w="6893" w:space="0"/>
          </w:cols>
        </w:sectPr>
      </w:pPr>
    </w:p>
    <w:p w14:paraId="0355EF17" w14:textId="77777777" w:rsidR="00921B32" w:rsidRPr="00834BC2" w:rsidRDefault="00921B32">
      <w:pPr>
        <w:spacing w:after="60" w:line="240" w:lineRule="exact"/>
        <w:rPr>
          <w:sz w:val="24"/>
          <w:szCs w:val="24"/>
          <w:lang w:val="bs-Latn-BA"/>
        </w:rPr>
      </w:pPr>
    </w:p>
    <w:p w14:paraId="12C1F191" w14:textId="77777777" w:rsidR="00921B32" w:rsidRPr="00834BC2" w:rsidRDefault="00926421">
      <w:pPr>
        <w:widowControl w:val="0"/>
        <w:spacing w:line="240" w:lineRule="auto"/>
        <w:ind w:left="113"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Šta biste željeli da se dogodi?</w:t>
      </w:r>
    </w:p>
    <w:p w14:paraId="355D0199"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4C130DB8"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12021C18"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75FC8CCC"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74B26445"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1BC76C88" w14:textId="77777777" w:rsidR="00921B32" w:rsidRPr="00834BC2" w:rsidRDefault="00921B32">
      <w:pPr>
        <w:rPr>
          <w:lang w:val="bs-Latn-BA"/>
        </w:rPr>
        <w:sectPr w:rsidR="00921B32" w:rsidRPr="00834BC2" w:rsidSect="00F477CD">
          <w:type w:val="continuous"/>
          <w:pgSz w:w="11906" w:h="16838"/>
          <w:pgMar w:top="719" w:right="850" w:bottom="0" w:left="1411" w:header="0" w:footer="0" w:gutter="0"/>
          <w:cols w:space="708"/>
        </w:sectPr>
      </w:pPr>
    </w:p>
    <w:p w14:paraId="4C9B6111" w14:textId="19F1CB84" w:rsidR="00921B32" w:rsidRPr="00834BC2" w:rsidRDefault="00926421">
      <w:pPr>
        <w:widowControl w:val="0"/>
        <w:spacing w:line="240" w:lineRule="auto"/>
        <w:ind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Potpis:</w:t>
      </w:r>
      <w:r w:rsidR="00A464CF">
        <w:rPr>
          <w:rFonts w:ascii="Times New Roman" w:eastAsia="Times New Roman" w:hAnsi="Times New Roman" w:cs="Times New Roman"/>
          <w:color w:val="000000"/>
          <w:sz w:val="18"/>
          <w:szCs w:val="18"/>
          <w:lang w:val="bs-Latn-BA"/>
        </w:rPr>
        <w:t xml:space="preserve"> ________________________</w:t>
      </w:r>
    </w:p>
    <w:p w14:paraId="7FE7A3D6" w14:textId="77777777" w:rsidR="00921B32" w:rsidRPr="00834BC2" w:rsidRDefault="00921B32">
      <w:pPr>
        <w:spacing w:after="10" w:line="220" w:lineRule="exact"/>
        <w:rPr>
          <w:rFonts w:ascii="Times New Roman" w:eastAsia="Times New Roman" w:hAnsi="Times New Roman" w:cs="Times New Roman"/>
          <w:lang w:val="bs-Latn-BA"/>
        </w:rPr>
      </w:pPr>
    </w:p>
    <w:p w14:paraId="37100BE3" w14:textId="2D86E548" w:rsidR="00921B32" w:rsidRPr="00834BC2" w:rsidRDefault="00926421">
      <w:pPr>
        <w:widowControl w:val="0"/>
        <w:spacing w:line="240" w:lineRule="auto"/>
        <w:ind w:right="-20"/>
        <w:rPr>
          <w:rFonts w:ascii="Times New Roman" w:eastAsia="Times New Roman" w:hAnsi="Times New Roman" w:cs="Times New Roman"/>
          <w:color w:val="000000"/>
          <w:sz w:val="18"/>
          <w:szCs w:val="18"/>
          <w:lang w:val="bs-Latn-BA"/>
        </w:rPr>
      </w:pPr>
      <w:r w:rsidRPr="00834BC2">
        <w:rPr>
          <w:rFonts w:ascii="Times New Roman" w:eastAsia="Times New Roman" w:hAnsi="Times New Roman" w:cs="Times New Roman"/>
          <w:color w:val="000000"/>
          <w:sz w:val="18"/>
          <w:szCs w:val="18"/>
          <w:lang w:val="bs-Latn-BA"/>
        </w:rPr>
        <w:t>Datum:</w:t>
      </w:r>
      <w:r w:rsidR="00A464CF">
        <w:rPr>
          <w:rFonts w:ascii="Times New Roman" w:eastAsia="Times New Roman" w:hAnsi="Times New Roman" w:cs="Times New Roman"/>
          <w:color w:val="000000"/>
          <w:sz w:val="18"/>
          <w:szCs w:val="18"/>
          <w:lang w:val="bs-Latn-BA"/>
        </w:rPr>
        <w:t xml:space="preserve"> </w:t>
      </w:r>
      <w:r w:rsidRPr="00834BC2">
        <w:rPr>
          <w:rFonts w:ascii="Times New Roman" w:eastAsia="Times New Roman" w:hAnsi="Times New Roman" w:cs="Times New Roman"/>
          <w:color w:val="000000"/>
          <w:sz w:val="18"/>
          <w:szCs w:val="18"/>
          <w:lang w:val="bs-Latn-BA"/>
        </w:rPr>
        <w:t>________________________</w:t>
      </w:r>
    </w:p>
    <w:p w14:paraId="7DA4DCDA" w14:textId="77777777" w:rsidR="00921B32" w:rsidRPr="00834BC2" w:rsidRDefault="00921B32">
      <w:pPr>
        <w:spacing w:after="10" w:line="220" w:lineRule="exact"/>
        <w:rPr>
          <w:rFonts w:ascii="Times New Roman" w:eastAsia="Times New Roman" w:hAnsi="Times New Roman" w:cs="Times New Roman"/>
          <w:lang w:val="bs-Latn-BA"/>
        </w:rPr>
      </w:pPr>
    </w:p>
    <w:p w14:paraId="38B98BC9" w14:textId="405727EB" w:rsidR="00921B32" w:rsidRPr="00834BC2" w:rsidRDefault="00921B32">
      <w:pPr>
        <w:widowControl w:val="0"/>
        <w:spacing w:line="240" w:lineRule="auto"/>
        <w:ind w:right="-20"/>
        <w:rPr>
          <w:rFonts w:ascii="Times New Roman" w:eastAsia="Times New Roman" w:hAnsi="Times New Roman" w:cs="Times New Roman"/>
          <w:color w:val="000000"/>
          <w:sz w:val="18"/>
          <w:szCs w:val="18"/>
          <w:lang w:val="bs-Latn-BA"/>
        </w:rPr>
      </w:pPr>
    </w:p>
    <w:p w14:paraId="208D72B1" w14:textId="7963DEFD" w:rsidR="00B50877" w:rsidRDefault="00B50877">
      <w:pPr>
        <w:rPr>
          <w:lang w:val="bs-Latn-BA"/>
        </w:rPr>
      </w:pPr>
    </w:p>
    <w:p w14:paraId="132C9D9F" w14:textId="61CA1C50" w:rsidR="00A464CF" w:rsidRPr="00A464CF" w:rsidRDefault="00A464CF" w:rsidP="00A464CF">
      <w:pPr>
        <w:ind w:right="20"/>
        <w:jc w:val="center"/>
        <w:rPr>
          <w:rFonts w:ascii="Times New Roman" w:eastAsia="Times New Roman" w:hAnsi="Times New Roman" w:cs="Times New Roman"/>
          <w:color w:val="000000"/>
          <w:sz w:val="18"/>
          <w:szCs w:val="18"/>
          <w:lang w:val="bs-Latn-BA"/>
        </w:rPr>
      </w:pPr>
      <w:bookmarkStart w:id="30" w:name="_page_79_0"/>
      <w:bookmarkEnd w:id="29"/>
      <w:r w:rsidRPr="00A464CF">
        <w:rPr>
          <w:rFonts w:ascii="Times New Roman" w:eastAsia="Times New Roman" w:hAnsi="Times New Roman" w:cs="Times New Roman"/>
          <w:color w:val="000000"/>
          <w:sz w:val="18"/>
          <w:szCs w:val="18"/>
          <w:lang w:val="bs-Latn-BA"/>
        </w:rPr>
        <w:t xml:space="preserve">N/R: </w:t>
      </w:r>
      <w:r w:rsidR="00E361BD">
        <w:rPr>
          <w:rFonts w:ascii="Times New Roman" w:eastAsia="Times New Roman" w:hAnsi="Times New Roman" w:cs="Times New Roman"/>
          <w:color w:val="000000"/>
          <w:sz w:val="18"/>
          <w:szCs w:val="18"/>
          <w:lang w:val="bs-Latn-BA"/>
        </w:rPr>
        <w:t>PMU</w:t>
      </w:r>
      <w:r w:rsidRPr="00A464CF">
        <w:rPr>
          <w:rFonts w:ascii="Times New Roman" w:eastAsia="Times New Roman" w:hAnsi="Times New Roman" w:cs="Times New Roman"/>
          <w:color w:val="000000"/>
          <w:sz w:val="18"/>
          <w:szCs w:val="18"/>
          <w:lang w:val="bs-Latn-BA"/>
        </w:rPr>
        <w:t>, Mehanizam za žalbe</w:t>
      </w:r>
    </w:p>
    <w:p w14:paraId="31A79988" w14:textId="77777777" w:rsidR="00A464CF" w:rsidRPr="00A464CF" w:rsidRDefault="00A464CF" w:rsidP="00A464CF">
      <w:pPr>
        <w:spacing w:line="34" w:lineRule="exact"/>
        <w:rPr>
          <w:rFonts w:ascii="Times New Roman" w:eastAsia="Times New Roman" w:hAnsi="Times New Roman" w:cs="Times New Roman"/>
          <w:color w:val="000000"/>
          <w:sz w:val="18"/>
          <w:szCs w:val="18"/>
          <w:lang w:val="bs-Latn-BA"/>
        </w:rPr>
      </w:pPr>
    </w:p>
    <w:p w14:paraId="05B9B5CD" w14:textId="77777777" w:rsidR="00A464CF" w:rsidRPr="00A464CF" w:rsidRDefault="00A464CF" w:rsidP="00A464CF">
      <w:pPr>
        <w:ind w:right="20"/>
        <w:jc w:val="center"/>
        <w:rPr>
          <w:rFonts w:ascii="Times New Roman" w:eastAsia="Times New Roman" w:hAnsi="Times New Roman" w:cs="Times New Roman"/>
          <w:color w:val="000000"/>
          <w:sz w:val="18"/>
          <w:szCs w:val="18"/>
          <w:lang w:val="bs-Latn-BA"/>
        </w:rPr>
      </w:pPr>
      <w:r w:rsidRPr="00A464CF">
        <w:rPr>
          <w:rFonts w:ascii="Times New Roman" w:eastAsia="Times New Roman" w:hAnsi="Times New Roman" w:cs="Times New Roman"/>
          <w:color w:val="000000"/>
          <w:sz w:val="18"/>
          <w:szCs w:val="18"/>
          <w:lang w:val="bs-Latn-BA"/>
        </w:rPr>
        <w:t>Adresa: Hamdije Čemerlića br. 2, 71000 Sarajevo</w:t>
      </w:r>
    </w:p>
    <w:p w14:paraId="40802036" w14:textId="77777777" w:rsidR="00A464CF" w:rsidRPr="00A464CF" w:rsidRDefault="00A464CF" w:rsidP="00A464CF">
      <w:pPr>
        <w:spacing w:line="34" w:lineRule="exact"/>
        <w:rPr>
          <w:rFonts w:ascii="Times New Roman" w:eastAsia="Times New Roman" w:hAnsi="Times New Roman" w:cs="Times New Roman"/>
          <w:color w:val="000000"/>
          <w:sz w:val="18"/>
          <w:szCs w:val="18"/>
          <w:lang w:val="bs-Latn-BA"/>
        </w:rPr>
      </w:pPr>
    </w:p>
    <w:p w14:paraId="0E608DF0" w14:textId="77777777" w:rsidR="00A464CF" w:rsidRPr="00A464CF" w:rsidRDefault="00A464CF" w:rsidP="00A464CF">
      <w:pPr>
        <w:ind w:right="20"/>
        <w:jc w:val="center"/>
        <w:rPr>
          <w:rFonts w:ascii="Times New Roman" w:eastAsia="Times New Roman" w:hAnsi="Times New Roman" w:cs="Times New Roman"/>
          <w:color w:val="000000"/>
          <w:sz w:val="18"/>
          <w:szCs w:val="18"/>
          <w:lang w:val="bs-Latn-BA"/>
        </w:rPr>
      </w:pPr>
      <w:r w:rsidRPr="00A464CF">
        <w:rPr>
          <w:rFonts w:ascii="Times New Roman" w:eastAsia="Times New Roman" w:hAnsi="Times New Roman" w:cs="Times New Roman"/>
          <w:color w:val="000000"/>
          <w:sz w:val="18"/>
          <w:szCs w:val="18"/>
          <w:lang w:val="bs-Latn-BA"/>
        </w:rPr>
        <w:t>Tel: +387 33 726-700; Fax: +387 33 726-747</w:t>
      </w:r>
    </w:p>
    <w:p w14:paraId="2931ED41" w14:textId="77777777" w:rsidR="00A464CF" w:rsidRPr="00A464CF" w:rsidRDefault="00A464CF" w:rsidP="00A464CF">
      <w:pPr>
        <w:spacing w:line="36" w:lineRule="exact"/>
        <w:rPr>
          <w:rFonts w:ascii="Times New Roman" w:eastAsia="Times New Roman" w:hAnsi="Times New Roman" w:cs="Times New Roman"/>
          <w:color w:val="000000"/>
          <w:sz w:val="18"/>
          <w:szCs w:val="18"/>
          <w:lang w:val="bs-Latn-BA"/>
        </w:rPr>
      </w:pPr>
    </w:p>
    <w:p w14:paraId="7B67B1DF" w14:textId="77777777" w:rsidR="00A464CF" w:rsidRPr="00A464CF" w:rsidRDefault="00A464CF" w:rsidP="00A464CF">
      <w:pPr>
        <w:ind w:right="20"/>
        <w:jc w:val="center"/>
        <w:rPr>
          <w:rFonts w:ascii="Times New Roman" w:eastAsia="Times New Roman" w:hAnsi="Times New Roman" w:cs="Times New Roman"/>
          <w:color w:val="000000"/>
          <w:sz w:val="18"/>
          <w:szCs w:val="18"/>
          <w:lang w:val="bs-Latn-BA"/>
        </w:rPr>
      </w:pPr>
      <w:r w:rsidRPr="00A464CF">
        <w:rPr>
          <w:rFonts w:ascii="Times New Roman" w:eastAsia="Times New Roman" w:hAnsi="Times New Roman" w:cs="Times New Roman"/>
          <w:color w:val="000000"/>
          <w:sz w:val="18"/>
          <w:szCs w:val="18"/>
          <w:lang w:val="bs-Latn-BA"/>
        </w:rPr>
        <w:t xml:space="preserve">E-mail: </w:t>
      </w:r>
      <w:hyperlink r:id="rId12">
        <w:r w:rsidRPr="00A464CF">
          <w:rPr>
            <w:rFonts w:ascii="Times New Roman" w:eastAsia="Times New Roman" w:hAnsi="Times New Roman" w:cs="Times New Roman"/>
            <w:color w:val="000000"/>
            <w:sz w:val="18"/>
            <w:szCs w:val="18"/>
            <w:lang w:val="bs-Latn-BA"/>
          </w:rPr>
          <w:t>fmoit@fmoit.gov.ba</w:t>
        </w:r>
      </w:hyperlink>
    </w:p>
    <w:p w14:paraId="541FC15B" w14:textId="77777777" w:rsidR="00A464CF" w:rsidRPr="00A464CF" w:rsidRDefault="00A464CF" w:rsidP="00A464CF">
      <w:pPr>
        <w:spacing w:line="34" w:lineRule="exact"/>
        <w:rPr>
          <w:rFonts w:ascii="Times New Roman" w:eastAsia="Times New Roman" w:hAnsi="Times New Roman" w:cs="Times New Roman"/>
          <w:color w:val="000000"/>
          <w:sz w:val="18"/>
          <w:szCs w:val="18"/>
          <w:lang w:val="bs-Latn-BA"/>
        </w:rPr>
      </w:pPr>
    </w:p>
    <w:p w14:paraId="614997F3" w14:textId="1F18F010" w:rsidR="00A464CF" w:rsidRPr="00A464CF" w:rsidRDefault="00A464CF" w:rsidP="00A464CF">
      <w:pPr>
        <w:ind w:right="20"/>
        <w:jc w:val="center"/>
        <w:rPr>
          <w:rFonts w:ascii="Times New Roman" w:eastAsia="Times New Roman" w:hAnsi="Times New Roman" w:cs="Times New Roman"/>
          <w:color w:val="000000"/>
          <w:sz w:val="18"/>
          <w:szCs w:val="18"/>
          <w:lang w:val="bs-Latn-BA"/>
        </w:rPr>
      </w:pPr>
      <w:hyperlink r:id="rId13">
        <w:r w:rsidRPr="00A464CF">
          <w:rPr>
            <w:rFonts w:ascii="Times New Roman" w:eastAsia="Times New Roman" w:hAnsi="Times New Roman" w:cs="Times New Roman"/>
            <w:color w:val="000000"/>
            <w:sz w:val="18"/>
            <w:szCs w:val="18"/>
            <w:lang w:val="bs-Latn-BA"/>
          </w:rPr>
          <w:t>https://www.fmoit.gov.ba</w:t>
        </w:r>
      </w:hyperlink>
    </w:p>
    <w:p w14:paraId="1ABE5FFE" w14:textId="77777777" w:rsidR="00A464CF" w:rsidRDefault="00A464CF">
      <w:pPr>
        <w:rPr>
          <w:sz w:val="20"/>
          <w:szCs w:val="20"/>
          <w:u w:val="single"/>
          <w:lang w:val="hr-HR"/>
        </w:rPr>
      </w:pPr>
      <w:r>
        <w:rPr>
          <w:sz w:val="20"/>
          <w:szCs w:val="20"/>
          <w:u w:val="single"/>
          <w:lang w:val="hr-HR"/>
        </w:rPr>
        <w:br w:type="page"/>
      </w:r>
    </w:p>
    <w:p w14:paraId="15775C34" w14:textId="77777777" w:rsidR="00A464CF" w:rsidRPr="00202E76" w:rsidRDefault="00A464CF" w:rsidP="00A464CF">
      <w:pPr>
        <w:ind w:right="20"/>
        <w:jc w:val="center"/>
        <w:rPr>
          <w:sz w:val="20"/>
          <w:szCs w:val="20"/>
          <w:u w:val="single"/>
          <w:lang w:val="hr-HR"/>
        </w:rPr>
      </w:pPr>
    </w:p>
    <w:p w14:paraId="5F75BED5" w14:textId="426EA1CA" w:rsidR="00921B32" w:rsidRDefault="00926421" w:rsidP="00AB085F">
      <w:pPr>
        <w:widowControl w:val="0"/>
        <w:spacing w:line="240" w:lineRule="auto"/>
        <w:ind w:right="-20"/>
        <w:rPr>
          <w:rFonts w:ascii="Times New Roman" w:eastAsia="Times New Roman" w:hAnsi="Times New Roman" w:cs="Times New Roman"/>
          <w:b/>
          <w:bCs/>
          <w:color w:val="000000"/>
          <w:lang w:val="bs-Latn-BA"/>
        </w:rPr>
      </w:pPr>
      <w:r w:rsidRPr="000F1C9C">
        <w:rPr>
          <w:rFonts w:ascii="Times New Roman" w:eastAsia="Times New Roman" w:hAnsi="Times New Roman" w:cs="Times New Roman"/>
          <w:b/>
          <w:bCs/>
          <w:color w:val="000000"/>
          <w:lang w:val="bs-Latn-BA"/>
        </w:rPr>
        <w:t>PRILOG 5</w:t>
      </w:r>
      <w:r w:rsidR="00AB085F">
        <w:rPr>
          <w:rFonts w:ascii="Times New Roman" w:eastAsia="Times New Roman" w:hAnsi="Times New Roman" w:cs="Times New Roman"/>
          <w:b/>
          <w:bCs/>
          <w:color w:val="000000"/>
          <w:lang w:val="bs-Latn-BA"/>
        </w:rPr>
        <w:t>. PRIMJER IZVJEŠTAJA S JAVNIH KONSULTACIJA</w:t>
      </w:r>
    </w:p>
    <w:p w14:paraId="77C94153" w14:textId="77777777" w:rsidR="00705955" w:rsidRDefault="00705955" w:rsidP="00AB085F">
      <w:pPr>
        <w:widowControl w:val="0"/>
        <w:spacing w:line="240" w:lineRule="auto"/>
        <w:ind w:right="-20"/>
        <w:rPr>
          <w:rFonts w:ascii="Times New Roman" w:eastAsia="Times New Roman" w:hAnsi="Times New Roman" w:cs="Times New Roman"/>
          <w:b/>
          <w:bCs/>
          <w:color w:val="000000"/>
          <w:lang w:val="bs-Latn-BA"/>
        </w:rPr>
      </w:pPr>
    </w:p>
    <w:p w14:paraId="57E2B14B" w14:textId="77777777" w:rsidR="00705955" w:rsidRDefault="00705955" w:rsidP="00AB085F">
      <w:pPr>
        <w:widowControl w:val="0"/>
        <w:spacing w:line="240" w:lineRule="auto"/>
        <w:ind w:right="-20"/>
        <w:rPr>
          <w:rFonts w:ascii="Times New Roman" w:eastAsia="Times New Roman" w:hAnsi="Times New Roman" w:cs="Times New Roman"/>
          <w:b/>
          <w:bCs/>
          <w:color w:val="000000"/>
          <w:lang w:val="bs-Latn-BA"/>
        </w:rPr>
      </w:pPr>
    </w:p>
    <w:tbl>
      <w:tblPr>
        <w:tblStyle w:val="TableGrid"/>
        <w:tblW w:w="0" w:type="auto"/>
        <w:tblLook w:val="04A0" w:firstRow="1" w:lastRow="0" w:firstColumn="1" w:lastColumn="0" w:noHBand="0" w:noVBand="1"/>
      </w:tblPr>
      <w:tblGrid>
        <w:gridCol w:w="1891"/>
        <w:gridCol w:w="2499"/>
        <w:gridCol w:w="2268"/>
        <w:gridCol w:w="2358"/>
      </w:tblGrid>
      <w:tr w:rsidR="00705955" w14:paraId="1369F86E" w14:textId="77777777" w:rsidTr="00DB2AFF">
        <w:tc>
          <w:tcPr>
            <w:tcW w:w="1891" w:type="dxa"/>
          </w:tcPr>
          <w:p w14:paraId="4CB324C4" w14:textId="77777777" w:rsidR="00705955" w:rsidRPr="006B3E69" w:rsidRDefault="00705955" w:rsidP="00DB2AFF">
            <w:pPr>
              <w:rPr>
                <w:rStyle w:val="CharStyle30"/>
                <w:bCs w:val="0"/>
              </w:rPr>
            </w:pPr>
            <w:r>
              <w:rPr>
                <w:b/>
              </w:rPr>
              <w:t>Pod-</w:t>
            </w:r>
            <w:proofErr w:type="spellStart"/>
            <w:r>
              <w:rPr>
                <w:b/>
              </w:rPr>
              <w:t>projekat</w:t>
            </w:r>
            <w:proofErr w:type="spellEnd"/>
            <w:r w:rsidRPr="001C5960">
              <w:rPr>
                <w:b/>
              </w:rPr>
              <w:t>:</w:t>
            </w:r>
          </w:p>
        </w:tc>
        <w:tc>
          <w:tcPr>
            <w:tcW w:w="7125" w:type="dxa"/>
            <w:gridSpan w:val="3"/>
          </w:tcPr>
          <w:p w14:paraId="0F96488D" w14:textId="77777777" w:rsidR="00705955" w:rsidRDefault="00705955" w:rsidP="00DB2AFF">
            <w:pPr>
              <w:rPr>
                <w:rStyle w:val="CharStyle30"/>
                <w:b w:val="0"/>
                <w:bCs w:val="0"/>
              </w:rPr>
            </w:pPr>
          </w:p>
        </w:tc>
      </w:tr>
      <w:tr w:rsidR="00705955" w14:paraId="74362789" w14:textId="77777777" w:rsidTr="00DB2AFF">
        <w:tc>
          <w:tcPr>
            <w:tcW w:w="1891" w:type="dxa"/>
          </w:tcPr>
          <w:p w14:paraId="636C5812" w14:textId="77777777" w:rsidR="00705955" w:rsidRPr="006B3E69" w:rsidRDefault="00705955" w:rsidP="00DB2AFF">
            <w:pPr>
              <w:rPr>
                <w:rStyle w:val="CharStyle30"/>
                <w:bCs w:val="0"/>
              </w:rPr>
            </w:pPr>
            <w:r>
              <w:t>Datum</w:t>
            </w:r>
            <w:r w:rsidRPr="00272E99">
              <w:t>:</w:t>
            </w:r>
          </w:p>
        </w:tc>
        <w:tc>
          <w:tcPr>
            <w:tcW w:w="7125" w:type="dxa"/>
            <w:gridSpan w:val="3"/>
          </w:tcPr>
          <w:p w14:paraId="4E7B88A6" w14:textId="77777777" w:rsidR="00705955" w:rsidRDefault="00705955" w:rsidP="00DB2AFF">
            <w:pPr>
              <w:rPr>
                <w:rStyle w:val="CharStyle30"/>
                <w:b w:val="0"/>
                <w:bCs w:val="0"/>
              </w:rPr>
            </w:pPr>
          </w:p>
        </w:tc>
      </w:tr>
      <w:tr w:rsidR="00705955" w14:paraId="33E41CAA" w14:textId="77777777" w:rsidTr="00DB2AFF">
        <w:tc>
          <w:tcPr>
            <w:tcW w:w="1891" w:type="dxa"/>
          </w:tcPr>
          <w:p w14:paraId="5C97ADCD" w14:textId="77777777" w:rsidR="00705955" w:rsidRPr="006B3E69" w:rsidRDefault="00705955" w:rsidP="00DB2AFF">
            <w:pPr>
              <w:rPr>
                <w:rStyle w:val="CharStyle30"/>
                <w:bCs w:val="0"/>
              </w:rPr>
            </w:pPr>
            <w:proofErr w:type="spellStart"/>
            <w:r>
              <w:t>Vrijeme</w:t>
            </w:r>
            <w:proofErr w:type="spellEnd"/>
            <w:r w:rsidRPr="00272E99">
              <w:t>:</w:t>
            </w:r>
          </w:p>
        </w:tc>
        <w:tc>
          <w:tcPr>
            <w:tcW w:w="7125" w:type="dxa"/>
            <w:gridSpan w:val="3"/>
          </w:tcPr>
          <w:p w14:paraId="41F37534" w14:textId="77777777" w:rsidR="00705955" w:rsidRDefault="00705955" w:rsidP="00DB2AFF">
            <w:pPr>
              <w:rPr>
                <w:rStyle w:val="CharStyle30"/>
                <w:b w:val="0"/>
                <w:bCs w:val="0"/>
              </w:rPr>
            </w:pPr>
          </w:p>
        </w:tc>
      </w:tr>
      <w:tr w:rsidR="00705955" w14:paraId="652B27B7" w14:textId="77777777" w:rsidTr="00DB2AFF">
        <w:tc>
          <w:tcPr>
            <w:tcW w:w="1891" w:type="dxa"/>
          </w:tcPr>
          <w:p w14:paraId="512C7841" w14:textId="77777777" w:rsidR="00705955" w:rsidRPr="006B3E69" w:rsidRDefault="00705955" w:rsidP="00DB2AFF">
            <w:pPr>
              <w:rPr>
                <w:rStyle w:val="CharStyle30"/>
                <w:bCs w:val="0"/>
              </w:rPr>
            </w:pPr>
            <w:proofErr w:type="spellStart"/>
            <w:r>
              <w:t>Lakacija</w:t>
            </w:r>
            <w:proofErr w:type="spellEnd"/>
            <w:r w:rsidRPr="00272E99">
              <w:t>:</w:t>
            </w:r>
          </w:p>
        </w:tc>
        <w:tc>
          <w:tcPr>
            <w:tcW w:w="7125" w:type="dxa"/>
            <w:gridSpan w:val="3"/>
          </w:tcPr>
          <w:p w14:paraId="320E2EEE" w14:textId="77777777" w:rsidR="00705955" w:rsidRDefault="00705955" w:rsidP="00DB2AFF">
            <w:pPr>
              <w:rPr>
                <w:rStyle w:val="CharStyle30"/>
                <w:b w:val="0"/>
                <w:bCs w:val="0"/>
              </w:rPr>
            </w:pPr>
          </w:p>
        </w:tc>
      </w:tr>
      <w:tr w:rsidR="00705955" w14:paraId="4F76A97E" w14:textId="77777777" w:rsidTr="00DB2AFF">
        <w:tc>
          <w:tcPr>
            <w:tcW w:w="1891" w:type="dxa"/>
          </w:tcPr>
          <w:p w14:paraId="439F8DB8" w14:textId="77777777" w:rsidR="00705955" w:rsidRPr="00272E99" w:rsidRDefault="00705955" w:rsidP="00DB2AFF">
            <w:r>
              <w:t xml:space="preserve">Br. </w:t>
            </w:r>
            <w:proofErr w:type="spellStart"/>
            <w:r>
              <w:t>učesnika</w:t>
            </w:r>
            <w:proofErr w:type="spellEnd"/>
          </w:p>
        </w:tc>
        <w:tc>
          <w:tcPr>
            <w:tcW w:w="2499" w:type="dxa"/>
          </w:tcPr>
          <w:p w14:paraId="5B0C9772" w14:textId="77777777" w:rsidR="00705955" w:rsidRPr="00EA6284" w:rsidRDefault="00705955" w:rsidP="00DB2AFF">
            <w:pPr>
              <w:rPr>
                <w:rStyle w:val="CharStyle30"/>
                <w:b w:val="0"/>
                <w:bCs w:val="0"/>
              </w:rPr>
            </w:pPr>
            <w:proofErr w:type="spellStart"/>
            <w:r>
              <w:rPr>
                <w:rStyle w:val="CharStyle30"/>
              </w:rPr>
              <w:t>Muško</w:t>
            </w:r>
            <w:proofErr w:type="spellEnd"/>
          </w:p>
        </w:tc>
        <w:tc>
          <w:tcPr>
            <w:tcW w:w="2268" w:type="dxa"/>
          </w:tcPr>
          <w:p w14:paraId="0D1AD4D2" w14:textId="77777777" w:rsidR="00705955" w:rsidRPr="00EA6284" w:rsidRDefault="00705955" w:rsidP="00DB2AFF">
            <w:pPr>
              <w:rPr>
                <w:rStyle w:val="CharStyle30"/>
                <w:b w:val="0"/>
                <w:bCs w:val="0"/>
              </w:rPr>
            </w:pPr>
            <w:proofErr w:type="spellStart"/>
            <w:r>
              <w:rPr>
                <w:rStyle w:val="CharStyle30"/>
              </w:rPr>
              <w:t>Žensko</w:t>
            </w:r>
            <w:proofErr w:type="spellEnd"/>
          </w:p>
        </w:tc>
        <w:tc>
          <w:tcPr>
            <w:tcW w:w="2358" w:type="dxa"/>
          </w:tcPr>
          <w:p w14:paraId="59633F0D" w14:textId="77777777" w:rsidR="00705955" w:rsidRPr="0067421B" w:rsidRDefault="00705955" w:rsidP="00DB2AFF">
            <w:pPr>
              <w:rPr>
                <w:rStyle w:val="CharStyle30"/>
              </w:rPr>
            </w:pPr>
            <w:proofErr w:type="spellStart"/>
            <w:r>
              <w:rPr>
                <w:rStyle w:val="CharStyle30"/>
              </w:rPr>
              <w:t>Ostalo</w:t>
            </w:r>
            <w:proofErr w:type="spellEnd"/>
          </w:p>
        </w:tc>
      </w:tr>
      <w:tr w:rsidR="00705955" w14:paraId="12AF11E6" w14:textId="77777777" w:rsidTr="00DB2AFF">
        <w:tc>
          <w:tcPr>
            <w:tcW w:w="1891" w:type="dxa"/>
          </w:tcPr>
          <w:p w14:paraId="16512376" w14:textId="77777777" w:rsidR="00705955" w:rsidRDefault="00705955" w:rsidP="00DB2AFF"/>
        </w:tc>
        <w:tc>
          <w:tcPr>
            <w:tcW w:w="2499" w:type="dxa"/>
          </w:tcPr>
          <w:p w14:paraId="41CA33CB" w14:textId="77777777" w:rsidR="00705955" w:rsidRDefault="00705955" w:rsidP="00DB2AFF">
            <w:pPr>
              <w:rPr>
                <w:rStyle w:val="CharStyle30"/>
                <w:b w:val="0"/>
                <w:bCs w:val="0"/>
              </w:rPr>
            </w:pPr>
          </w:p>
        </w:tc>
        <w:tc>
          <w:tcPr>
            <w:tcW w:w="2268" w:type="dxa"/>
          </w:tcPr>
          <w:p w14:paraId="0531C8FE" w14:textId="77777777" w:rsidR="00705955" w:rsidRDefault="00705955" w:rsidP="00DB2AFF">
            <w:pPr>
              <w:rPr>
                <w:rStyle w:val="CharStyle30"/>
                <w:b w:val="0"/>
                <w:bCs w:val="0"/>
              </w:rPr>
            </w:pPr>
          </w:p>
        </w:tc>
        <w:tc>
          <w:tcPr>
            <w:tcW w:w="2358" w:type="dxa"/>
          </w:tcPr>
          <w:p w14:paraId="61F86E5F" w14:textId="77777777" w:rsidR="00705955" w:rsidRDefault="00705955" w:rsidP="00DB2AFF">
            <w:pPr>
              <w:rPr>
                <w:rStyle w:val="CharStyle30"/>
                <w:b w:val="0"/>
                <w:bCs w:val="0"/>
              </w:rPr>
            </w:pPr>
          </w:p>
        </w:tc>
      </w:tr>
      <w:tr w:rsidR="00705955" w14:paraId="16E44D73" w14:textId="77777777" w:rsidTr="00DB2AFF">
        <w:tc>
          <w:tcPr>
            <w:tcW w:w="9016" w:type="dxa"/>
            <w:gridSpan w:val="4"/>
            <w:shd w:val="clear" w:color="auto" w:fill="D9D9D9" w:themeFill="background1" w:themeFillShade="D9"/>
          </w:tcPr>
          <w:p w14:paraId="614E60CC" w14:textId="77777777" w:rsidR="00705955" w:rsidRPr="00CC0A7E" w:rsidRDefault="00705955" w:rsidP="00DB2AFF">
            <w:pPr>
              <w:jc w:val="center"/>
              <w:rPr>
                <w:rStyle w:val="CharStyle30"/>
                <w:b w:val="0"/>
                <w:bCs w:val="0"/>
                <w:sz w:val="24"/>
                <w:szCs w:val="24"/>
              </w:rPr>
            </w:pPr>
            <w:r w:rsidRPr="00CC0A7E">
              <w:rPr>
                <w:b/>
              </w:rPr>
              <w:t>Agenda</w:t>
            </w:r>
          </w:p>
        </w:tc>
      </w:tr>
      <w:tr w:rsidR="00705955" w14:paraId="6FB5E876" w14:textId="77777777" w:rsidTr="00DB2AFF">
        <w:tc>
          <w:tcPr>
            <w:tcW w:w="1891" w:type="dxa"/>
          </w:tcPr>
          <w:p w14:paraId="4F7BF85D" w14:textId="77777777" w:rsidR="00705955" w:rsidRPr="006B3E69" w:rsidRDefault="00705955" w:rsidP="00DB2AFF">
            <w:pPr>
              <w:rPr>
                <w:rStyle w:val="CharStyle30"/>
                <w:bCs w:val="0"/>
              </w:rPr>
            </w:pPr>
            <w:r>
              <w:t>Br</w:t>
            </w:r>
            <w:r w:rsidRPr="002C5237">
              <w:t>.</w:t>
            </w:r>
          </w:p>
        </w:tc>
        <w:tc>
          <w:tcPr>
            <w:tcW w:w="2499" w:type="dxa"/>
          </w:tcPr>
          <w:p w14:paraId="61F3DB7A" w14:textId="77777777" w:rsidR="00705955" w:rsidRPr="006B3E69" w:rsidRDefault="00705955" w:rsidP="00DB2AFF">
            <w:pPr>
              <w:rPr>
                <w:rStyle w:val="CharStyle30"/>
                <w:bCs w:val="0"/>
              </w:rPr>
            </w:pPr>
            <w:r>
              <w:t>Tema</w:t>
            </w:r>
          </w:p>
        </w:tc>
        <w:tc>
          <w:tcPr>
            <w:tcW w:w="4626" w:type="dxa"/>
            <w:gridSpan w:val="2"/>
          </w:tcPr>
          <w:p w14:paraId="6337D366" w14:textId="77777777" w:rsidR="00705955" w:rsidRPr="006B3E69" w:rsidRDefault="00705955" w:rsidP="00DB2AFF">
            <w:pPr>
              <w:rPr>
                <w:rStyle w:val="CharStyle30"/>
                <w:bCs w:val="0"/>
              </w:rPr>
            </w:pPr>
            <w:r>
              <w:t xml:space="preserve">Ime </w:t>
            </w:r>
            <w:proofErr w:type="spellStart"/>
            <w:r>
              <w:t>učesnika</w:t>
            </w:r>
            <w:proofErr w:type="spellEnd"/>
          </w:p>
        </w:tc>
      </w:tr>
      <w:tr w:rsidR="00705955" w14:paraId="0BFD57FD" w14:textId="77777777" w:rsidTr="00DB2AFF">
        <w:trPr>
          <w:trHeight w:val="728"/>
        </w:trPr>
        <w:tc>
          <w:tcPr>
            <w:tcW w:w="1891" w:type="dxa"/>
          </w:tcPr>
          <w:p w14:paraId="30A3F319" w14:textId="77777777" w:rsidR="00705955" w:rsidRPr="006B3E69" w:rsidRDefault="00705955" w:rsidP="00DB2AFF">
            <w:pPr>
              <w:rPr>
                <w:rStyle w:val="CharStyle30"/>
                <w:bCs w:val="0"/>
              </w:rPr>
            </w:pPr>
            <w:r w:rsidRPr="00272E99">
              <w:t>1.</w:t>
            </w:r>
          </w:p>
        </w:tc>
        <w:tc>
          <w:tcPr>
            <w:tcW w:w="2499" w:type="dxa"/>
          </w:tcPr>
          <w:p w14:paraId="1CB1E638" w14:textId="77777777" w:rsidR="00705955" w:rsidRDefault="00705955" w:rsidP="00DB2AFF">
            <w:pPr>
              <w:rPr>
                <w:rStyle w:val="CharStyle30"/>
                <w:b w:val="0"/>
                <w:bCs w:val="0"/>
              </w:rPr>
            </w:pPr>
          </w:p>
        </w:tc>
        <w:tc>
          <w:tcPr>
            <w:tcW w:w="4626" w:type="dxa"/>
            <w:gridSpan w:val="2"/>
          </w:tcPr>
          <w:p w14:paraId="6FD9A78A" w14:textId="77777777" w:rsidR="00705955" w:rsidRDefault="00705955" w:rsidP="00DB2AFF">
            <w:pPr>
              <w:rPr>
                <w:rStyle w:val="CharStyle30"/>
                <w:b w:val="0"/>
                <w:bCs w:val="0"/>
              </w:rPr>
            </w:pPr>
          </w:p>
        </w:tc>
      </w:tr>
      <w:tr w:rsidR="00705955" w14:paraId="4AD90378" w14:textId="77777777" w:rsidTr="00DB2AFF">
        <w:trPr>
          <w:trHeight w:val="1122"/>
        </w:trPr>
        <w:tc>
          <w:tcPr>
            <w:tcW w:w="1891" w:type="dxa"/>
          </w:tcPr>
          <w:p w14:paraId="11254C52" w14:textId="77777777" w:rsidR="00705955" w:rsidRPr="006B3E69" w:rsidRDefault="00705955" w:rsidP="00DB2AFF">
            <w:pPr>
              <w:rPr>
                <w:rStyle w:val="CharStyle30"/>
                <w:bCs w:val="0"/>
              </w:rPr>
            </w:pPr>
            <w:r w:rsidRPr="00272E99">
              <w:t>2.</w:t>
            </w:r>
          </w:p>
        </w:tc>
        <w:tc>
          <w:tcPr>
            <w:tcW w:w="2499" w:type="dxa"/>
          </w:tcPr>
          <w:p w14:paraId="5EED9D3C" w14:textId="77777777" w:rsidR="00705955" w:rsidRDefault="00705955" w:rsidP="00DB2AFF">
            <w:pPr>
              <w:rPr>
                <w:rStyle w:val="CharStyle30"/>
                <w:b w:val="0"/>
                <w:bCs w:val="0"/>
              </w:rPr>
            </w:pPr>
          </w:p>
        </w:tc>
        <w:tc>
          <w:tcPr>
            <w:tcW w:w="4626" w:type="dxa"/>
            <w:gridSpan w:val="2"/>
          </w:tcPr>
          <w:p w14:paraId="5CB5F085" w14:textId="77777777" w:rsidR="00705955" w:rsidRDefault="00705955" w:rsidP="00DB2AFF">
            <w:pPr>
              <w:rPr>
                <w:rStyle w:val="CharStyle30"/>
                <w:b w:val="0"/>
                <w:bCs w:val="0"/>
              </w:rPr>
            </w:pPr>
          </w:p>
        </w:tc>
      </w:tr>
      <w:tr w:rsidR="00705955" w14:paraId="492E1F13" w14:textId="77777777" w:rsidTr="00DB2AFF">
        <w:trPr>
          <w:trHeight w:val="1124"/>
        </w:trPr>
        <w:tc>
          <w:tcPr>
            <w:tcW w:w="1891" w:type="dxa"/>
          </w:tcPr>
          <w:p w14:paraId="0266F4AE" w14:textId="77777777" w:rsidR="00705955" w:rsidRPr="006B3E69" w:rsidRDefault="00705955" w:rsidP="00DB2AFF">
            <w:pPr>
              <w:rPr>
                <w:rStyle w:val="CharStyle30"/>
                <w:bCs w:val="0"/>
              </w:rPr>
            </w:pPr>
            <w:r w:rsidRPr="00272E99">
              <w:t>3.</w:t>
            </w:r>
          </w:p>
        </w:tc>
        <w:tc>
          <w:tcPr>
            <w:tcW w:w="2499" w:type="dxa"/>
          </w:tcPr>
          <w:p w14:paraId="42C561C5" w14:textId="77777777" w:rsidR="00705955" w:rsidRDefault="00705955" w:rsidP="00DB2AFF">
            <w:pPr>
              <w:rPr>
                <w:rStyle w:val="CharStyle30"/>
                <w:b w:val="0"/>
                <w:bCs w:val="0"/>
              </w:rPr>
            </w:pPr>
          </w:p>
        </w:tc>
        <w:tc>
          <w:tcPr>
            <w:tcW w:w="4626" w:type="dxa"/>
            <w:gridSpan w:val="2"/>
          </w:tcPr>
          <w:p w14:paraId="2944A301" w14:textId="77777777" w:rsidR="00705955" w:rsidRDefault="00705955" w:rsidP="00DB2AFF">
            <w:pPr>
              <w:rPr>
                <w:rStyle w:val="CharStyle30"/>
                <w:b w:val="0"/>
                <w:bCs w:val="0"/>
              </w:rPr>
            </w:pPr>
          </w:p>
        </w:tc>
      </w:tr>
      <w:tr w:rsidR="00705955" w14:paraId="01766757" w14:textId="77777777" w:rsidTr="00DB2AFF">
        <w:trPr>
          <w:trHeight w:val="1126"/>
        </w:trPr>
        <w:tc>
          <w:tcPr>
            <w:tcW w:w="1891" w:type="dxa"/>
          </w:tcPr>
          <w:p w14:paraId="096B0136" w14:textId="77777777" w:rsidR="00705955" w:rsidRPr="006B3E69" w:rsidRDefault="00705955" w:rsidP="00DB2AFF">
            <w:pPr>
              <w:rPr>
                <w:rStyle w:val="CharStyle30"/>
                <w:bCs w:val="0"/>
              </w:rPr>
            </w:pPr>
            <w:r w:rsidRPr="00272E99">
              <w:t>4.</w:t>
            </w:r>
          </w:p>
        </w:tc>
        <w:tc>
          <w:tcPr>
            <w:tcW w:w="2499" w:type="dxa"/>
          </w:tcPr>
          <w:p w14:paraId="691A17E8" w14:textId="77777777" w:rsidR="00705955" w:rsidRDefault="00705955" w:rsidP="00DB2AFF">
            <w:pPr>
              <w:rPr>
                <w:rStyle w:val="CharStyle30"/>
                <w:b w:val="0"/>
                <w:bCs w:val="0"/>
              </w:rPr>
            </w:pPr>
          </w:p>
        </w:tc>
        <w:tc>
          <w:tcPr>
            <w:tcW w:w="4626" w:type="dxa"/>
            <w:gridSpan w:val="2"/>
          </w:tcPr>
          <w:p w14:paraId="29140E54" w14:textId="77777777" w:rsidR="00705955" w:rsidRDefault="00705955" w:rsidP="00DB2AFF">
            <w:pPr>
              <w:rPr>
                <w:rStyle w:val="CharStyle30"/>
                <w:b w:val="0"/>
                <w:bCs w:val="0"/>
              </w:rPr>
            </w:pPr>
          </w:p>
        </w:tc>
      </w:tr>
      <w:tr w:rsidR="00705955" w14:paraId="4CA21D70" w14:textId="77777777" w:rsidTr="00DB2AFF">
        <w:tc>
          <w:tcPr>
            <w:tcW w:w="1891" w:type="dxa"/>
          </w:tcPr>
          <w:p w14:paraId="36671846" w14:textId="77777777" w:rsidR="00705955" w:rsidRPr="006B3E69" w:rsidRDefault="00705955" w:rsidP="00DB2AFF">
            <w:pPr>
              <w:rPr>
                <w:rStyle w:val="CharStyle30"/>
                <w:bCs w:val="0"/>
              </w:rPr>
            </w:pPr>
            <w:r w:rsidRPr="00272E99">
              <w:t>5.</w:t>
            </w:r>
          </w:p>
        </w:tc>
        <w:tc>
          <w:tcPr>
            <w:tcW w:w="2499" w:type="dxa"/>
          </w:tcPr>
          <w:p w14:paraId="2C1AFA97" w14:textId="77777777" w:rsidR="00705955" w:rsidRDefault="00705955" w:rsidP="00DB2AFF">
            <w:pPr>
              <w:rPr>
                <w:rStyle w:val="CharStyle30"/>
                <w:b w:val="0"/>
                <w:bCs w:val="0"/>
              </w:rPr>
            </w:pPr>
          </w:p>
        </w:tc>
        <w:tc>
          <w:tcPr>
            <w:tcW w:w="4626" w:type="dxa"/>
            <w:gridSpan w:val="2"/>
          </w:tcPr>
          <w:p w14:paraId="220C4AE6" w14:textId="77777777" w:rsidR="00705955" w:rsidRDefault="00705955" w:rsidP="00DB2AFF">
            <w:pPr>
              <w:rPr>
                <w:rStyle w:val="CharStyle30"/>
                <w:b w:val="0"/>
                <w:bCs w:val="0"/>
              </w:rPr>
            </w:pPr>
          </w:p>
        </w:tc>
      </w:tr>
      <w:tr w:rsidR="00705955" w14:paraId="5BE44635" w14:textId="77777777" w:rsidTr="00DB2AFF">
        <w:tc>
          <w:tcPr>
            <w:tcW w:w="9016" w:type="dxa"/>
            <w:gridSpan w:val="4"/>
            <w:shd w:val="clear" w:color="auto" w:fill="D9D9D9" w:themeFill="background1" w:themeFillShade="D9"/>
          </w:tcPr>
          <w:p w14:paraId="02504143" w14:textId="77777777" w:rsidR="00705955" w:rsidRPr="0067421B" w:rsidRDefault="00705955" w:rsidP="00DB2AFF">
            <w:pPr>
              <w:jc w:val="center"/>
              <w:rPr>
                <w:rStyle w:val="CharStyle30"/>
                <w:b w:val="0"/>
              </w:rPr>
            </w:pPr>
            <w:proofErr w:type="spellStart"/>
            <w:r w:rsidRPr="0067421B">
              <w:rPr>
                <w:b/>
              </w:rPr>
              <w:t>Sažetak</w:t>
            </w:r>
            <w:proofErr w:type="spellEnd"/>
            <w:r w:rsidRPr="0067421B">
              <w:rPr>
                <w:b/>
              </w:rPr>
              <w:t xml:space="preserve"> </w:t>
            </w:r>
          </w:p>
        </w:tc>
      </w:tr>
      <w:tr w:rsidR="00705955" w14:paraId="74777F0A" w14:textId="77777777" w:rsidTr="00DB2AFF">
        <w:trPr>
          <w:trHeight w:val="2702"/>
        </w:trPr>
        <w:tc>
          <w:tcPr>
            <w:tcW w:w="9016" w:type="dxa"/>
            <w:gridSpan w:val="4"/>
          </w:tcPr>
          <w:p w14:paraId="5F66592A" w14:textId="77777777" w:rsidR="00705955" w:rsidRDefault="00705955" w:rsidP="00DB2AFF">
            <w:pPr>
              <w:rPr>
                <w:rStyle w:val="CharStyle30"/>
                <w:b w:val="0"/>
                <w:bCs w:val="0"/>
              </w:rPr>
            </w:pPr>
          </w:p>
        </w:tc>
      </w:tr>
      <w:tr w:rsidR="00705955" w14:paraId="00962C4A" w14:textId="77777777" w:rsidTr="00DB2AFF">
        <w:tc>
          <w:tcPr>
            <w:tcW w:w="9016" w:type="dxa"/>
            <w:gridSpan w:val="4"/>
            <w:shd w:val="clear" w:color="auto" w:fill="D9D9D9" w:themeFill="background1" w:themeFillShade="D9"/>
          </w:tcPr>
          <w:p w14:paraId="27519A38" w14:textId="77777777" w:rsidR="00705955" w:rsidRPr="00CC0A7E" w:rsidRDefault="00705955" w:rsidP="00DB2AFF">
            <w:pPr>
              <w:jc w:val="center"/>
              <w:rPr>
                <w:rStyle w:val="CharStyle30"/>
                <w:b w:val="0"/>
                <w:bCs w:val="0"/>
              </w:rPr>
            </w:pPr>
            <w:r>
              <w:rPr>
                <w:b/>
              </w:rPr>
              <w:t>Slike</w:t>
            </w:r>
          </w:p>
        </w:tc>
      </w:tr>
      <w:tr w:rsidR="00705955" w14:paraId="25169277" w14:textId="77777777" w:rsidTr="00DB2AFF">
        <w:trPr>
          <w:trHeight w:val="2515"/>
        </w:trPr>
        <w:tc>
          <w:tcPr>
            <w:tcW w:w="9016" w:type="dxa"/>
            <w:gridSpan w:val="4"/>
          </w:tcPr>
          <w:p w14:paraId="1C2DD379" w14:textId="77777777" w:rsidR="00705955" w:rsidRDefault="00705955" w:rsidP="00DB2AFF">
            <w:pPr>
              <w:rPr>
                <w:rStyle w:val="CharStyle30"/>
                <w:b w:val="0"/>
                <w:bCs w:val="0"/>
              </w:rPr>
            </w:pPr>
          </w:p>
        </w:tc>
      </w:tr>
    </w:tbl>
    <w:p w14:paraId="29419DDF" w14:textId="77777777" w:rsidR="00C64A1A" w:rsidRDefault="00C64A1A" w:rsidP="00AB085F">
      <w:pPr>
        <w:widowControl w:val="0"/>
        <w:spacing w:line="240" w:lineRule="auto"/>
        <w:ind w:right="-20"/>
        <w:rPr>
          <w:rFonts w:ascii="Times New Roman" w:eastAsia="Times New Roman" w:hAnsi="Times New Roman" w:cs="Times New Roman"/>
          <w:b/>
          <w:bCs/>
          <w:color w:val="000000"/>
          <w:lang w:val="bs-Latn-BA"/>
        </w:rPr>
      </w:pPr>
    </w:p>
    <w:p w14:paraId="497E6BD1" w14:textId="77777777" w:rsidR="00921B32" w:rsidRPr="00834BC2" w:rsidRDefault="00921B32">
      <w:pPr>
        <w:spacing w:line="240" w:lineRule="exact"/>
        <w:rPr>
          <w:rFonts w:ascii="Times New Roman" w:eastAsia="Times New Roman" w:hAnsi="Times New Roman" w:cs="Times New Roman"/>
          <w:sz w:val="24"/>
          <w:szCs w:val="24"/>
          <w:lang w:val="bs-Latn-BA"/>
        </w:rPr>
      </w:pPr>
    </w:p>
    <w:p w14:paraId="11FB0EE4" w14:textId="77777777" w:rsidR="00921B32" w:rsidRPr="00AB085F" w:rsidRDefault="00921B32">
      <w:pPr>
        <w:spacing w:line="240" w:lineRule="exact"/>
        <w:rPr>
          <w:rFonts w:ascii="Times New Roman" w:eastAsia="Times New Roman" w:hAnsi="Times New Roman" w:cs="Times New Roman"/>
          <w:sz w:val="20"/>
          <w:szCs w:val="20"/>
          <w:lang w:val="bs-Latn-BA"/>
        </w:rPr>
      </w:pPr>
    </w:p>
    <w:p w14:paraId="5E486C2A" w14:textId="5620585C" w:rsidR="00AB085F" w:rsidRPr="00AB085F" w:rsidRDefault="00AB085F" w:rsidP="00AB085F">
      <w:pPr>
        <w:pStyle w:val="Heading1"/>
        <w:numPr>
          <w:ilvl w:val="0"/>
          <w:numId w:val="0"/>
        </w:numPr>
        <w:ind w:left="432"/>
        <w:rPr>
          <w:rFonts w:eastAsia="Times New Roman" w:cs="Times New Roman"/>
          <w:sz w:val="20"/>
          <w:szCs w:val="20"/>
          <w:lang w:val="hr-HR"/>
        </w:rPr>
      </w:pPr>
      <w:bookmarkStart w:id="31" w:name="_Toc182386611"/>
      <w:r>
        <w:rPr>
          <w:rFonts w:eastAsia="Times New Roman" w:cs="Times New Roman"/>
          <w:sz w:val="20"/>
          <w:szCs w:val="20"/>
          <w:lang w:val="hr-HR"/>
        </w:rPr>
        <w:lastRenderedPageBreak/>
        <w:t>PRILOG</w:t>
      </w:r>
      <w:r w:rsidRPr="00AB085F">
        <w:rPr>
          <w:rFonts w:eastAsia="Times New Roman" w:cs="Times New Roman"/>
          <w:sz w:val="20"/>
          <w:szCs w:val="20"/>
          <w:lang w:val="hr-HR"/>
        </w:rPr>
        <w:t xml:space="preserve"> 6.  </w:t>
      </w:r>
      <w:bookmarkEnd w:id="31"/>
      <w:r>
        <w:rPr>
          <w:rFonts w:eastAsia="Times New Roman" w:cs="Times New Roman"/>
          <w:sz w:val="20"/>
          <w:szCs w:val="20"/>
          <w:lang w:val="hr-HR"/>
        </w:rPr>
        <w:t>PRIMJER KODEKSA PONAŠANJA RADNIKA</w:t>
      </w:r>
    </w:p>
    <w:p w14:paraId="1B6A7149" w14:textId="77777777" w:rsidR="00AB085F" w:rsidRPr="00AB085F" w:rsidRDefault="00AB085F" w:rsidP="00AB085F">
      <w:pPr>
        <w:spacing w:line="240" w:lineRule="exact"/>
        <w:rPr>
          <w:rFonts w:ascii="Times New Roman" w:eastAsia="Times New Roman" w:hAnsi="Times New Roman" w:cs="Times New Roman"/>
          <w:sz w:val="20"/>
          <w:szCs w:val="20"/>
          <w:lang w:val="hr-HR"/>
        </w:rPr>
      </w:pPr>
    </w:p>
    <w:p w14:paraId="601A96E2" w14:textId="77777777" w:rsidR="00AB085F" w:rsidRPr="00AB085F" w:rsidRDefault="00AB085F" w:rsidP="00AB085F">
      <w:pPr>
        <w:spacing w:line="240" w:lineRule="exact"/>
        <w:rPr>
          <w:rFonts w:ascii="Times New Roman" w:eastAsia="Times New Roman" w:hAnsi="Times New Roman" w:cs="Times New Roman"/>
          <w:sz w:val="20"/>
          <w:szCs w:val="20"/>
          <w:lang w:val="hr-HR"/>
        </w:rPr>
      </w:pPr>
    </w:p>
    <w:p w14:paraId="771B54E2" w14:textId="540DB720" w:rsidR="00AB085F" w:rsidRPr="00AB085F" w:rsidRDefault="00AB085F" w:rsidP="00AB085F">
      <w:pPr>
        <w:jc w:val="center"/>
        <w:rPr>
          <w:rFonts w:ascii="Times New Roman" w:eastAsia="Times New Roman" w:hAnsi="Times New Roman" w:cs="Times New Roman"/>
          <w:b/>
          <w:color w:val="000000"/>
          <w:sz w:val="20"/>
          <w:szCs w:val="20"/>
          <w:lang w:val="hr-HR"/>
        </w:rPr>
      </w:pPr>
      <w:r>
        <w:rPr>
          <w:rStyle w:val="CharStyle10"/>
          <w:rFonts w:ascii="Times New Roman" w:hAnsi="Times New Roman" w:cs="Times New Roman"/>
          <w:sz w:val="20"/>
          <w:szCs w:val="20"/>
          <w:lang w:val="hr-HR"/>
        </w:rPr>
        <w:t>Projekt održivog upravljanja čvrstim otpadom</w:t>
      </w:r>
      <w:r w:rsidRPr="00AB085F">
        <w:rPr>
          <w:rStyle w:val="CharStyle10"/>
          <w:rFonts w:ascii="Times New Roman" w:hAnsi="Times New Roman" w:cs="Times New Roman"/>
          <w:sz w:val="20"/>
          <w:szCs w:val="20"/>
          <w:lang w:val="hr-HR"/>
        </w:rPr>
        <w:t xml:space="preserve"> (SWEEP) </w:t>
      </w:r>
      <w:r>
        <w:rPr>
          <w:rFonts w:ascii="Times New Roman" w:eastAsia="Times New Roman" w:hAnsi="Times New Roman" w:cs="Times New Roman"/>
          <w:b/>
          <w:color w:val="000000"/>
          <w:sz w:val="20"/>
          <w:szCs w:val="20"/>
          <w:lang w:val="hr-HR"/>
        </w:rPr>
        <w:t>u Bosni i Hercegovini</w:t>
      </w:r>
    </w:p>
    <w:p w14:paraId="6E945ACF" w14:textId="77777777" w:rsidR="00AB085F" w:rsidRPr="00AB085F" w:rsidRDefault="00AB085F" w:rsidP="00AB085F">
      <w:pPr>
        <w:jc w:val="center"/>
        <w:rPr>
          <w:rFonts w:ascii="Times New Roman" w:eastAsia="Times New Roman" w:hAnsi="Times New Roman" w:cs="Times New Roman"/>
          <w:b/>
          <w:color w:val="000000"/>
          <w:sz w:val="20"/>
          <w:szCs w:val="20"/>
          <w:lang w:val="hr-HR"/>
        </w:rPr>
      </w:pPr>
    </w:p>
    <w:p w14:paraId="4C6CA904" w14:textId="2533D435" w:rsidR="00AB085F" w:rsidRPr="00AB085F" w:rsidRDefault="00AB085F" w:rsidP="00AB085F">
      <w:pPr>
        <w:jc w:val="center"/>
        <w:rPr>
          <w:rFonts w:ascii="Times New Roman" w:hAnsi="Times New Roman" w:cs="Times New Roman"/>
          <w:b/>
          <w:smallCaps/>
          <w:sz w:val="20"/>
          <w:szCs w:val="20"/>
          <w:lang w:val="hr-HR"/>
        </w:rPr>
      </w:pPr>
      <w:r>
        <w:rPr>
          <w:rFonts w:ascii="Times New Roman" w:hAnsi="Times New Roman" w:cs="Times New Roman"/>
          <w:b/>
          <w:smallCaps/>
          <w:sz w:val="20"/>
          <w:szCs w:val="20"/>
          <w:lang w:val="hr-HR"/>
        </w:rPr>
        <w:t>Kodeks ponašanja i Akcioni plan za sprječav</w:t>
      </w:r>
      <w:r w:rsidR="008D18E2">
        <w:rPr>
          <w:rFonts w:ascii="Times New Roman" w:hAnsi="Times New Roman" w:cs="Times New Roman"/>
          <w:b/>
          <w:smallCaps/>
          <w:sz w:val="20"/>
          <w:szCs w:val="20"/>
          <w:lang w:val="hr-HR"/>
        </w:rPr>
        <w:t>a</w:t>
      </w:r>
      <w:r>
        <w:rPr>
          <w:rFonts w:ascii="Times New Roman" w:hAnsi="Times New Roman" w:cs="Times New Roman"/>
          <w:b/>
          <w:smallCaps/>
          <w:sz w:val="20"/>
          <w:szCs w:val="20"/>
          <w:lang w:val="hr-HR"/>
        </w:rPr>
        <w:t>nje</w:t>
      </w:r>
    </w:p>
    <w:p w14:paraId="7F9CD4FE" w14:textId="12014585" w:rsidR="00AB085F" w:rsidRPr="00AB085F" w:rsidRDefault="00AB085F" w:rsidP="00AB085F">
      <w:pPr>
        <w:jc w:val="center"/>
        <w:rPr>
          <w:rFonts w:ascii="Times New Roman" w:hAnsi="Times New Roman" w:cs="Times New Roman"/>
          <w:b/>
          <w:smallCaps/>
          <w:sz w:val="20"/>
          <w:szCs w:val="20"/>
          <w:lang w:val="hr-HR"/>
        </w:rPr>
      </w:pPr>
      <w:r>
        <w:rPr>
          <w:rFonts w:ascii="Times New Roman" w:hAnsi="Times New Roman" w:cs="Times New Roman"/>
          <w:b/>
          <w:smallCaps/>
          <w:sz w:val="20"/>
          <w:szCs w:val="20"/>
          <w:lang w:val="hr-HR"/>
        </w:rPr>
        <w:t xml:space="preserve">rodnog nasilja, kao i nasilja/iskorištavanja djece </w:t>
      </w:r>
    </w:p>
    <w:p w14:paraId="3EA40C9C" w14:textId="77777777" w:rsidR="00AB085F" w:rsidRPr="00AB085F" w:rsidRDefault="00AB085F" w:rsidP="00AB085F">
      <w:pPr>
        <w:jc w:val="center"/>
        <w:rPr>
          <w:rFonts w:ascii="Times New Roman" w:hAnsi="Times New Roman" w:cs="Times New Roman"/>
          <w:b/>
          <w:smallCaps/>
          <w:sz w:val="20"/>
          <w:szCs w:val="20"/>
          <w:lang w:val="hr-HR"/>
        </w:rPr>
      </w:pPr>
    </w:p>
    <w:p w14:paraId="15F103E3" w14:textId="79DE47A6" w:rsidR="00AB085F" w:rsidRPr="00AB085F" w:rsidRDefault="00AB085F" w:rsidP="00AB085F">
      <w:pPr>
        <w:jc w:val="center"/>
        <w:rPr>
          <w:rFonts w:ascii="Times New Roman" w:hAnsi="Times New Roman" w:cs="Times New Roman"/>
          <w:b/>
          <w:sz w:val="20"/>
          <w:szCs w:val="20"/>
          <w:lang w:val="hr-HR"/>
        </w:rPr>
      </w:pPr>
      <w:r>
        <w:rPr>
          <w:rFonts w:ascii="Times New Roman" w:hAnsi="Times New Roman" w:cs="Times New Roman"/>
          <w:b/>
          <w:sz w:val="20"/>
          <w:szCs w:val="20"/>
          <w:lang w:val="hr-HR"/>
        </w:rPr>
        <w:t>Definicije</w:t>
      </w:r>
    </w:p>
    <w:p w14:paraId="5A2EE079" w14:textId="77777777" w:rsidR="00AB085F" w:rsidRPr="00AB085F" w:rsidRDefault="00AB085F" w:rsidP="00AB085F">
      <w:pPr>
        <w:rPr>
          <w:rFonts w:ascii="Times New Roman" w:hAnsi="Times New Roman" w:cs="Times New Roman"/>
          <w:sz w:val="20"/>
          <w:szCs w:val="20"/>
          <w:lang w:val="hr-HR"/>
        </w:rPr>
      </w:pPr>
    </w:p>
    <w:p w14:paraId="536666F6" w14:textId="6C12773E" w:rsidR="00AB085F" w:rsidRPr="00AB085F" w:rsidRDefault="00AB085F" w:rsidP="00AB085F">
      <w:pPr>
        <w:rPr>
          <w:rFonts w:ascii="Times New Roman" w:hAnsi="Times New Roman" w:cs="Times New Roman"/>
          <w:sz w:val="20"/>
          <w:szCs w:val="20"/>
          <w:lang w:val="hr-HR"/>
        </w:rPr>
      </w:pPr>
      <w:r>
        <w:rPr>
          <w:rFonts w:ascii="Times New Roman" w:hAnsi="Times New Roman" w:cs="Times New Roman"/>
          <w:sz w:val="20"/>
          <w:szCs w:val="20"/>
          <w:lang w:val="hr-HR"/>
        </w:rPr>
        <w:t>Primjenjuju se sljedeće definicije</w:t>
      </w:r>
      <w:r w:rsidRPr="00AB085F">
        <w:rPr>
          <w:rFonts w:ascii="Times New Roman" w:hAnsi="Times New Roman" w:cs="Times New Roman"/>
          <w:sz w:val="20"/>
          <w:szCs w:val="20"/>
          <w:lang w:val="hr-HR"/>
        </w:rPr>
        <w:t xml:space="preserve">: </w:t>
      </w:r>
    </w:p>
    <w:p w14:paraId="1A88BF84" w14:textId="77777777" w:rsidR="00AB085F" w:rsidRPr="00AB085F" w:rsidRDefault="00AB085F" w:rsidP="00AB085F">
      <w:pPr>
        <w:rPr>
          <w:rFonts w:ascii="Times New Roman" w:hAnsi="Times New Roman" w:cs="Times New Roman"/>
          <w:sz w:val="20"/>
          <w:szCs w:val="20"/>
          <w:lang w:val="hr-HR"/>
        </w:rPr>
      </w:pPr>
    </w:p>
    <w:p w14:paraId="0B27DDC2" w14:textId="57824E96" w:rsidR="00AB085F" w:rsidRPr="00AB085F" w:rsidRDefault="00AB085F" w:rsidP="00AB085F">
      <w:pPr>
        <w:pStyle w:val="ListParagraph"/>
        <w:numPr>
          <w:ilvl w:val="0"/>
          <w:numId w:val="23"/>
        </w:numPr>
        <w:spacing w:line="240" w:lineRule="auto"/>
        <w:jc w:val="both"/>
        <w:rPr>
          <w:rFonts w:ascii="Times New Roman" w:hAnsi="Times New Roman" w:cs="Times New Roman"/>
          <w:b/>
          <w:sz w:val="20"/>
          <w:szCs w:val="20"/>
          <w:lang w:val="hr-HR"/>
        </w:rPr>
      </w:pPr>
      <w:r>
        <w:rPr>
          <w:rFonts w:ascii="Times New Roman" w:hAnsi="Times New Roman" w:cs="Times New Roman"/>
          <w:b/>
          <w:sz w:val="20"/>
          <w:szCs w:val="20"/>
          <w:lang w:val="hr-HR"/>
        </w:rPr>
        <w:t>Rodno nasilje</w:t>
      </w:r>
      <w:r w:rsidRPr="00AB085F">
        <w:rPr>
          <w:rFonts w:ascii="Times New Roman" w:hAnsi="Times New Roman" w:cs="Times New Roman"/>
          <w:b/>
          <w:sz w:val="20"/>
          <w:szCs w:val="20"/>
          <w:lang w:val="hr-HR"/>
        </w:rPr>
        <w:t xml:space="preserve"> (</w:t>
      </w:r>
      <w:r w:rsidR="00AA6FE7">
        <w:rPr>
          <w:rFonts w:ascii="Times New Roman" w:hAnsi="Times New Roman" w:cs="Times New Roman"/>
          <w:b/>
          <w:sz w:val="20"/>
          <w:szCs w:val="20"/>
          <w:lang w:val="hr-HR"/>
        </w:rPr>
        <w:t xml:space="preserve">eng. </w:t>
      </w:r>
      <w:r w:rsidRPr="00AB085F">
        <w:rPr>
          <w:rFonts w:ascii="Times New Roman" w:hAnsi="Times New Roman" w:cs="Times New Roman"/>
          <w:b/>
          <w:sz w:val="20"/>
          <w:szCs w:val="20"/>
          <w:lang w:val="hr-HR"/>
        </w:rPr>
        <w:t xml:space="preserve">GBV) </w:t>
      </w:r>
      <w:r w:rsidRPr="00AB085F">
        <w:rPr>
          <w:rFonts w:ascii="Times New Roman" w:hAnsi="Times New Roman" w:cs="Times New Roman"/>
          <w:color w:val="000000" w:themeColor="text1"/>
          <w:sz w:val="20"/>
          <w:szCs w:val="20"/>
          <w:lang w:val="hr-HR"/>
        </w:rPr>
        <w:t xml:space="preserve">– </w:t>
      </w:r>
      <w:r>
        <w:rPr>
          <w:rFonts w:ascii="Times New Roman" w:hAnsi="Times New Roman" w:cs="Times New Roman"/>
          <w:color w:val="000000" w:themeColor="text1"/>
          <w:sz w:val="20"/>
          <w:szCs w:val="20"/>
          <w:lang w:val="hr-HR"/>
        </w:rPr>
        <w:t xml:space="preserve">je krovni termin </w:t>
      </w:r>
      <w:r w:rsidR="001327CF">
        <w:rPr>
          <w:rFonts w:ascii="Times New Roman" w:hAnsi="Times New Roman" w:cs="Times New Roman"/>
          <w:color w:val="000000" w:themeColor="text1"/>
          <w:sz w:val="20"/>
          <w:szCs w:val="20"/>
          <w:lang w:val="hr-HR"/>
        </w:rPr>
        <w:t xml:space="preserve"> </w:t>
      </w:r>
      <w:r>
        <w:rPr>
          <w:rFonts w:ascii="Times New Roman" w:hAnsi="Times New Roman" w:cs="Times New Roman"/>
          <w:color w:val="000000" w:themeColor="text1"/>
          <w:sz w:val="20"/>
          <w:szCs w:val="20"/>
          <w:lang w:val="hr-HR"/>
        </w:rPr>
        <w:t>za svaki štetni postupak koji se ponavlja protiv volje osobe i zasnovan je na društvenim (tj. rodnim) razlikama između žena i muškaraca. Obuhvata radnje koje uključuju fizičk</w:t>
      </w:r>
      <w:r w:rsidR="00AA6FE7">
        <w:rPr>
          <w:rFonts w:ascii="Times New Roman" w:hAnsi="Times New Roman" w:cs="Times New Roman"/>
          <w:color w:val="000000" w:themeColor="text1"/>
          <w:sz w:val="20"/>
          <w:szCs w:val="20"/>
          <w:lang w:val="hr-HR"/>
        </w:rPr>
        <w:t>u</w:t>
      </w:r>
      <w:r>
        <w:rPr>
          <w:rFonts w:ascii="Times New Roman" w:hAnsi="Times New Roman" w:cs="Times New Roman"/>
          <w:color w:val="000000" w:themeColor="text1"/>
          <w:sz w:val="20"/>
          <w:szCs w:val="20"/>
          <w:lang w:val="hr-HR"/>
        </w:rPr>
        <w:t>, seksualn</w:t>
      </w:r>
      <w:r w:rsidR="00AA6FE7">
        <w:rPr>
          <w:rFonts w:ascii="Times New Roman" w:hAnsi="Times New Roman" w:cs="Times New Roman"/>
          <w:color w:val="000000" w:themeColor="text1"/>
          <w:sz w:val="20"/>
          <w:szCs w:val="20"/>
          <w:lang w:val="hr-HR"/>
        </w:rPr>
        <w:t>u</w:t>
      </w:r>
      <w:r>
        <w:rPr>
          <w:rFonts w:ascii="Times New Roman" w:hAnsi="Times New Roman" w:cs="Times New Roman"/>
          <w:color w:val="000000" w:themeColor="text1"/>
          <w:sz w:val="20"/>
          <w:szCs w:val="20"/>
          <w:lang w:val="hr-HR"/>
        </w:rPr>
        <w:t xml:space="preserve"> ili mentaln</w:t>
      </w:r>
      <w:r w:rsidR="00AA6FE7">
        <w:rPr>
          <w:rFonts w:ascii="Times New Roman" w:hAnsi="Times New Roman" w:cs="Times New Roman"/>
          <w:color w:val="000000" w:themeColor="text1"/>
          <w:sz w:val="20"/>
          <w:szCs w:val="20"/>
          <w:lang w:val="hr-HR"/>
        </w:rPr>
        <w:t>u  traumu ili patnju, prijetnje ili slične radnje, prisilu ili uskraćivanje slobode. Te se radnje mogu vršiti u javnosti ili u privatnom prostoru.</w:t>
      </w:r>
    </w:p>
    <w:p w14:paraId="137314CD" w14:textId="78F79DAF" w:rsidR="00AB085F" w:rsidRPr="00AB085F" w:rsidRDefault="00AA6FE7" w:rsidP="00AB085F">
      <w:pPr>
        <w:pStyle w:val="ListParagraph"/>
        <w:numPr>
          <w:ilvl w:val="0"/>
          <w:numId w:val="23"/>
        </w:numPr>
        <w:spacing w:line="240" w:lineRule="auto"/>
        <w:jc w:val="both"/>
        <w:rPr>
          <w:rFonts w:ascii="Times New Roman" w:hAnsi="Times New Roman" w:cs="Times New Roman"/>
          <w:b/>
          <w:sz w:val="20"/>
          <w:szCs w:val="20"/>
          <w:lang w:val="hr-HR"/>
        </w:rPr>
      </w:pPr>
      <w:r>
        <w:rPr>
          <w:rFonts w:ascii="Times New Roman" w:hAnsi="Times New Roman" w:cs="Times New Roman"/>
          <w:b/>
          <w:sz w:val="20"/>
          <w:szCs w:val="20"/>
          <w:lang w:val="hr-HR"/>
        </w:rPr>
        <w:t>Zlostavljanje i iskorištavanje djece</w:t>
      </w:r>
      <w:r w:rsidR="00AB085F" w:rsidRPr="00AB085F">
        <w:rPr>
          <w:rFonts w:ascii="Times New Roman" w:hAnsi="Times New Roman" w:cs="Times New Roman"/>
          <w:b/>
          <w:sz w:val="20"/>
          <w:szCs w:val="20"/>
          <w:lang w:val="hr-HR"/>
        </w:rPr>
        <w:t xml:space="preserve"> (</w:t>
      </w:r>
      <w:r>
        <w:rPr>
          <w:rFonts w:ascii="Times New Roman" w:hAnsi="Times New Roman" w:cs="Times New Roman"/>
          <w:b/>
          <w:sz w:val="20"/>
          <w:szCs w:val="20"/>
          <w:lang w:val="hr-HR"/>
        </w:rPr>
        <w:t xml:space="preserve">eng. </w:t>
      </w:r>
      <w:r w:rsidR="00844096">
        <w:rPr>
          <w:rFonts w:ascii="Times New Roman" w:hAnsi="Times New Roman" w:cs="Times New Roman"/>
          <w:b/>
          <w:sz w:val="20"/>
          <w:szCs w:val="20"/>
          <w:lang w:val="hr-HR"/>
        </w:rPr>
        <w:t xml:space="preserve"> </w:t>
      </w:r>
      <w:r w:rsidR="00AB085F" w:rsidRPr="00AB085F">
        <w:rPr>
          <w:rFonts w:ascii="Times New Roman" w:hAnsi="Times New Roman" w:cs="Times New Roman"/>
          <w:b/>
          <w:sz w:val="20"/>
          <w:szCs w:val="20"/>
          <w:lang w:val="hr-HR"/>
        </w:rPr>
        <w:t xml:space="preserve">CAE) </w:t>
      </w:r>
      <w:r w:rsidR="00AB085F" w:rsidRPr="00AB085F">
        <w:rPr>
          <w:rFonts w:ascii="Times New Roman" w:hAnsi="Times New Roman" w:cs="Times New Roman"/>
          <w:sz w:val="20"/>
          <w:szCs w:val="20"/>
          <w:lang w:val="hr-HR"/>
        </w:rPr>
        <w:t xml:space="preserve">– </w:t>
      </w:r>
      <w:r w:rsidR="007A40F5">
        <w:rPr>
          <w:rFonts w:ascii="Times New Roman" w:hAnsi="Times New Roman" w:cs="Times New Roman"/>
          <w:sz w:val="20"/>
          <w:szCs w:val="20"/>
          <w:lang w:val="hr-HR"/>
        </w:rPr>
        <w:t xml:space="preserve">se definira kao fizičko, seksualno ili psihičko traumatiziranje djece (tj. osoba mlađih  od 18 godina), uključujući njihovo iskorištavanje za sticanje zarade, rad, seksualno zadovoljavanje ili neku drugu ličnu ili financijsku korist. To uključuje i druge radnje, kao što su korištenje kompjutera, mobilnih telefona ili videa i digitalnih kamera </w:t>
      </w:r>
      <w:r w:rsidR="00001094">
        <w:rPr>
          <w:rFonts w:ascii="Times New Roman" w:hAnsi="Times New Roman" w:cs="Times New Roman"/>
          <w:sz w:val="20"/>
          <w:szCs w:val="20"/>
          <w:lang w:val="hr-HR"/>
        </w:rPr>
        <w:t>u neprikladne svrhe,</w:t>
      </w:r>
      <w:r w:rsidR="007A40F5">
        <w:rPr>
          <w:rFonts w:ascii="Times New Roman" w:hAnsi="Times New Roman" w:cs="Times New Roman"/>
          <w:sz w:val="20"/>
          <w:szCs w:val="20"/>
          <w:lang w:val="hr-HR"/>
        </w:rPr>
        <w:t xml:space="preserve"> za iskorištavanje ili uznemiravanje djece ili pristup dječjoj pornografiji putem bilo kojeg medija.  </w:t>
      </w:r>
    </w:p>
    <w:p w14:paraId="40F1AE3A" w14:textId="6160F561" w:rsidR="00AB085F" w:rsidRPr="00AB085F" w:rsidRDefault="007A40F5" w:rsidP="00AB085F">
      <w:pPr>
        <w:pStyle w:val="ListParagraph"/>
        <w:numPr>
          <w:ilvl w:val="0"/>
          <w:numId w:val="23"/>
        </w:numPr>
        <w:spacing w:line="240" w:lineRule="auto"/>
        <w:jc w:val="both"/>
        <w:rPr>
          <w:rFonts w:ascii="Times New Roman" w:hAnsi="Times New Roman" w:cs="Times New Roman"/>
          <w:b/>
          <w:sz w:val="20"/>
          <w:szCs w:val="20"/>
          <w:lang w:val="hr-HR"/>
        </w:rPr>
      </w:pPr>
      <w:r>
        <w:rPr>
          <w:rFonts w:ascii="Times New Roman" w:hAnsi="Times New Roman" w:cs="Times New Roman"/>
          <w:b/>
          <w:sz w:val="20"/>
          <w:szCs w:val="20"/>
          <w:lang w:val="hr-HR"/>
        </w:rPr>
        <w:t>Zaštita djece</w:t>
      </w:r>
      <w:r w:rsidR="00AB085F" w:rsidRPr="00AB085F">
        <w:rPr>
          <w:rFonts w:ascii="Times New Roman" w:hAnsi="Times New Roman" w:cs="Times New Roman"/>
          <w:b/>
          <w:sz w:val="20"/>
          <w:szCs w:val="20"/>
          <w:lang w:val="hr-HR"/>
        </w:rPr>
        <w:t xml:space="preserve"> (</w:t>
      </w:r>
      <w:r>
        <w:rPr>
          <w:rFonts w:ascii="Times New Roman" w:hAnsi="Times New Roman" w:cs="Times New Roman"/>
          <w:b/>
          <w:sz w:val="20"/>
          <w:szCs w:val="20"/>
          <w:lang w:val="hr-HR"/>
        </w:rPr>
        <w:t xml:space="preserve">eng. </w:t>
      </w:r>
      <w:r w:rsidR="00AB085F" w:rsidRPr="00AB085F">
        <w:rPr>
          <w:rFonts w:ascii="Times New Roman" w:hAnsi="Times New Roman" w:cs="Times New Roman"/>
          <w:b/>
          <w:sz w:val="20"/>
          <w:szCs w:val="20"/>
          <w:lang w:val="hr-HR"/>
        </w:rPr>
        <w:t xml:space="preserve">CP) </w:t>
      </w:r>
      <w:r>
        <w:rPr>
          <w:rFonts w:ascii="Times New Roman" w:hAnsi="Times New Roman" w:cs="Times New Roman"/>
          <w:b/>
          <w:sz w:val="20"/>
          <w:szCs w:val="20"/>
          <w:lang w:val="hr-HR"/>
        </w:rPr>
        <w:t>–</w:t>
      </w:r>
      <w:r w:rsidR="00AB085F" w:rsidRPr="00AB085F">
        <w:rPr>
          <w:rFonts w:ascii="Times New Roman" w:hAnsi="Times New Roman" w:cs="Times New Roman"/>
          <w:b/>
          <w:sz w:val="20"/>
          <w:szCs w:val="20"/>
          <w:lang w:val="hr-HR"/>
        </w:rPr>
        <w:t xml:space="preserve"> </w:t>
      </w:r>
      <w:r>
        <w:rPr>
          <w:rFonts w:ascii="Times New Roman" w:hAnsi="Times New Roman" w:cs="Times New Roman"/>
          <w:bCs/>
          <w:sz w:val="20"/>
          <w:szCs w:val="20"/>
          <w:lang w:val="hr-HR"/>
        </w:rPr>
        <w:t xml:space="preserve">Svaka radnja ili inicijativa u svrhu zaštite djece od bilo kojeg oblika traume, naročito koja proističe iz CAE. </w:t>
      </w:r>
    </w:p>
    <w:p w14:paraId="12B5B1ED" w14:textId="360528E8" w:rsidR="00AB085F" w:rsidRPr="00AB085F" w:rsidRDefault="007A40F5" w:rsidP="00AB085F">
      <w:pPr>
        <w:pStyle w:val="ListParagraph"/>
        <w:numPr>
          <w:ilvl w:val="0"/>
          <w:numId w:val="23"/>
        </w:numPr>
        <w:spacing w:line="240" w:lineRule="auto"/>
        <w:jc w:val="both"/>
        <w:rPr>
          <w:rFonts w:ascii="Times New Roman" w:hAnsi="Times New Roman" w:cs="Times New Roman"/>
          <w:b/>
          <w:sz w:val="20"/>
          <w:szCs w:val="20"/>
          <w:lang w:val="hr-HR"/>
        </w:rPr>
      </w:pPr>
      <w:r>
        <w:rPr>
          <w:rFonts w:ascii="Times New Roman" w:hAnsi="Times New Roman" w:cs="Times New Roman"/>
          <w:b/>
          <w:sz w:val="20"/>
          <w:szCs w:val="20"/>
          <w:lang w:val="hr-HR"/>
        </w:rPr>
        <w:t>Dijete</w:t>
      </w:r>
      <w:r w:rsidR="00AB085F" w:rsidRPr="00AB085F">
        <w:rPr>
          <w:rFonts w:ascii="Times New Roman" w:hAnsi="Times New Roman" w:cs="Times New Roman"/>
          <w:b/>
          <w:sz w:val="20"/>
          <w:szCs w:val="20"/>
          <w:lang w:val="hr-HR"/>
        </w:rPr>
        <w:t xml:space="preserve"> </w:t>
      </w:r>
      <w:r w:rsidR="00AB085F" w:rsidRPr="00AB085F">
        <w:rPr>
          <w:rFonts w:ascii="Times New Roman" w:hAnsi="Times New Roman" w:cs="Times New Roman"/>
          <w:sz w:val="20"/>
          <w:szCs w:val="20"/>
          <w:lang w:val="hr-HR"/>
        </w:rPr>
        <w:t xml:space="preserve">– </w:t>
      </w:r>
      <w:r>
        <w:rPr>
          <w:rFonts w:ascii="Times New Roman" w:hAnsi="Times New Roman" w:cs="Times New Roman"/>
          <w:sz w:val="20"/>
          <w:szCs w:val="20"/>
          <w:lang w:val="hr-HR"/>
        </w:rPr>
        <w:t>se koristi u istom značenju kao i izraz 'maloljetnik' a, u skladu s Rječnikom Ujedinjenih nacija o seksualnom iskorištavanju i uznemiravanju, se odnosi na osobu mlađu od 18 godina.</w:t>
      </w:r>
      <w:r w:rsidR="00AB085F" w:rsidRPr="00AB085F">
        <w:rPr>
          <w:rStyle w:val="FootnoteReference"/>
          <w:rFonts w:ascii="Times New Roman" w:hAnsi="Times New Roman" w:cs="Times New Roman"/>
          <w:color w:val="191919"/>
          <w:sz w:val="20"/>
          <w:szCs w:val="20"/>
          <w:lang w:val="hr-HR"/>
        </w:rPr>
        <w:footnoteReference w:id="15"/>
      </w:r>
    </w:p>
    <w:p w14:paraId="5F77962E" w14:textId="45F6B7D2" w:rsidR="00AB085F" w:rsidRPr="00AB085F" w:rsidRDefault="00B10604" w:rsidP="00AB085F">
      <w:pPr>
        <w:pStyle w:val="ListParagraph"/>
        <w:numPr>
          <w:ilvl w:val="0"/>
          <w:numId w:val="23"/>
        </w:numPr>
        <w:spacing w:line="240" w:lineRule="auto"/>
        <w:ind w:right="289"/>
        <w:jc w:val="both"/>
        <w:rPr>
          <w:rFonts w:ascii="Times New Roman" w:hAnsi="Times New Roman" w:cs="Times New Roman"/>
          <w:b/>
          <w:sz w:val="20"/>
          <w:szCs w:val="20"/>
          <w:lang w:val="hr-HR"/>
        </w:rPr>
      </w:pPr>
      <w:r>
        <w:rPr>
          <w:rFonts w:ascii="Times New Roman" w:hAnsi="Times New Roman" w:cs="Times New Roman"/>
          <w:b/>
          <w:color w:val="191919"/>
          <w:sz w:val="20"/>
          <w:szCs w:val="20"/>
          <w:lang w:val="hr-HR"/>
        </w:rPr>
        <w:t>Zbližavanje</w:t>
      </w:r>
      <w:r w:rsidR="00AB085F" w:rsidRPr="00AB085F">
        <w:rPr>
          <w:rFonts w:ascii="Times New Roman" w:hAnsi="Times New Roman" w:cs="Times New Roman"/>
          <w:b/>
          <w:color w:val="191919"/>
          <w:sz w:val="20"/>
          <w:szCs w:val="20"/>
          <w:lang w:val="hr-HR"/>
        </w:rPr>
        <w:t xml:space="preserve"> </w:t>
      </w:r>
      <w:r w:rsidR="00AB085F" w:rsidRPr="00AB085F">
        <w:rPr>
          <w:rFonts w:ascii="Times New Roman" w:hAnsi="Times New Roman" w:cs="Times New Roman"/>
          <w:sz w:val="20"/>
          <w:szCs w:val="20"/>
          <w:lang w:val="hr-HR"/>
        </w:rPr>
        <w:t xml:space="preserve">– </w:t>
      </w:r>
      <w:r>
        <w:rPr>
          <w:rFonts w:ascii="Times New Roman" w:hAnsi="Times New Roman" w:cs="Times New Roman"/>
          <w:sz w:val="20"/>
          <w:szCs w:val="20"/>
          <w:lang w:val="hr-HR"/>
        </w:rPr>
        <w:t xml:space="preserve">se definira kao ponašanje koje </w:t>
      </w:r>
      <w:r w:rsidR="00211D8C">
        <w:rPr>
          <w:rFonts w:ascii="Times New Roman" w:hAnsi="Times New Roman" w:cs="Times New Roman"/>
          <w:sz w:val="20"/>
          <w:szCs w:val="20"/>
          <w:lang w:val="hr-HR"/>
        </w:rPr>
        <w:t>zlostavljaču</w:t>
      </w:r>
      <w:r>
        <w:rPr>
          <w:rFonts w:ascii="Times New Roman" w:hAnsi="Times New Roman" w:cs="Times New Roman"/>
          <w:sz w:val="20"/>
          <w:szCs w:val="20"/>
          <w:lang w:val="hr-HR"/>
        </w:rPr>
        <w:t xml:space="preserve"> olakšava da privoli dijete na seksualnu radnju. Na primjer, prestupnik može s djetetom izgraditi odnos povjerenja, a potom tražiti </w:t>
      </w:r>
      <w:proofErr w:type="spellStart"/>
      <w:r>
        <w:rPr>
          <w:rFonts w:ascii="Times New Roman" w:hAnsi="Times New Roman" w:cs="Times New Roman"/>
          <w:sz w:val="20"/>
          <w:szCs w:val="20"/>
          <w:lang w:val="hr-HR"/>
        </w:rPr>
        <w:t>seksualizaciju</w:t>
      </w:r>
      <w:proofErr w:type="spellEnd"/>
      <w:r>
        <w:rPr>
          <w:rFonts w:ascii="Times New Roman" w:hAnsi="Times New Roman" w:cs="Times New Roman"/>
          <w:sz w:val="20"/>
          <w:szCs w:val="20"/>
          <w:lang w:val="hr-HR"/>
        </w:rPr>
        <w:t xml:space="preserve"> odnosa (na primjer ohrabrivanjem romantičnih osjećaja ili izlaganjem djeteta seksualnim konceptima putem pornografije).</w:t>
      </w:r>
    </w:p>
    <w:p w14:paraId="09C94EB0" w14:textId="105997C2" w:rsidR="00AB085F" w:rsidRPr="00AB085F" w:rsidRDefault="00AB085F" w:rsidP="00AB085F">
      <w:pPr>
        <w:pStyle w:val="ListParagraph"/>
        <w:numPr>
          <w:ilvl w:val="0"/>
          <w:numId w:val="23"/>
        </w:numPr>
        <w:spacing w:line="240" w:lineRule="auto"/>
        <w:jc w:val="both"/>
        <w:rPr>
          <w:rFonts w:ascii="Times New Roman" w:hAnsi="Times New Roman" w:cs="Times New Roman"/>
          <w:b/>
          <w:sz w:val="20"/>
          <w:szCs w:val="20"/>
          <w:lang w:val="hr-HR"/>
        </w:rPr>
      </w:pPr>
      <w:r w:rsidRPr="00AB085F">
        <w:rPr>
          <w:rFonts w:ascii="Times New Roman" w:hAnsi="Times New Roman" w:cs="Times New Roman"/>
          <w:b/>
          <w:color w:val="191919"/>
          <w:sz w:val="20"/>
          <w:szCs w:val="20"/>
          <w:lang w:val="hr-HR"/>
        </w:rPr>
        <w:t xml:space="preserve">Online </w:t>
      </w:r>
      <w:r w:rsidR="00B10604">
        <w:rPr>
          <w:rFonts w:ascii="Times New Roman" w:hAnsi="Times New Roman" w:cs="Times New Roman"/>
          <w:b/>
          <w:color w:val="191919"/>
          <w:sz w:val="20"/>
          <w:szCs w:val="20"/>
          <w:lang w:val="hr-HR"/>
        </w:rPr>
        <w:t>zbližavanje</w:t>
      </w:r>
      <w:r w:rsidRPr="00AB085F">
        <w:rPr>
          <w:rFonts w:ascii="Times New Roman" w:hAnsi="Times New Roman" w:cs="Times New Roman"/>
          <w:color w:val="191919"/>
          <w:sz w:val="20"/>
          <w:szCs w:val="20"/>
          <w:lang w:val="hr-HR"/>
        </w:rPr>
        <w:t xml:space="preserve"> – </w:t>
      </w:r>
      <w:r w:rsidR="00B10604">
        <w:rPr>
          <w:rFonts w:ascii="Times New Roman" w:hAnsi="Times New Roman" w:cs="Times New Roman"/>
          <w:color w:val="191919"/>
          <w:sz w:val="20"/>
          <w:szCs w:val="20"/>
          <w:lang w:val="hr-HR"/>
        </w:rPr>
        <w:t xml:space="preserve">je čin slanja elektronskih poruka neprimjerenog sadržaja primaocu za kojeg pošiljalac vjeruje da je maloljetan, s namjerom da privoli primaoca na upuštanje u ili dopuštanje seksualnog odnosa s drugom osobom, uključujući, ali ne nužno, pošiljaoca.  </w:t>
      </w:r>
    </w:p>
    <w:p w14:paraId="0ADC5F9A" w14:textId="291B5665" w:rsidR="00AB085F" w:rsidRPr="00AB085F" w:rsidRDefault="00B10604" w:rsidP="00AB085F">
      <w:pPr>
        <w:pStyle w:val="ListParagraph"/>
        <w:numPr>
          <w:ilvl w:val="0"/>
          <w:numId w:val="23"/>
        </w:numPr>
        <w:spacing w:line="240" w:lineRule="auto"/>
        <w:jc w:val="both"/>
        <w:rPr>
          <w:rFonts w:ascii="Times New Roman" w:hAnsi="Times New Roman" w:cs="Times New Roman"/>
          <w:b/>
          <w:sz w:val="20"/>
          <w:szCs w:val="20"/>
          <w:lang w:val="hr-HR"/>
        </w:rPr>
      </w:pPr>
      <w:r>
        <w:rPr>
          <w:rFonts w:ascii="Times New Roman" w:hAnsi="Times New Roman" w:cs="Times New Roman"/>
          <w:b/>
          <w:sz w:val="20"/>
          <w:szCs w:val="20"/>
          <w:lang w:val="hr-HR"/>
        </w:rPr>
        <w:t>Žrtva</w:t>
      </w:r>
      <w:r w:rsidR="00AB085F" w:rsidRPr="00AB085F">
        <w:rPr>
          <w:rFonts w:ascii="Times New Roman" w:hAnsi="Times New Roman" w:cs="Times New Roman"/>
          <w:b/>
          <w:sz w:val="20"/>
          <w:szCs w:val="20"/>
          <w:lang w:val="hr-HR"/>
        </w:rPr>
        <w:t xml:space="preserve"> </w:t>
      </w:r>
      <w:r w:rsidR="00AB085F" w:rsidRPr="00AB085F">
        <w:rPr>
          <w:rFonts w:ascii="Times New Roman" w:hAnsi="Times New Roman" w:cs="Times New Roman"/>
          <w:sz w:val="20"/>
          <w:szCs w:val="20"/>
          <w:lang w:val="hr-HR"/>
        </w:rPr>
        <w:t xml:space="preserve">– </w:t>
      </w:r>
      <w:r>
        <w:rPr>
          <w:rFonts w:ascii="Times New Roman" w:hAnsi="Times New Roman" w:cs="Times New Roman"/>
          <w:sz w:val="20"/>
          <w:szCs w:val="20"/>
          <w:lang w:val="hr-HR"/>
        </w:rPr>
        <w:t>se definira kao osoba (ili više njih) negativno pogođena GBV-om ili CAE-om. Žrtve GBV mogu biti žene, muškarci ili djeca</w:t>
      </w:r>
      <w:r w:rsidR="00001094">
        <w:rPr>
          <w:rFonts w:ascii="Times New Roman" w:hAnsi="Times New Roman" w:cs="Times New Roman"/>
          <w:sz w:val="20"/>
          <w:szCs w:val="20"/>
          <w:lang w:val="hr-HR"/>
        </w:rPr>
        <w:t>.</w:t>
      </w:r>
      <w:r w:rsidR="00AB085F" w:rsidRPr="00AB085F">
        <w:rPr>
          <w:rFonts w:ascii="Times New Roman" w:hAnsi="Times New Roman" w:cs="Times New Roman"/>
          <w:sz w:val="20"/>
          <w:szCs w:val="20"/>
          <w:lang w:val="hr-HR"/>
        </w:rPr>
        <w:t xml:space="preserve"> </w:t>
      </w:r>
    </w:p>
    <w:p w14:paraId="434C4A1F" w14:textId="2D1396FC" w:rsidR="00AB085F" w:rsidRPr="00AB085F" w:rsidRDefault="00B10604" w:rsidP="00AB085F">
      <w:pPr>
        <w:pStyle w:val="ListParagraph"/>
        <w:numPr>
          <w:ilvl w:val="1"/>
          <w:numId w:val="24"/>
        </w:numPr>
        <w:autoSpaceDE w:val="0"/>
        <w:autoSpaceDN w:val="0"/>
        <w:adjustRightInd w:val="0"/>
        <w:spacing w:line="240" w:lineRule="auto"/>
        <w:ind w:left="720"/>
        <w:jc w:val="both"/>
        <w:rPr>
          <w:rFonts w:ascii="Times New Roman" w:hAnsi="Times New Roman" w:cs="Times New Roman"/>
          <w:sz w:val="20"/>
          <w:szCs w:val="20"/>
          <w:lang w:val="hr-HR"/>
        </w:rPr>
      </w:pPr>
      <w:r>
        <w:rPr>
          <w:rFonts w:ascii="Times New Roman" w:hAnsi="Times New Roman" w:cs="Times New Roman"/>
          <w:b/>
          <w:sz w:val="20"/>
          <w:szCs w:val="20"/>
          <w:lang w:val="hr-HR"/>
        </w:rPr>
        <w:t>Zlostavljač</w:t>
      </w:r>
      <w:r w:rsidR="00001094">
        <w:rPr>
          <w:rFonts w:ascii="Times New Roman" w:hAnsi="Times New Roman" w:cs="Times New Roman"/>
          <w:b/>
          <w:sz w:val="20"/>
          <w:szCs w:val="20"/>
          <w:lang w:val="hr-HR"/>
        </w:rPr>
        <w:t>/počinitelj</w:t>
      </w:r>
      <w:r w:rsidR="00AB085F" w:rsidRPr="00AB085F">
        <w:rPr>
          <w:rFonts w:ascii="Times New Roman" w:hAnsi="Times New Roman" w:cs="Times New Roman"/>
          <w:b/>
          <w:sz w:val="20"/>
          <w:szCs w:val="20"/>
          <w:lang w:val="hr-HR"/>
        </w:rPr>
        <w:t xml:space="preserve"> </w:t>
      </w:r>
      <w:r w:rsidR="00AB085F" w:rsidRPr="00AB085F">
        <w:rPr>
          <w:rFonts w:ascii="Times New Roman" w:hAnsi="Times New Roman" w:cs="Times New Roman"/>
          <w:sz w:val="20"/>
          <w:szCs w:val="20"/>
          <w:lang w:val="hr-HR"/>
        </w:rPr>
        <w:t xml:space="preserve">– </w:t>
      </w:r>
      <w:r w:rsidR="00211D8C">
        <w:rPr>
          <w:rFonts w:ascii="Times New Roman" w:hAnsi="Times New Roman" w:cs="Times New Roman"/>
          <w:sz w:val="20"/>
          <w:szCs w:val="20"/>
          <w:lang w:val="hr-HR"/>
        </w:rPr>
        <w:t xml:space="preserve">se definira kao osoba (ili više njih) koja počini ili prijeti da će počiniti GBV ili CAE. </w:t>
      </w:r>
      <w:r w:rsidR="00AB085F" w:rsidRPr="00AB085F">
        <w:rPr>
          <w:rFonts w:ascii="Times New Roman" w:hAnsi="Times New Roman" w:cs="Times New Roman"/>
          <w:sz w:val="20"/>
          <w:szCs w:val="20"/>
          <w:lang w:val="hr-HR"/>
        </w:rPr>
        <w:t xml:space="preserve"> </w:t>
      </w:r>
    </w:p>
    <w:p w14:paraId="60C4636C" w14:textId="0301BE08" w:rsidR="00AB085F" w:rsidRPr="00AB085F" w:rsidRDefault="00211D8C" w:rsidP="00AB085F">
      <w:pPr>
        <w:pStyle w:val="ListParagraph"/>
        <w:numPr>
          <w:ilvl w:val="0"/>
          <w:numId w:val="24"/>
        </w:numPr>
        <w:spacing w:line="240" w:lineRule="auto"/>
        <w:jc w:val="both"/>
        <w:rPr>
          <w:rFonts w:ascii="Times New Roman" w:hAnsi="Times New Roman" w:cs="Times New Roman"/>
          <w:sz w:val="20"/>
          <w:szCs w:val="20"/>
          <w:lang w:val="hr-HR"/>
        </w:rPr>
      </w:pPr>
      <w:r>
        <w:rPr>
          <w:rFonts w:ascii="Times New Roman" w:hAnsi="Times New Roman" w:cs="Times New Roman"/>
          <w:b/>
          <w:sz w:val="20"/>
          <w:szCs w:val="20"/>
          <w:lang w:val="hr-HR"/>
        </w:rPr>
        <w:t>Mjesto radova</w:t>
      </w:r>
      <w:r w:rsidR="00AB085F" w:rsidRPr="00AB085F">
        <w:rPr>
          <w:rFonts w:ascii="Times New Roman" w:hAnsi="Times New Roman" w:cs="Times New Roman"/>
          <w:b/>
          <w:sz w:val="20"/>
          <w:szCs w:val="20"/>
          <w:lang w:val="hr-HR"/>
        </w:rPr>
        <w:t xml:space="preserve"> </w:t>
      </w:r>
      <w:r w:rsidR="00AB085F" w:rsidRPr="00AB085F">
        <w:rPr>
          <w:rFonts w:ascii="Times New Roman" w:hAnsi="Times New Roman" w:cs="Times New Roman"/>
          <w:sz w:val="20"/>
          <w:szCs w:val="20"/>
          <w:lang w:val="hr-HR"/>
        </w:rPr>
        <w:t xml:space="preserve">– </w:t>
      </w:r>
      <w:r>
        <w:rPr>
          <w:rFonts w:ascii="Times New Roman" w:hAnsi="Times New Roman" w:cs="Times New Roman"/>
          <w:sz w:val="20"/>
          <w:szCs w:val="20"/>
          <w:lang w:val="hr-HR"/>
        </w:rPr>
        <w:t>se definira kao područje na kojem se odvijaju radovi  na izgradnji infrastrukture ili dijelovi radova i aktivnosti u okviru SWEEP-a.</w:t>
      </w:r>
      <w:r w:rsidR="00AB085F" w:rsidRPr="00AB085F">
        <w:rPr>
          <w:rFonts w:ascii="Times New Roman" w:hAnsi="Times New Roman" w:cs="Times New Roman"/>
          <w:sz w:val="20"/>
          <w:szCs w:val="20"/>
          <w:lang w:val="hr-HR"/>
        </w:rPr>
        <w:t xml:space="preserve"> </w:t>
      </w:r>
    </w:p>
    <w:p w14:paraId="6927101B" w14:textId="705FF39E" w:rsidR="00AB085F" w:rsidRPr="00AB085F" w:rsidRDefault="00211D8C" w:rsidP="00AB085F">
      <w:pPr>
        <w:pStyle w:val="ListParagraph"/>
        <w:numPr>
          <w:ilvl w:val="0"/>
          <w:numId w:val="24"/>
        </w:numPr>
        <w:spacing w:line="240" w:lineRule="auto"/>
        <w:jc w:val="both"/>
        <w:rPr>
          <w:rFonts w:ascii="Times New Roman" w:hAnsi="Times New Roman" w:cs="Times New Roman"/>
          <w:sz w:val="20"/>
          <w:szCs w:val="20"/>
          <w:lang w:val="hr-HR"/>
        </w:rPr>
      </w:pPr>
      <w:r>
        <w:rPr>
          <w:rFonts w:ascii="Times New Roman" w:hAnsi="Times New Roman" w:cs="Times New Roman"/>
          <w:b/>
          <w:sz w:val="20"/>
          <w:szCs w:val="20"/>
          <w:lang w:val="hr-HR"/>
        </w:rPr>
        <w:t>Okolina mjesta radova</w:t>
      </w:r>
      <w:r w:rsidR="00AB085F" w:rsidRPr="00AB085F">
        <w:rPr>
          <w:rFonts w:ascii="Times New Roman" w:hAnsi="Times New Roman" w:cs="Times New Roman"/>
          <w:sz w:val="20"/>
          <w:szCs w:val="20"/>
          <w:lang w:val="hr-HR"/>
        </w:rPr>
        <w:t xml:space="preserve"> – </w:t>
      </w:r>
      <w:r>
        <w:rPr>
          <w:rFonts w:ascii="Times New Roman" w:hAnsi="Times New Roman" w:cs="Times New Roman"/>
          <w:sz w:val="20"/>
          <w:szCs w:val="20"/>
          <w:lang w:val="hr-HR"/>
        </w:rPr>
        <w:t xml:space="preserve">se definira kao 'područje pod </w:t>
      </w:r>
      <w:proofErr w:type="spellStart"/>
      <w:r>
        <w:rPr>
          <w:rFonts w:ascii="Times New Roman" w:hAnsi="Times New Roman" w:cs="Times New Roman"/>
          <w:sz w:val="20"/>
          <w:szCs w:val="20"/>
          <w:lang w:val="hr-HR"/>
        </w:rPr>
        <w:t>uticajem</w:t>
      </w:r>
      <w:proofErr w:type="spellEnd"/>
      <w:r>
        <w:rPr>
          <w:rFonts w:ascii="Times New Roman" w:hAnsi="Times New Roman" w:cs="Times New Roman"/>
          <w:sz w:val="20"/>
          <w:szCs w:val="20"/>
          <w:lang w:val="hr-HR"/>
        </w:rPr>
        <w:t xml:space="preserve"> Projekta', što je svako područje, urbano ili ruralno, direktno ili indirektno zahvaćeno Projektom, ili koje se nalazi unutar tri kilometra od mjesta radova i/ili </w:t>
      </w:r>
      <w:r w:rsidR="00001094">
        <w:rPr>
          <w:rFonts w:ascii="Times New Roman" w:hAnsi="Times New Roman" w:cs="Times New Roman"/>
          <w:sz w:val="20"/>
          <w:szCs w:val="20"/>
          <w:lang w:val="hr-HR"/>
        </w:rPr>
        <w:t>objekta</w:t>
      </w:r>
      <w:r>
        <w:rPr>
          <w:rFonts w:ascii="Times New Roman" w:hAnsi="Times New Roman" w:cs="Times New Roman"/>
          <w:sz w:val="20"/>
          <w:szCs w:val="20"/>
          <w:lang w:val="hr-HR"/>
        </w:rPr>
        <w:t xml:space="preserve"> za smještaj radnika, uključujući sva ljudska naselja unutar njega.</w:t>
      </w:r>
    </w:p>
    <w:p w14:paraId="1AA1CEE7" w14:textId="0EB206ED" w:rsidR="00AB085F" w:rsidRPr="00AB085F" w:rsidRDefault="00211D8C" w:rsidP="00AB085F">
      <w:pPr>
        <w:pStyle w:val="ListParagraph"/>
        <w:numPr>
          <w:ilvl w:val="0"/>
          <w:numId w:val="25"/>
        </w:numPr>
        <w:spacing w:line="240" w:lineRule="auto"/>
        <w:jc w:val="both"/>
        <w:rPr>
          <w:rFonts w:ascii="Times New Roman" w:hAnsi="Times New Roman" w:cs="Times New Roman"/>
          <w:sz w:val="20"/>
          <w:szCs w:val="20"/>
          <w:lang w:val="hr-HR"/>
        </w:rPr>
      </w:pPr>
      <w:r>
        <w:rPr>
          <w:rFonts w:ascii="Times New Roman" w:hAnsi="Times New Roman" w:cs="Times New Roman"/>
          <w:b/>
          <w:sz w:val="20"/>
          <w:szCs w:val="20"/>
          <w:lang w:val="hr-HR"/>
        </w:rPr>
        <w:t>Pristanak</w:t>
      </w:r>
      <w:r w:rsidR="00AB085F" w:rsidRPr="00AB085F">
        <w:rPr>
          <w:rFonts w:ascii="Times New Roman" w:hAnsi="Times New Roman" w:cs="Times New Roman"/>
          <w:sz w:val="20"/>
          <w:szCs w:val="20"/>
          <w:lang w:val="hr-HR"/>
        </w:rPr>
        <w:t xml:space="preserve"> – </w:t>
      </w:r>
      <w:r>
        <w:rPr>
          <w:rFonts w:ascii="Times New Roman" w:hAnsi="Times New Roman" w:cs="Times New Roman"/>
          <w:sz w:val="20"/>
          <w:szCs w:val="20"/>
          <w:lang w:val="hr-HR"/>
        </w:rPr>
        <w:t xml:space="preserve">se definira kao informirani izbor zasnovan na slobodnoj volji pojedinca, </w:t>
      </w:r>
      <w:proofErr w:type="spellStart"/>
      <w:r>
        <w:rPr>
          <w:rFonts w:ascii="Times New Roman" w:hAnsi="Times New Roman" w:cs="Times New Roman"/>
          <w:sz w:val="20"/>
          <w:szCs w:val="20"/>
          <w:lang w:val="hr-HR"/>
        </w:rPr>
        <w:t>prihvatanje</w:t>
      </w:r>
      <w:proofErr w:type="spellEnd"/>
      <w:r>
        <w:rPr>
          <w:rFonts w:ascii="Times New Roman" w:hAnsi="Times New Roman" w:cs="Times New Roman"/>
          <w:sz w:val="20"/>
          <w:szCs w:val="20"/>
          <w:lang w:val="hr-HR"/>
        </w:rPr>
        <w:t xml:space="preserve"> ili dopuštenje da se nešto učini. Ne smatra se pristankom ako je takv</w:t>
      </w:r>
      <w:r w:rsidR="00001094">
        <w:rPr>
          <w:rFonts w:ascii="Times New Roman" w:hAnsi="Times New Roman" w:cs="Times New Roman"/>
          <w:sz w:val="20"/>
          <w:szCs w:val="20"/>
          <w:lang w:val="hr-HR"/>
        </w:rPr>
        <w:t>o</w:t>
      </w:r>
      <w:r>
        <w:rPr>
          <w:rFonts w:ascii="Times New Roman" w:hAnsi="Times New Roman" w:cs="Times New Roman"/>
          <w:sz w:val="20"/>
          <w:szCs w:val="20"/>
          <w:lang w:val="hr-HR"/>
        </w:rPr>
        <w:t xml:space="preserve"> </w:t>
      </w:r>
      <w:proofErr w:type="spellStart"/>
      <w:r>
        <w:rPr>
          <w:rFonts w:ascii="Times New Roman" w:hAnsi="Times New Roman" w:cs="Times New Roman"/>
          <w:sz w:val="20"/>
          <w:szCs w:val="20"/>
          <w:lang w:val="hr-HR"/>
        </w:rPr>
        <w:t>prihvatanje</w:t>
      </w:r>
      <w:proofErr w:type="spellEnd"/>
      <w:r>
        <w:rPr>
          <w:rFonts w:ascii="Times New Roman" w:hAnsi="Times New Roman" w:cs="Times New Roman"/>
          <w:sz w:val="20"/>
          <w:szCs w:val="20"/>
          <w:lang w:val="hr-HR"/>
        </w:rPr>
        <w:t xml:space="preserve"> ili dopuštenje dobiveno primjenom prijetnje, sile ili drugog oblika prinude, otmice, prevare, obmane ili laži. Svaka upotreba prijetnje za ostvarivanje koristi ili obećanje pružanja koristi ili stvarno pružanje koristi (novčane ili nenovčane), u svrhu dobivanja dopuštenja pojedinca da se nešto učini, predstavlja zloupotrebu moći</w:t>
      </w:r>
      <w:r w:rsidR="00D846F5">
        <w:rPr>
          <w:rFonts w:ascii="Times New Roman" w:hAnsi="Times New Roman" w:cs="Times New Roman"/>
          <w:sz w:val="20"/>
          <w:szCs w:val="20"/>
          <w:lang w:val="hr-HR"/>
        </w:rPr>
        <w:t>; nikakvo dopuštenje dobiveno primjenom zloupotrebe moći se ne smatra pristankom.  U skladu s</w:t>
      </w:r>
      <w:r w:rsidR="00001094">
        <w:rPr>
          <w:rFonts w:ascii="Times New Roman" w:hAnsi="Times New Roman" w:cs="Times New Roman"/>
          <w:sz w:val="20"/>
          <w:szCs w:val="20"/>
          <w:lang w:val="hr-HR"/>
        </w:rPr>
        <w:t>a stavom</w:t>
      </w:r>
      <w:r w:rsidR="00D846F5">
        <w:rPr>
          <w:rFonts w:ascii="Times New Roman" w:hAnsi="Times New Roman" w:cs="Times New Roman"/>
          <w:sz w:val="20"/>
          <w:szCs w:val="20"/>
          <w:lang w:val="hr-HR"/>
        </w:rPr>
        <w:t xml:space="preserve"> Ujedinjeni</w:t>
      </w:r>
      <w:r w:rsidR="00001094">
        <w:rPr>
          <w:rFonts w:ascii="Times New Roman" w:hAnsi="Times New Roman" w:cs="Times New Roman"/>
          <w:sz w:val="20"/>
          <w:szCs w:val="20"/>
          <w:lang w:val="hr-HR"/>
        </w:rPr>
        <w:t>h</w:t>
      </w:r>
      <w:r w:rsidR="00D846F5">
        <w:rPr>
          <w:rFonts w:ascii="Times New Roman" w:hAnsi="Times New Roman" w:cs="Times New Roman"/>
          <w:sz w:val="20"/>
          <w:szCs w:val="20"/>
          <w:lang w:val="hr-HR"/>
        </w:rPr>
        <w:t xml:space="preserve"> Nacija, Svjetska banka smatra da osoba mlađa od 18 godina ne može dati pristanak, čak i kad domaće zakonodavstvo zemlje u kojoj se primjenjuje kodeks ponašanja navodi nižu dob.</w:t>
      </w:r>
      <w:r w:rsidR="00AB085F" w:rsidRPr="00AB085F">
        <w:rPr>
          <w:rStyle w:val="FootnoteReference"/>
          <w:rFonts w:ascii="Times New Roman" w:hAnsi="Times New Roman" w:cs="Times New Roman"/>
          <w:sz w:val="20"/>
          <w:szCs w:val="20"/>
          <w:lang w:val="hr-HR"/>
        </w:rPr>
        <w:footnoteReference w:id="16"/>
      </w:r>
      <w:r w:rsidR="00D846F5">
        <w:rPr>
          <w:rFonts w:ascii="Times New Roman" w:hAnsi="Times New Roman" w:cs="Times New Roman"/>
          <w:sz w:val="20"/>
          <w:szCs w:val="20"/>
          <w:lang w:val="hr-HR"/>
        </w:rPr>
        <w:t xml:space="preserve"> Pogrešno </w:t>
      </w:r>
      <w:r w:rsidR="001200C8">
        <w:rPr>
          <w:rFonts w:ascii="Times New Roman" w:hAnsi="Times New Roman" w:cs="Times New Roman"/>
          <w:sz w:val="20"/>
          <w:szCs w:val="20"/>
          <w:lang w:val="hr-HR"/>
        </w:rPr>
        <w:t xml:space="preserve">uvjerenje o dobi </w:t>
      </w:r>
      <w:r w:rsidR="00D846F5">
        <w:rPr>
          <w:rFonts w:ascii="Times New Roman" w:hAnsi="Times New Roman" w:cs="Times New Roman"/>
          <w:sz w:val="20"/>
          <w:szCs w:val="20"/>
          <w:lang w:val="hr-HR"/>
        </w:rPr>
        <w:t>djeteta i</w:t>
      </w:r>
      <w:r w:rsidR="001200C8">
        <w:rPr>
          <w:rFonts w:ascii="Times New Roman" w:hAnsi="Times New Roman" w:cs="Times New Roman"/>
          <w:sz w:val="20"/>
          <w:szCs w:val="20"/>
          <w:lang w:val="hr-HR"/>
        </w:rPr>
        <w:t xml:space="preserve"> njegov pristanak se ne predstavljaju opravdanje.</w:t>
      </w:r>
      <w:r w:rsidR="00AB085F" w:rsidRPr="00AB085F">
        <w:rPr>
          <w:rFonts w:ascii="Times New Roman" w:hAnsi="Times New Roman" w:cs="Times New Roman"/>
          <w:sz w:val="20"/>
          <w:szCs w:val="20"/>
          <w:lang w:val="hr-HR"/>
        </w:rPr>
        <w:t xml:space="preserve"> </w:t>
      </w:r>
    </w:p>
    <w:p w14:paraId="4C8B2765" w14:textId="115A957A" w:rsidR="00AB085F" w:rsidRPr="00AB085F" w:rsidRDefault="00D846F5" w:rsidP="00AB085F">
      <w:pPr>
        <w:pStyle w:val="ListParagraph"/>
        <w:numPr>
          <w:ilvl w:val="0"/>
          <w:numId w:val="24"/>
        </w:numPr>
        <w:spacing w:line="240" w:lineRule="auto"/>
        <w:jc w:val="both"/>
        <w:rPr>
          <w:rFonts w:ascii="Times New Roman" w:hAnsi="Times New Roman" w:cs="Times New Roman"/>
          <w:sz w:val="20"/>
          <w:szCs w:val="20"/>
          <w:lang w:val="hr-HR"/>
        </w:rPr>
      </w:pPr>
      <w:r>
        <w:rPr>
          <w:rFonts w:ascii="Times New Roman" w:hAnsi="Times New Roman" w:cs="Times New Roman"/>
          <w:b/>
          <w:sz w:val="20"/>
          <w:szCs w:val="20"/>
          <w:lang w:val="hr-HR"/>
        </w:rPr>
        <w:t>Izvođač radova</w:t>
      </w:r>
      <w:r w:rsidR="00AB085F" w:rsidRPr="00AB085F">
        <w:rPr>
          <w:rFonts w:ascii="Times New Roman" w:hAnsi="Times New Roman" w:cs="Times New Roman"/>
          <w:sz w:val="20"/>
          <w:szCs w:val="20"/>
          <w:lang w:val="hr-HR"/>
        </w:rPr>
        <w:t xml:space="preserve"> – </w:t>
      </w:r>
      <w:r>
        <w:rPr>
          <w:rFonts w:ascii="Times New Roman" w:hAnsi="Times New Roman" w:cs="Times New Roman"/>
          <w:sz w:val="20"/>
          <w:szCs w:val="20"/>
          <w:lang w:val="hr-HR"/>
        </w:rPr>
        <w:t>se definira kao svaka firma, kompanija, organizacija ili druga institucija kojoj je dodijeljen ugovor za obavljanje poslova u kontekstu SWEEP-a i ima zaposlene rukovodioce i/ili radnike za obavljanje tog posla.</w:t>
      </w:r>
      <w:r w:rsidR="00AB085F" w:rsidRPr="00AB085F">
        <w:rPr>
          <w:rFonts w:ascii="Times New Roman" w:hAnsi="Times New Roman" w:cs="Times New Roman"/>
          <w:sz w:val="20"/>
          <w:szCs w:val="20"/>
          <w:lang w:val="hr-HR"/>
        </w:rPr>
        <w:t xml:space="preserve"> </w:t>
      </w:r>
    </w:p>
    <w:p w14:paraId="11731F5E" w14:textId="4D951F73" w:rsidR="00AB085F" w:rsidRPr="00AB085F" w:rsidRDefault="00D846F5" w:rsidP="00AB085F">
      <w:pPr>
        <w:pStyle w:val="ListParagraph"/>
        <w:numPr>
          <w:ilvl w:val="0"/>
          <w:numId w:val="24"/>
        </w:numPr>
        <w:spacing w:line="240" w:lineRule="auto"/>
        <w:jc w:val="both"/>
        <w:rPr>
          <w:rFonts w:ascii="Times New Roman" w:hAnsi="Times New Roman" w:cs="Times New Roman"/>
          <w:sz w:val="20"/>
          <w:szCs w:val="20"/>
          <w:lang w:val="hr-HR"/>
        </w:rPr>
      </w:pPr>
      <w:r>
        <w:rPr>
          <w:rFonts w:ascii="Times New Roman" w:hAnsi="Times New Roman" w:cs="Times New Roman"/>
          <w:b/>
          <w:sz w:val="20"/>
          <w:szCs w:val="20"/>
          <w:lang w:val="hr-HR"/>
        </w:rPr>
        <w:t>Konsultant</w:t>
      </w:r>
      <w:r w:rsidR="00AB085F" w:rsidRPr="00AB085F">
        <w:rPr>
          <w:rFonts w:ascii="Times New Roman" w:hAnsi="Times New Roman" w:cs="Times New Roman"/>
          <w:b/>
          <w:sz w:val="20"/>
          <w:szCs w:val="20"/>
          <w:lang w:val="hr-HR"/>
        </w:rPr>
        <w:t xml:space="preserve"> </w:t>
      </w:r>
      <w:r w:rsidR="00AB085F" w:rsidRPr="00AB085F">
        <w:rPr>
          <w:rFonts w:ascii="Times New Roman" w:hAnsi="Times New Roman" w:cs="Times New Roman"/>
          <w:sz w:val="20"/>
          <w:szCs w:val="20"/>
          <w:lang w:val="hr-HR"/>
        </w:rPr>
        <w:t xml:space="preserve">– </w:t>
      </w:r>
      <w:r>
        <w:rPr>
          <w:rFonts w:ascii="Times New Roman" w:hAnsi="Times New Roman" w:cs="Times New Roman"/>
          <w:sz w:val="20"/>
          <w:szCs w:val="20"/>
          <w:lang w:val="hr-HR"/>
        </w:rPr>
        <w:t xml:space="preserve">se definira kao svaka firma, kompanija, organizacija ili institucija kojoj je dodijeljen ugovor za pružanje </w:t>
      </w:r>
      <w:proofErr w:type="spellStart"/>
      <w:r>
        <w:rPr>
          <w:rFonts w:ascii="Times New Roman" w:hAnsi="Times New Roman" w:cs="Times New Roman"/>
          <w:sz w:val="20"/>
          <w:szCs w:val="20"/>
          <w:lang w:val="hr-HR"/>
        </w:rPr>
        <w:t>konsultantskih</w:t>
      </w:r>
      <w:proofErr w:type="spellEnd"/>
      <w:r>
        <w:rPr>
          <w:rFonts w:ascii="Times New Roman" w:hAnsi="Times New Roman" w:cs="Times New Roman"/>
          <w:sz w:val="20"/>
          <w:szCs w:val="20"/>
          <w:lang w:val="hr-HR"/>
        </w:rPr>
        <w:t xml:space="preserve"> usluga u kontekstu SWEEP-a i ima zaposlene rukovodioce i/ili radnike za obavljanje tog posla</w:t>
      </w:r>
      <w:r w:rsidR="00AB085F" w:rsidRPr="00AB085F">
        <w:rPr>
          <w:rFonts w:ascii="Times New Roman" w:hAnsi="Times New Roman" w:cs="Times New Roman"/>
          <w:sz w:val="20"/>
          <w:szCs w:val="20"/>
          <w:lang w:val="hr-HR"/>
        </w:rPr>
        <w:t>.</w:t>
      </w:r>
    </w:p>
    <w:p w14:paraId="08870C2E" w14:textId="3E178508" w:rsidR="00AB085F" w:rsidRPr="00AB085F" w:rsidRDefault="00D846F5" w:rsidP="00AB085F">
      <w:pPr>
        <w:pStyle w:val="ListParagraph"/>
        <w:numPr>
          <w:ilvl w:val="0"/>
          <w:numId w:val="24"/>
        </w:numPr>
        <w:spacing w:line="240" w:lineRule="auto"/>
        <w:jc w:val="both"/>
        <w:rPr>
          <w:rFonts w:ascii="Times New Roman" w:hAnsi="Times New Roman" w:cs="Times New Roman"/>
          <w:sz w:val="20"/>
          <w:szCs w:val="20"/>
          <w:lang w:val="hr-HR"/>
        </w:rPr>
      </w:pPr>
      <w:r>
        <w:rPr>
          <w:rFonts w:ascii="Times New Roman" w:hAnsi="Times New Roman" w:cs="Times New Roman"/>
          <w:b/>
          <w:sz w:val="20"/>
          <w:szCs w:val="20"/>
          <w:lang w:val="hr-HR"/>
        </w:rPr>
        <w:lastRenderedPageBreak/>
        <w:t>Rukovodilac</w:t>
      </w:r>
      <w:r w:rsidR="00AB085F" w:rsidRPr="00AB085F">
        <w:rPr>
          <w:rFonts w:ascii="Times New Roman" w:hAnsi="Times New Roman" w:cs="Times New Roman"/>
          <w:b/>
          <w:sz w:val="20"/>
          <w:szCs w:val="20"/>
          <w:lang w:val="hr-HR"/>
        </w:rPr>
        <w:t xml:space="preserve"> </w:t>
      </w:r>
      <w:r w:rsidR="00AB085F" w:rsidRPr="00AB085F">
        <w:rPr>
          <w:rFonts w:ascii="Times New Roman" w:hAnsi="Times New Roman" w:cs="Times New Roman"/>
          <w:sz w:val="20"/>
          <w:szCs w:val="20"/>
          <w:lang w:val="hr-HR"/>
        </w:rPr>
        <w:t xml:space="preserve">– </w:t>
      </w:r>
      <w:r>
        <w:rPr>
          <w:rFonts w:ascii="Times New Roman" w:hAnsi="Times New Roman" w:cs="Times New Roman"/>
          <w:sz w:val="20"/>
          <w:szCs w:val="20"/>
          <w:lang w:val="hr-HR"/>
        </w:rPr>
        <w:t xml:space="preserve">se definira kao pojedinac koji </w:t>
      </w:r>
      <w:r w:rsidR="00296FCB">
        <w:rPr>
          <w:rFonts w:ascii="Times New Roman" w:hAnsi="Times New Roman" w:cs="Times New Roman"/>
          <w:sz w:val="20"/>
          <w:szCs w:val="20"/>
          <w:lang w:val="hr-HR"/>
        </w:rPr>
        <w:t>radi za</w:t>
      </w:r>
      <w:r>
        <w:rPr>
          <w:rFonts w:ascii="Times New Roman" w:hAnsi="Times New Roman" w:cs="Times New Roman"/>
          <w:sz w:val="20"/>
          <w:szCs w:val="20"/>
          <w:lang w:val="hr-HR"/>
        </w:rPr>
        <w:t xml:space="preserve"> izvođač</w:t>
      </w:r>
      <w:r w:rsidR="00296FCB">
        <w:rPr>
          <w:rFonts w:ascii="Times New Roman" w:hAnsi="Times New Roman" w:cs="Times New Roman"/>
          <w:sz w:val="20"/>
          <w:szCs w:val="20"/>
          <w:lang w:val="hr-HR"/>
        </w:rPr>
        <w:t>a</w:t>
      </w:r>
      <w:r>
        <w:rPr>
          <w:rFonts w:ascii="Times New Roman" w:hAnsi="Times New Roman" w:cs="Times New Roman"/>
          <w:sz w:val="20"/>
          <w:szCs w:val="20"/>
          <w:lang w:val="hr-HR"/>
        </w:rPr>
        <w:t xml:space="preserve"> ili konsultant</w:t>
      </w:r>
      <w:r w:rsidR="00296FCB">
        <w:rPr>
          <w:rFonts w:ascii="Times New Roman" w:hAnsi="Times New Roman" w:cs="Times New Roman"/>
          <w:sz w:val="20"/>
          <w:szCs w:val="20"/>
          <w:lang w:val="hr-HR"/>
        </w:rPr>
        <w:t>a</w:t>
      </w:r>
      <w:r>
        <w:rPr>
          <w:rFonts w:ascii="Times New Roman" w:hAnsi="Times New Roman" w:cs="Times New Roman"/>
          <w:sz w:val="20"/>
          <w:szCs w:val="20"/>
          <w:lang w:val="hr-HR"/>
        </w:rPr>
        <w:t xml:space="preserve"> na mjestu radova ili van njega, po formalnom ugovor o radu</w:t>
      </w:r>
      <w:r w:rsidR="00B1477C">
        <w:rPr>
          <w:rFonts w:ascii="Times New Roman" w:hAnsi="Times New Roman" w:cs="Times New Roman"/>
          <w:sz w:val="20"/>
          <w:szCs w:val="20"/>
          <w:lang w:val="hr-HR"/>
        </w:rPr>
        <w:t xml:space="preserve"> u zamjenu za platu, uz odgovornost da obavlja kontrolu</w:t>
      </w:r>
      <w:r w:rsidR="00296FCB">
        <w:rPr>
          <w:rFonts w:ascii="Times New Roman" w:hAnsi="Times New Roman" w:cs="Times New Roman"/>
          <w:sz w:val="20"/>
          <w:szCs w:val="20"/>
          <w:lang w:val="hr-HR"/>
        </w:rPr>
        <w:t xml:space="preserve"> ili usmjerava aktivnosti tima, jedinice, odsjeka i sl. izvođača i da nadgleda i rukovodi unaprijed definiranim brojem zaposlenih. </w:t>
      </w:r>
      <w:r>
        <w:rPr>
          <w:rFonts w:ascii="Times New Roman" w:hAnsi="Times New Roman" w:cs="Times New Roman"/>
          <w:sz w:val="20"/>
          <w:szCs w:val="20"/>
          <w:lang w:val="hr-HR"/>
        </w:rPr>
        <w:t xml:space="preserve"> </w:t>
      </w:r>
    </w:p>
    <w:p w14:paraId="3FEAE893" w14:textId="5536B246" w:rsidR="00AB085F" w:rsidRPr="00AB085F" w:rsidRDefault="00296FCB" w:rsidP="00AB085F">
      <w:pPr>
        <w:pStyle w:val="ListParagraph"/>
        <w:numPr>
          <w:ilvl w:val="0"/>
          <w:numId w:val="24"/>
        </w:numPr>
        <w:spacing w:line="240" w:lineRule="auto"/>
        <w:jc w:val="both"/>
        <w:rPr>
          <w:rFonts w:ascii="Times New Roman" w:hAnsi="Times New Roman" w:cs="Times New Roman"/>
          <w:sz w:val="20"/>
          <w:szCs w:val="20"/>
          <w:lang w:val="hr-HR"/>
        </w:rPr>
      </w:pPr>
      <w:r>
        <w:rPr>
          <w:rFonts w:ascii="Times New Roman" w:hAnsi="Times New Roman" w:cs="Times New Roman"/>
          <w:b/>
          <w:sz w:val="20"/>
          <w:szCs w:val="20"/>
          <w:lang w:val="hr-HR"/>
        </w:rPr>
        <w:t>Zaposlenik</w:t>
      </w:r>
      <w:r w:rsidR="00AB085F" w:rsidRPr="00AB085F">
        <w:rPr>
          <w:rFonts w:ascii="Times New Roman" w:hAnsi="Times New Roman" w:cs="Times New Roman"/>
          <w:sz w:val="20"/>
          <w:szCs w:val="20"/>
          <w:lang w:val="hr-HR"/>
        </w:rPr>
        <w:t xml:space="preserve"> – </w:t>
      </w:r>
      <w:r>
        <w:rPr>
          <w:rFonts w:ascii="Times New Roman" w:hAnsi="Times New Roman" w:cs="Times New Roman"/>
          <w:sz w:val="20"/>
          <w:szCs w:val="20"/>
          <w:lang w:val="hr-HR"/>
        </w:rPr>
        <w:t>se definira kao svaki pojedinac koji radi za izvođača ili konsultanta na mjestu radova ili van njega, po formalnom ili neformalnom ugovoru ili aranžmanu o radu, obično, ali ne nužno, u zamjenu za platu (tj. uključujući i neplaćeni staž ili volonterski rad), bez odgovornosti za rukovođen</w:t>
      </w:r>
      <w:r w:rsidR="00D51AEE">
        <w:rPr>
          <w:rFonts w:ascii="Times New Roman" w:hAnsi="Times New Roman" w:cs="Times New Roman"/>
          <w:sz w:val="20"/>
          <w:szCs w:val="20"/>
          <w:lang w:val="hr-HR"/>
        </w:rPr>
        <w:t>j</w:t>
      </w:r>
      <w:r>
        <w:rPr>
          <w:rFonts w:ascii="Times New Roman" w:hAnsi="Times New Roman" w:cs="Times New Roman"/>
          <w:sz w:val="20"/>
          <w:szCs w:val="20"/>
          <w:lang w:val="hr-HR"/>
        </w:rPr>
        <w:t>e ili nadziranje ostalih zaposlenih.</w:t>
      </w:r>
    </w:p>
    <w:p w14:paraId="31E91B28" w14:textId="1AE93EBE" w:rsidR="00AB085F" w:rsidRPr="00AB085F" w:rsidRDefault="00296FCB" w:rsidP="00AB085F">
      <w:pPr>
        <w:pStyle w:val="ListParagraph"/>
        <w:numPr>
          <w:ilvl w:val="0"/>
          <w:numId w:val="24"/>
        </w:numPr>
        <w:spacing w:line="240" w:lineRule="auto"/>
        <w:jc w:val="both"/>
        <w:rPr>
          <w:rFonts w:ascii="Times New Roman" w:hAnsi="Times New Roman" w:cs="Times New Roman"/>
          <w:sz w:val="20"/>
          <w:szCs w:val="20"/>
          <w:lang w:val="hr-HR"/>
        </w:rPr>
      </w:pPr>
      <w:r>
        <w:rPr>
          <w:rFonts w:ascii="Times New Roman" w:hAnsi="Times New Roman" w:cs="Times New Roman"/>
          <w:b/>
          <w:sz w:val="20"/>
          <w:szCs w:val="20"/>
          <w:lang w:val="hr-HR"/>
        </w:rPr>
        <w:t>Mehanizam rješavanj</w:t>
      </w:r>
      <w:r w:rsidR="00D51AEE">
        <w:rPr>
          <w:rFonts w:ascii="Times New Roman" w:hAnsi="Times New Roman" w:cs="Times New Roman"/>
          <w:b/>
          <w:sz w:val="20"/>
          <w:szCs w:val="20"/>
          <w:lang w:val="hr-HR"/>
        </w:rPr>
        <w:t>a</w:t>
      </w:r>
      <w:r>
        <w:rPr>
          <w:rFonts w:ascii="Times New Roman" w:hAnsi="Times New Roman" w:cs="Times New Roman"/>
          <w:b/>
          <w:sz w:val="20"/>
          <w:szCs w:val="20"/>
          <w:lang w:val="hr-HR"/>
        </w:rPr>
        <w:t xml:space="preserve"> žalbi</w:t>
      </w:r>
      <w:r w:rsidR="00AB085F" w:rsidRPr="00AB085F">
        <w:rPr>
          <w:rFonts w:ascii="Times New Roman" w:hAnsi="Times New Roman" w:cs="Times New Roman"/>
          <w:b/>
          <w:sz w:val="20"/>
          <w:szCs w:val="20"/>
          <w:lang w:val="hr-HR"/>
        </w:rPr>
        <w:t xml:space="preserve"> (</w:t>
      </w:r>
      <w:r>
        <w:rPr>
          <w:rFonts w:ascii="Times New Roman" w:hAnsi="Times New Roman" w:cs="Times New Roman"/>
          <w:b/>
          <w:sz w:val="20"/>
          <w:szCs w:val="20"/>
          <w:lang w:val="hr-HR"/>
        </w:rPr>
        <w:t xml:space="preserve">eng. </w:t>
      </w:r>
      <w:r w:rsidR="00AB085F" w:rsidRPr="00AB085F">
        <w:rPr>
          <w:rFonts w:ascii="Times New Roman" w:hAnsi="Times New Roman" w:cs="Times New Roman"/>
          <w:b/>
          <w:sz w:val="20"/>
          <w:szCs w:val="20"/>
          <w:lang w:val="hr-HR"/>
        </w:rPr>
        <w:t>GRM) –</w:t>
      </w:r>
      <w:r>
        <w:rPr>
          <w:rFonts w:ascii="Times New Roman" w:hAnsi="Times New Roman" w:cs="Times New Roman"/>
          <w:bCs/>
          <w:sz w:val="20"/>
          <w:szCs w:val="20"/>
          <w:lang w:val="hr-HR"/>
        </w:rPr>
        <w:t xml:space="preserve"> proces uspostavljen u okviru SWEEP projekta za prijem i rješavanje prigovora. </w:t>
      </w:r>
      <w:r>
        <w:rPr>
          <w:rFonts w:ascii="Times New Roman" w:hAnsi="Times New Roman" w:cs="Times New Roman"/>
          <w:b/>
          <w:sz w:val="20"/>
          <w:szCs w:val="20"/>
          <w:lang w:val="hr-HR"/>
        </w:rPr>
        <w:t xml:space="preserve"> </w:t>
      </w:r>
    </w:p>
    <w:p w14:paraId="56C39982" w14:textId="4C5F45B7" w:rsidR="00AB085F" w:rsidRPr="00AB085F" w:rsidRDefault="00296FCB" w:rsidP="00AB085F">
      <w:pPr>
        <w:pStyle w:val="ListParagraph"/>
        <w:numPr>
          <w:ilvl w:val="0"/>
          <w:numId w:val="24"/>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b/>
          <w:sz w:val="20"/>
          <w:szCs w:val="20"/>
          <w:lang w:val="hr-HR"/>
        </w:rPr>
        <w:t>Standardne procedure izvještavanja</w:t>
      </w:r>
      <w:r w:rsidR="00AB085F" w:rsidRPr="00AB085F">
        <w:rPr>
          <w:rFonts w:ascii="Times New Roman" w:hAnsi="Times New Roman" w:cs="Times New Roman"/>
          <w:sz w:val="20"/>
          <w:szCs w:val="20"/>
          <w:lang w:val="hr-HR"/>
        </w:rPr>
        <w:t xml:space="preserve"> – </w:t>
      </w:r>
      <w:r>
        <w:rPr>
          <w:rFonts w:ascii="Times New Roman" w:hAnsi="Times New Roman" w:cs="Times New Roman"/>
          <w:sz w:val="20"/>
          <w:szCs w:val="20"/>
          <w:lang w:val="hr-HR"/>
        </w:rPr>
        <w:t xml:space="preserve">se definiraju kao propisane procedure koje treba primjenjivati prilikom prijavljivanja slučajeva GBV ili CAE. </w:t>
      </w:r>
    </w:p>
    <w:p w14:paraId="28E4F11C" w14:textId="0118C5D6" w:rsidR="00AB085F" w:rsidRPr="00AB085F" w:rsidRDefault="00296FCB" w:rsidP="00AB085F">
      <w:pPr>
        <w:pStyle w:val="ListParagraph"/>
        <w:numPr>
          <w:ilvl w:val="0"/>
          <w:numId w:val="24"/>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b/>
          <w:sz w:val="20"/>
          <w:szCs w:val="20"/>
          <w:lang w:val="hr-HR"/>
        </w:rPr>
        <w:t>Mjere odgovornosti</w:t>
      </w:r>
      <w:r w:rsidR="00AB085F" w:rsidRPr="00AB085F">
        <w:rPr>
          <w:rFonts w:ascii="Times New Roman" w:hAnsi="Times New Roman" w:cs="Times New Roman"/>
          <w:sz w:val="20"/>
          <w:szCs w:val="20"/>
          <w:lang w:val="hr-HR"/>
        </w:rPr>
        <w:t xml:space="preserve"> – </w:t>
      </w:r>
      <w:r>
        <w:rPr>
          <w:rFonts w:ascii="Times New Roman" w:hAnsi="Times New Roman" w:cs="Times New Roman"/>
          <w:sz w:val="20"/>
          <w:szCs w:val="20"/>
          <w:lang w:val="hr-HR"/>
        </w:rPr>
        <w:t>se definiraju kao mjere koje su uspostavljene da se osigura povjerljivost za žrtve i odgovornost izvođača, konsultanata i klijent</w:t>
      </w:r>
      <w:r w:rsidR="00D51AEE">
        <w:rPr>
          <w:rFonts w:ascii="Times New Roman" w:hAnsi="Times New Roman" w:cs="Times New Roman"/>
          <w:sz w:val="20"/>
          <w:szCs w:val="20"/>
          <w:lang w:val="hr-HR"/>
        </w:rPr>
        <w:t>a</w:t>
      </w:r>
      <w:r>
        <w:rPr>
          <w:rFonts w:ascii="Times New Roman" w:hAnsi="Times New Roman" w:cs="Times New Roman"/>
          <w:sz w:val="20"/>
          <w:szCs w:val="20"/>
          <w:lang w:val="hr-HR"/>
        </w:rPr>
        <w:t xml:space="preserve"> za uspostavljanje pravednog sistema za rješavanje slučajeva GBV i CAE.</w:t>
      </w:r>
      <w:r w:rsidR="00AB085F" w:rsidRPr="00AB085F">
        <w:rPr>
          <w:rFonts w:ascii="Times New Roman" w:hAnsi="Times New Roman" w:cs="Times New Roman"/>
          <w:sz w:val="20"/>
          <w:szCs w:val="20"/>
          <w:lang w:val="hr-HR"/>
        </w:rPr>
        <w:t xml:space="preserve"> </w:t>
      </w:r>
    </w:p>
    <w:p w14:paraId="720293B0" w14:textId="61A8745F" w:rsidR="00AB085F" w:rsidRPr="00AB085F" w:rsidRDefault="00296FCB" w:rsidP="00AB085F">
      <w:pPr>
        <w:pStyle w:val="ListParagraph"/>
        <w:numPr>
          <w:ilvl w:val="0"/>
          <w:numId w:val="24"/>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b/>
          <w:sz w:val="20"/>
          <w:szCs w:val="20"/>
          <w:lang w:val="hr-HR"/>
        </w:rPr>
        <w:t>Protokol za pružanje odgovora</w:t>
      </w:r>
      <w:r w:rsidR="00AB085F" w:rsidRPr="00AB085F">
        <w:rPr>
          <w:rFonts w:ascii="Times New Roman" w:hAnsi="Times New Roman" w:cs="Times New Roman"/>
          <w:sz w:val="20"/>
          <w:szCs w:val="20"/>
          <w:lang w:val="hr-HR"/>
        </w:rPr>
        <w:t xml:space="preserve"> – </w:t>
      </w:r>
      <w:r>
        <w:rPr>
          <w:rFonts w:ascii="Times New Roman" w:hAnsi="Times New Roman" w:cs="Times New Roman"/>
          <w:sz w:val="20"/>
          <w:szCs w:val="20"/>
          <w:lang w:val="hr-HR"/>
        </w:rPr>
        <w:t xml:space="preserve">se definira kao mehanizmi uspostavljeni za pružanje odgovora na slučajeve GBV i CAE. </w:t>
      </w:r>
      <w:r w:rsidR="00AB085F" w:rsidRPr="00AB085F">
        <w:rPr>
          <w:rFonts w:ascii="Times New Roman" w:hAnsi="Times New Roman" w:cs="Times New Roman"/>
          <w:sz w:val="20"/>
          <w:szCs w:val="20"/>
          <w:lang w:val="hr-HR"/>
        </w:rPr>
        <w:t xml:space="preserve"> </w:t>
      </w:r>
    </w:p>
    <w:p w14:paraId="67E8C2F1" w14:textId="2E5CCF39" w:rsidR="00AB085F" w:rsidRPr="00AB085F" w:rsidRDefault="00296FCB" w:rsidP="00AB085F">
      <w:pPr>
        <w:pStyle w:val="ListParagraph"/>
        <w:numPr>
          <w:ilvl w:val="0"/>
          <w:numId w:val="24"/>
        </w:numPr>
        <w:autoSpaceDE w:val="0"/>
        <w:autoSpaceDN w:val="0"/>
        <w:adjustRightInd w:val="0"/>
        <w:spacing w:line="240" w:lineRule="auto"/>
        <w:jc w:val="both"/>
        <w:rPr>
          <w:rFonts w:ascii="Times New Roman" w:hAnsi="Times New Roman" w:cs="Times New Roman"/>
          <w:b/>
          <w:sz w:val="20"/>
          <w:szCs w:val="20"/>
          <w:lang w:val="hr-HR"/>
        </w:rPr>
      </w:pPr>
      <w:r>
        <w:rPr>
          <w:rFonts w:ascii="Times New Roman" w:hAnsi="Times New Roman" w:cs="Times New Roman"/>
          <w:b/>
          <w:sz w:val="20"/>
          <w:szCs w:val="20"/>
          <w:lang w:val="hr-HR"/>
        </w:rPr>
        <w:t xml:space="preserve">Tim za </w:t>
      </w:r>
      <w:r w:rsidR="0082165C">
        <w:rPr>
          <w:rFonts w:ascii="Times New Roman" w:hAnsi="Times New Roman" w:cs="Times New Roman"/>
          <w:b/>
          <w:sz w:val="20"/>
          <w:szCs w:val="20"/>
          <w:lang w:val="hr-HR"/>
        </w:rPr>
        <w:t xml:space="preserve"> </w:t>
      </w:r>
      <w:r w:rsidR="001963F7">
        <w:rPr>
          <w:rFonts w:ascii="Times New Roman" w:hAnsi="Times New Roman" w:cs="Times New Roman"/>
          <w:b/>
          <w:sz w:val="20"/>
          <w:szCs w:val="20"/>
          <w:lang w:val="hr-HR"/>
        </w:rPr>
        <w:t xml:space="preserve">pridržavanje </w:t>
      </w:r>
      <w:r w:rsidR="00AB085F" w:rsidRPr="00AB085F">
        <w:rPr>
          <w:rFonts w:ascii="Times New Roman" w:hAnsi="Times New Roman" w:cs="Times New Roman"/>
          <w:b/>
          <w:sz w:val="20"/>
          <w:szCs w:val="20"/>
          <w:lang w:val="hr-HR"/>
        </w:rPr>
        <w:t xml:space="preserve">GBV </w:t>
      </w:r>
      <w:r w:rsidR="0082165C">
        <w:rPr>
          <w:rFonts w:ascii="Times New Roman" w:hAnsi="Times New Roman" w:cs="Times New Roman"/>
          <w:b/>
          <w:sz w:val="20"/>
          <w:szCs w:val="20"/>
          <w:lang w:val="hr-HR"/>
        </w:rPr>
        <w:t>i</w:t>
      </w:r>
      <w:r w:rsidR="00AB085F" w:rsidRPr="00AB085F">
        <w:rPr>
          <w:rFonts w:ascii="Times New Roman" w:hAnsi="Times New Roman" w:cs="Times New Roman"/>
          <w:b/>
          <w:sz w:val="20"/>
          <w:szCs w:val="20"/>
          <w:lang w:val="hr-HR"/>
        </w:rPr>
        <w:t xml:space="preserve"> CAE</w:t>
      </w:r>
      <w:r w:rsidR="0082165C">
        <w:rPr>
          <w:rFonts w:ascii="Times New Roman" w:hAnsi="Times New Roman" w:cs="Times New Roman"/>
          <w:b/>
          <w:sz w:val="20"/>
          <w:szCs w:val="20"/>
          <w:lang w:val="hr-HR"/>
        </w:rPr>
        <w:t xml:space="preserve"> -</w:t>
      </w:r>
      <w:r w:rsidR="00AB085F" w:rsidRPr="00AB085F">
        <w:rPr>
          <w:rFonts w:ascii="Times New Roman" w:hAnsi="Times New Roman" w:cs="Times New Roman"/>
          <w:b/>
          <w:sz w:val="20"/>
          <w:szCs w:val="20"/>
          <w:lang w:val="hr-HR"/>
        </w:rPr>
        <w:t xml:space="preserve"> </w:t>
      </w:r>
      <w:r w:rsidR="0082165C">
        <w:rPr>
          <w:rFonts w:ascii="Times New Roman" w:hAnsi="Times New Roman" w:cs="Times New Roman"/>
          <w:b/>
          <w:sz w:val="20"/>
          <w:szCs w:val="20"/>
          <w:lang w:val="hr-HR"/>
        </w:rPr>
        <w:t xml:space="preserve"> </w:t>
      </w:r>
      <w:r w:rsidR="0082165C">
        <w:rPr>
          <w:rFonts w:ascii="Times New Roman" w:hAnsi="Times New Roman" w:cs="Times New Roman"/>
          <w:bCs/>
          <w:sz w:val="20"/>
          <w:szCs w:val="20"/>
          <w:lang w:val="hr-HR"/>
        </w:rPr>
        <w:t xml:space="preserve">tim kojeg je uspostavio izvođač i/ili konsultant za rješavanje GBV i CAE pitanja u vezi s radnom snagom. </w:t>
      </w:r>
    </w:p>
    <w:p w14:paraId="678B8911" w14:textId="77777777" w:rsidR="00AB085F" w:rsidRPr="00AB085F" w:rsidRDefault="00AB085F" w:rsidP="00AB085F">
      <w:pPr>
        <w:rPr>
          <w:rFonts w:ascii="Times New Roman" w:eastAsiaTheme="majorEastAsia" w:hAnsi="Times New Roman" w:cs="Times New Roman"/>
          <w:color w:val="0F4761" w:themeColor="accent1" w:themeShade="BF"/>
          <w:sz w:val="20"/>
          <w:szCs w:val="20"/>
          <w:lang w:val="hr-HR"/>
        </w:rPr>
      </w:pPr>
    </w:p>
    <w:p w14:paraId="6F163221" w14:textId="63F9A6EE" w:rsidR="00AB085F" w:rsidRPr="00AB085F" w:rsidRDefault="0082165C" w:rsidP="00AB085F">
      <w:pPr>
        <w:rPr>
          <w:rFonts w:ascii="Times New Roman" w:hAnsi="Times New Roman" w:cs="Times New Roman"/>
          <w:b/>
          <w:sz w:val="20"/>
          <w:szCs w:val="20"/>
          <w:lang w:val="hr-HR"/>
        </w:rPr>
      </w:pPr>
      <w:r>
        <w:rPr>
          <w:rFonts w:ascii="Times New Roman" w:hAnsi="Times New Roman" w:cs="Times New Roman"/>
          <w:b/>
          <w:sz w:val="20"/>
          <w:szCs w:val="20"/>
          <w:lang w:val="hr-HR"/>
        </w:rPr>
        <w:t>Kodeks ponašanja</w:t>
      </w:r>
    </w:p>
    <w:p w14:paraId="418E1DD7" w14:textId="77777777" w:rsidR="00AB085F" w:rsidRPr="00AB085F" w:rsidRDefault="00AB085F" w:rsidP="00AB085F">
      <w:pPr>
        <w:rPr>
          <w:rFonts w:ascii="Times New Roman" w:hAnsi="Times New Roman" w:cs="Times New Roman"/>
          <w:sz w:val="20"/>
          <w:szCs w:val="20"/>
          <w:lang w:val="hr-HR"/>
        </w:rPr>
      </w:pPr>
    </w:p>
    <w:p w14:paraId="041B92B5" w14:textId="4D621361" w:rsidR="00AB085F" w:rsidRPr="00AB085F" w:rsidRDefault="0082165C" w:rsidP="00AB085F">
      <w:pPr>
        <w:rPr>
          <w:rFonts w:ascii="Times New Roman" w:hAnsi="Times New Roman" w:cs="Times New Roman"/>
          <w:sz w:val="20"/>
          <w:szCs w:val="20"/>
          <w:lang w:val="hr-HR"/>
        </w:rPr>
      </w:pPr>
      <w:r>
        <w:rPr>
          <w:rFonts w:ascii="Times New Roman" w:hAnsi="Times New Roman" w:cs="Times New Roman"/>
          <w:sz w:val="20"/>
          <w:szCs w:val="20"/>
          <w:lang w:val="hr-HR"/>
        </w:rPr>
        <w:t xml:space="preserve">U ovom poglavlju su navedena tri Kodeksa ponašanja za primjenu: </w:t>
      </w:r>
    </w:p>
    <w:p w14:paraId="30D7D5D0" w14:textId="77777777" w:rsidR="00AB085F" w:rsidRPr="00AB085F" w:rsidRDefault="00AB085F" w:rsidP="00AB085F">
      <w:pPr>
        <w:rPr>
          <w:rFonts w:ascii="Times New Roman" w:hAnsi="Times New Roman" w:cs="Times New Roman"/>
          <w:sz w:val="20"/>
          <w:szCs w:val="20"/>
          <w:lang w:val="hr-HR"/>
        </w:rPr>
      </w:pPr>
    </w:p>
    <w:p w14:paraId="63325EE8" w14:textId="39D28747" w:rsidR="00AB085F" w:rsidRPr="00AB085F" w:rsidRDefault="0082165C" w:rsidP="00AB085F">
      <w:pPr>
        <w:pStyle w:val="ListParagraph"/>
        <w:numPr>
          <w:ilvl w:val="0"/>
          <w:numId w:val="38"/>
        </w:numPr>
        <w:spacing w:line="240" w:lineRule="auto"/>
        <w:jc w:val="both"/>
        <w:rPr>
          <w:rFonts w:ascii="Times New Roman" w:hAnsi="Times New Roman" w:cs="Times New Roman"/>
          <w:sz w:val="20"/>
          <w:szCs w:val="20"/>
          <w:lang w:val="hr-HR"/>
        </w:rPr>
      </w:pPr>
      <w:r>
        <w:rPr>
          <w:rFonts w:ascii="Times New Roman" w:hAnsi="Times New Roman" w:cs="Times New Roman"/>
          <w:b/>
          <w:sz w:val="20"/>
          <w:szCs w:val="20"/>
          <w:lang w:val="hr-HR"/>
        </w:rPr>
        <w:t>Kodeks ponašanja za kompaniju</w:t>
      </w:r>
      <w:r w:rsidR="00AB085F" w:rsidRPr="00AB085F">
        <w:rPr>
          <w:rFonts w:ascii="Times New Roman" w:hAnsi="Times New Roman" w:cs="Times New Roman"/>
          <w:b/>
          <w:sz w:val="20"/>
          <w:szCs w:val="20"/>
          <w:lang w:val="hr-HR"/>
        </w:rPr>
        <w:t xml:space="preserve">: </w:t>
      </w:r>
      <w:r>
        <w:rPr>
          <w:rFonts w:ascii="Times New Roman" w:hAnsi="Times New Roman" w:cs="Times New Roman"/>
          <w:bCs/>
          <w:sz w:val="20"/>
          <w:szCs w:val="20"/>
          <w:lang w:val="hr-HR"/>
        </w:rPr>
        <w:t xml:space="preserve">Obavezuje kompaniju na rješavanje GBV i CAE pitanja; </w:t>
      </w:r>
    </w:p>
    <w:p w14:paraId="1E6FDC06" w14:textId="198597EB" w:rsidR="00AB085F" w:rsidRPr="00AB085F" w:rsidRDefault="0082165C" w:rsidP="00AB085F">
      <w:pPr>
        <w:pStyle w:val="ListParagraph"/>
        <w:numPr>
          <w:ilvl w:val="0"/>
          <w:numId w:val="38"/>
        </w:numPr>
        <w:spacing w:line="240" w:lineRule="auto"/>
        <w:jc w:val="both"/>
        <w:rPr>
          <w:rFonts w:ascii="Times New Roman" w:hAnsi="Times New Roman" w:cs="Times New Roman"/>
          <w:sz w:val="20"/>
          <w:szCs w:val="20"/>
          <w:lang w:val="hr-HR"/>
        </w:rPr>
      </w:pPr>
      <w:r>
        <w:rPr>
          <w:rFonts w:ascii="Times New Roman" w:hAnsi="Times New Roman" w:cs="Times New Roman"/>
          <w:b/>
          <w:sz w:val="20"/>
          <w:szCs w:val="20"/>
          <w:lang w:val="hr-HR"/>
        </w:rPr>
        <w:t>Kodeks ponašanja za rukovodioce</w:t>
      </w:r>
      <w:r w:rsidR="00AB085F" w:rsidRPr="00AB085F">
        <w:rPr>
          <w:rFonts w:ascii="Times New Roman" w:hAnsi="Times New Roman" w:cs="Times New Roman"/>
          <w:b/>
          <w:sz w:val="20"/>
          <w:szCs w:val="20"/>
          <w:lang w:val="hr-HR"/>
        </w:rPr>
        <w:t>:</w:t>
      </w:r>
      <w:r w:rsidR="00AB085F" w:rsidRPr="00AB085F">
        <w:rPr>
          <w:rFonts w:ascii="Times New Roman" w:hAnsi="Times New Roman" w:cs="Times New Roman"/>
          <w:sz w:val="20"/>
          <w:szCs w:val="20"/>
          <w:lang w:val="hr-HR"/>
        </w:rPr>
        <w:t xml:space="preserve"> </w:t>
      </w:r>
      <w:r>
        <w:rPr>
          <w:rFonts w:ascii="Times New Roman" w:hAnsi="Times New Roman" w:cs="Times New Roman"/>
          <w:sz w:val="20"/>
          <w:szCs w:val="20"/>
          <w:lang w:val="hr-HR"/>
        </w:rPr>
        <w:t xml:space="preserve">Obavezuje rukovodioce na implementaciju Kodeksa ponašanja kompanije, kao </w:t>
      </w:r>
      <w:r w:rsidR="00D51AEE">
        <w:rPr>
          <w:rFonts w:ascii="Times New Roman" w:hAnsi="Times New Roman" w:cs="Times New Roman"/>
          <w:sz w:val="20"/>
          <w:szCs w:val="20"/>
          <w:lang w:val="hr-HR"/>
        </w:rPr>
        <w:t xml:space="preserve">i </w:t>
      </w:r>
      <w:r>
        <w:rPr>
          <w:rFonts w:ascii="Times New Roman" w:hAnsi="Times New Roman" w:cs="Times New Roman"/>
          <w:sz w:val="20"/>
          <w:szCs w:val="20"/>
          <w:lang w:val="hr-HR"/>
        </w:rPr>
        <w:t>kodeksa koje</w:t>
      </w:r>
      <w:r w:rsidR="00D51AEE">
        <w:rPr>
          <w:rFonts w:ascii="Times New Roman" w:hAnsi="Times New Roman" w:cs="Times New Roman"/>
          <w:sz w:val="20"/>
          <w:szCs w:val="20"/>
          <w:lang w:val="hr-HR"/>
        </w:rPr>
        <w:t>g</w:t>
      </w:r>
      <w:r>
        <w:rPr>
          <w:rFonts w:ascii="Times New Roman" w:hAnsi="Times New Roman" w:cs="Times New Roman"/>
          <w:sz w:val="20"/>
          <w:szCs w:val="20"/>
          <w:lang w:val="hr-HR"/>
        </w:rPr>
        <w:t xml:space="preserve"> su potpisali pojedinci; </w:t>
      </w:r>
    </w:p>
    <w:p w14:paraId="4458A1AE" w14:textId="5E11A101" w:rsidR="00AB085F" w:rsidRPr="00AB085F" w:rsidRDefault="0082165C" w:rsidP="00AB085F">
      <w:pPr>
        <w:pStyle w:val="ListParagraph"/>
        <w:numPr>
          <w:ilvl w:val="0"/>
          <w:numId w:val="38"/>
        </w:numPr>
        <w:spacing w:line="240" w:lineRule="auto"/>
        <w:jc w:val="both"/>
        <w:rPr>
          <w:rFonts w:ascii="Times New Roman" w:hAnsi="Times New Roman" w:cs="Times New Roman"/>
          <w:sz w:val="20"/>
          <w:szCs w:val="20"/>
          <w:lang w:val="hr-HR"/>
        </w:rPr>
      </w:pPr>
      <w:r>
        <w:rPr>
          <w:rFonts w:ascii="Times New Roman" w:hAnsi="Times New Roman" w:cs="Times New Roman"/>
          <w:b/>
          <w:sz w:val="20"/>
          <w:szCs w:val="20"/>
          <w:lang w:val="hr-HR"/>
        </w:rPr>
        <w:t>Kodeks ponašanja za pojedince</w:t>
      </w:r>
      <w:r w:rsidR="00AB085F" w:rsidRPr="00AB085F">
        <w:rPr>
          <w:rFonts w:ascii="Times New Roman" w:hAnsi="Times New Roman" w:cs="Times New Roman"/>
          <w:b/>
          <w:sz w:val="20"/>
          <w:szCs w:val="20"/>
          <w:lang w:val="hr-HR"/>
        </w:rPr>
        <w:t>:</w:t>
      </w:r>
      <w:r w:rsidR="00AB085F" w:rsidRPr="00AB085F">
        <w:rPr>
          <w:rFonts w:ascii="Times New Roman" w:hAnsi="Times New Roman" w:cs="Times New Roman"/>
          <w:sz w:val="20"/>
          <w:szCs w:val="20"/>
          <w:lang w:val="hr-HR"/>
        </w:rPr>
        <w:t xml:space="preserve"> </w:t>
      </w:r>
      <w:r>
        <w:rPr>
          <w:rFonts w:ascii="Times New Roman" w:hAnsi="Times New Roman" w:cs="Times New Roman"/>
          <w:sz w:val="20"/>
          <w:szCs w:val="20"/>
          <w:lang w:val="hr-HR"/>
        </w:rPr>
        <w:t xml:space="preserve">Kodeks ponašanja za svakog pojedinca koji radi na SWEEP-u. </w:t>
      </w:r>
    </w:p>
    <w:p w14:paraId="173F5F57" w14:textId="77777777" w:rsidR="00AB085F" w:rsidRPr="00AB085F" w:rsidRDefault="00AB085F" w:rsidP="00AB085F">
      <w:pPr>
        <w:rPr>
          <w:rFonts w:ascii="Times New Roman" w:hAnsi="Times New Roman" w:cs="Times New Roman"/>
          <w:b/>
          <w:smallCaps/>
          <w:sz w:val="20"/>
          <w:szCs w:val="20"/>
          <w:lang w:val="hr-HR"/>
        </w:rPr>
      </w:pPr>
    </w:p>
    <w:p w14:paraId="753938E3" w14:textId="77777777" w:rsidR="00AB085F" w:rsidRPr="00AB085F" w:rsidRDefault="00AB085F" w:rsidP="00AB085F">
      <w:pPr>
        <w:rPr>
          <w:rFonts w:ascii="Times New Roman" w:eastAsiaTheme="majorEastAsia" w:hAnsi="Times New Roman" w:cs="Times New Roman"/>
          <w:color w:val="0F4761" w:themeColor="accent1" w:themeShade="BF"/>
          <w:sz w:val="20"/>
          <w:szCs w:val="20"/>
          <w:lang w:val="hr-HR"/>
        </w:rPr>
      </w:pPr>
      <w:r w:rsidRPr="00AB085F">
        <w:rPr>
          <w:rFonts w:ascii="Times New Roman" w:hAnsi="Times New Roman" w:cs="Times New Roman"/>
          <w:sz w:val="20"/>
          <w:szCs w:val="20"/>
          <w:lang w:val="hr-HR"/>
        </w:rPr>
        <w:br w:type="page"/>
      </w:r>
    </w:p>
    <w:p w14:paraId="2F4843B8" w14:textId="1F97DA3D" w:rsidR="00AB085F" w:rsidRPr="00AB085F" w:rsidRDefault="00B12725" w:rsidP="00AB085F">
      <w:pPr>
        <w:jc w:val="center"/>
        <w:rPr>
          <w:rFonts w:ascii="Times New Roman" w:hAnsi="Times New Roman" w:cs="Times New Roman"/>
          <w:b/>
          <w:sz w:val="20"/>
          <w:szCs w:val="20"/>
          <w:lang w:val="hr-HR"/>
        </w:rPr>
      </w:pPr>
      <w:r>
        <w:rPr>
          <w:rFonts w:ascii="Times New Roman" w:hAnsi="Times New Roman" w:cs="Times New Roman"/>
          <w:b/>
          <w:sz w:val="20"/>
          <w:szCs w:val="20"/>
          <w:lang w:val="hr-HR"/>
        </w:rPr>
        <w:lastRenderedPageBreak/>
        <w:t xml:space="preserve">Kodeks ponašanja za kompanije u vezi s rodnim nasiljem i zlostavljanjem/iskorištavanjem djece </w:t>
      </w:r>
    </w:p>
    <w:p w14:paraId="025AA903" w14:textId="77777777" w:rsidR="00AB085F" w:rsidRPr="00AB085F" w:rsidRDefault="00AB085F" w:rsidP="00AB085F">
      <w:pPr>
        <w:rPr>
          <w:rFonts w:ascii="Times New Roman" w:hAnsi="Times New Roman" w:cs="Times New Roman"/>
          <w:sz w:val="20"/>
          <w:szCs w:val="20"/>
          <w:lang w:val="hr-HR"/>
        </w:rPr>
      </w:pPr>
    </w:p>
    <w:p w14:paraId="6B129049" w14:textId="1286CDBA" w:rsidR="00AB085F" w:rsidRPr="00AB085F" w:rsidRDefault="00B12725" w:rsidP="00AB085F">
      <w:pPr>
        <w:rPr>
          <w:rFonts w:ascii="Times New Roman" w:eastAsia="Times New Roman" w:hAnsi="Times New Roman" w:cs="Times New Roman"/>
          <w:bCs/>
          <w:color w:val="000000"/>
          <w:sz w:val="20"/>
          <w:szCs w:val="20"/>
          <w:lang w:val="hr-HR"/>
        </w:rPr>
      </w:pPr>
      <w:r>
        <w:rPr>
          <w:rFonts w:ascii="Times New Roman" w:hAnsi="Times New Roman" w:cs="Times New Roman"/>
          <w:sz w:val="20"/>
          <w:szCs w:val="20"/>
          <w:lang w:val="hr-HR"/>
        </w:rPr>
        <w:t xml:space="preserve">Obaveza izvođača i konsultanata je da uspostave i održavaju okruženje koje onemogućava pojavu problema  u vezi s rodnim nasiljem (GBV) i zlostavljanjem/iskorištavanjem djece (CAE) i gdje </w:t>
      </w:r>
      <w:r w:rsidR="00D51AEE">
        <w:rPr>
          <w:rFonts w:ascii="Times New Roman" w:hAnsi="Times New Roman" w:cs="Times New Roman"/>
          <w:sz w:val="20"/>
          <w:szCs w:val="20"/>
          <w:lang w:val="hr-HR"/>
        </w:rPr>
        <w:t>su svi koji su uključeni u projekt jasno obaviješteni o</w:t>
      </w:r>
      <w:r>
        <w:rPr>
          <w:rFonts w:ascii="Times New Roman" w:hAnsi="Times New Roman" w:cs="Times New Roman"/>
          <w:sz w:val="20"/>
          <w:szCs w:val="20"/>
          <w:lang w:val="hr-HR"/>
        </w:rPr>
        <w:t xml:space="preserve"> neprihvatljivost GBV i radnji protiv djece</w:t>
      </w:r>
      <w:r w:rsidR="00D51AEE">
        <w:rPr>
          <w:rFonts w:ascii="Times New Roman" w:hAnsi="Times New Roman" w:cs="Times New Roman"/>
          <w:sz w:val="20"/>
          <w:szCs w:val="20"/>
          <w:lang w:val="hr-HR"/>
        </w:rPr>
        <w:t xml:space="preserve">. </w:t>
      </w:r>
      <w:r>
        <w:rPr>
          <w:rFonts w:ascii="Times New Roman" w:hAnsi="Times New Roman" w:cs="Times New Roman"/>
          <w:sz w:val="20"/>
          <w:szCs w:val="20"/>
          <w:lang w:val="hr-HR"/>
        </w:rPr>
        <w:t>Da bi se GBV i CAE spriječili, sljedeći minimalni standardi ponašanja će se</w:t>
      </w:r>
      <w:r w:rsidR="00D51AEE">
        <w:rPr>
          <w:rFonts w:ascii="Times New Roman" w:hAnsi="Times New Roman" w:cs="Times New Roman"/>
          <w:sz w:val="20"/>
          <w:szCs w:val="20"/>
          <w:lang w:val="hr-HR"/>
        </w:rPr>
        <w:t>,</w:t>
      </w:r>
      <w:r>
        <w:rPr>
          <w:rFonts w:ascii="Times New Roman" w:hAnsi="Times New Roman" w:cs="Times New Roman"/>
          <w:sz w:val="20"/>
          <w:szCs w:val="20"/>
          <w:lang w:val="hr-HR"/>
        </w:rPr>
        <w:t xml:space="preserve"> </w:t>
      </w:r>
      <w:r w:rsidR="00D51AEE">
        <w:rPr>
          <w:rFonts w:ascii="Times New Roman" w:hAnsi="Times New Roman" w:cs="Times New Roman"/>
          <w:sz w:val="20"/>
          <w:szCs w:val="20"/>
          <w:lang w:val="hr-HR"/>
        </w:rPr>
        <w:t xml:space="preserve">bez izuzetka, </w:t>
      </w:r>
      <w:r>
        <w:rPr>
          <w:rFonts w:ascii="Times New Roman" w:hAnsi="Times New Roman" w:cs="Times New Roman"/>
          <w:sz w:val="20"/>
          <w:szCs w:val="20"/>
          <w:lang w:val="hr-HR"/>
        </w:rPr>
        <w:t>primjenjivati na sve zaposlene:</w:t>
      </w:r>
      <w:r w:rsidR="00AB085F" w:rsidRPr="00AB085F">
        <w:rPr>
          <w:rFonts w:ascii="Times New Roman" w:hAnsi="Times New Roman" w:cs="Times New Roman"/>
          <w:sz w:val="20"/>
          <w:szCs w:val="20"/>
          <w:lang w:val="hr-HR"/>
        </w:rPr>
        <w:t xml:space="preserve"> </w:t>
      </w:r>
    </w:p>
    <w:p w14:paraId="42362334" w14:textId="120FD083" w:rsidR="00AB085F" w:rsidRPr="00AB085F" w:rsidRDefault="00AB085F" w:rsidP="00AB085F">
      <w:pPr>
        <w:pStyle w:val="NormalWeb"/>
        <w:numPr>
          <w:ilvl w:val="0"/>
          <w:numId w:val="22"/>
        </w:numPr>
        <w:jc w:val="both"/>
        <w:rPr>
          <w:sz w:val="20"/>
          <w:szCs w:val="20"/>
          <w:lang w:val="hr-HR"/>
        </w:rPr>
      </w:pPr>
      <w:r w:rsidRPr="00AB085F">
        <w:rPr>
          <w:sz w:val="20"/>
          <w:szCs w:val="20"/>
          <w:lang w:val="hr-HR"/>
        </w:rPr>
        <w:t xml:space="preserve">GBV </w:t>
      </w:r>
      <w:r w:rsidR="00B12725">
        <w:rPr>
          <w:sz w:val="20"/>
          <w:szCs w:val="20"/>
          <w:lang w:val="hr-HR"/>
        </w:rPr>
        <w:t>ili</w:t>
      </w:r>
      <w:r w:rsidRPr="00AB085F">
        <w:rPr>
          <w:sz w:val="20"/>
          <w:szCs w:val="20"/>
          <w:lang w:val="hr-HR"/>
        </w:rPr>
        <w:t xml:space="preserve"> CAE </w:t>
      </w:r>
      <w:r w:rsidR="00B12725">
        <w:rPr>
          <w:sz w:val="20"/>
          <w:szCs w:val="20"/>
          <w:lang w:val="hr-HR"/>
        </w:rPr>
        <w:t xml:space="preserve">predstavlja čin grubog neprihvatljivog ponašanja i stoga osnovu za sankcije, kazne i/ili raskid ugovora o radu. Neprihvatljivi su svi oblici GBV i CAE, uključujući zbližavanje, bilo na radnom mjestu ili u njegovoj blizini ili u </w:t>
      </w:r>
      <w:r w:rsidR="00D51AEE">
        <w:rPr>
          <w:sz w:val="20"/>
          <w:szCs w:val="20"/>
          <w:lang w:val="hr-HR"/>
        </w:rPr>
        <w:t>objektima</w:t>
      </w:r>
      <w:r w:rsidR="00B12725">
        <w:rPr>
          <w:sz w:val="20"/>
          <w:szCs w:val="20"/>
          <w:lang w:val="hr-HR"/>
        </w:rPr>
        <w:t xml:space="preserve"> za smještaj radnika. </w:t>
      </w:r>
      <w:proofErr w:type="spellStart"/>
      <w:r w:rsidR="001200C8">
        <w:rPr>
          <w:sz w:val="20"/>
          <w:szCs w:val="20"/>
          <w:lang w:val="hr-HR"/>
        </w:rPr>
        <w:t>Ko</w:t>
      </w:r>
      <w:proofErr w:type="spellEnd"/>
      <w:r w:rsidR="001200C8">
        <w:rPr>
          <w:sz w:val="20"/>
          <w:szCs w:val="20"/>
          <w:lang w:val="hr-HR"/>
        </w:rPr>
        <w:t xml:space="preserve"> počini GBV ili CAE biće </w:t>
      </w:r>
      <w:r w:rsidR="00D51AEE">
        <w:rPr>
          <w:sz w:val="20"/>
          <w:szCs w:val="20"/>
          <w:lang w:val="hr-HR"/>
        </w:rPr>
        <w:t>procesuiran</w:t>
      </w:r>
      <w:r w:rsidR="001200C8">
        <w:rPr>
          <w:sz w:val="20"/>
          <w:szCs w:val="20"/>
          <w:lang w:val="hr-HR"/>
        </w:rPr>
        <w:t xml:space="preserve">. </w:t>
      </w:r>
      <w:r w:rsidR="00B12725">
        <w:rPr>
          <w:sz w:val="20"/>
          <w:szCs w:val="20"/>
          <w:lang w:val="hr-HR"/>
        </w:rPr>
        <w:t xml:space="preserve"> </w:t>
      </w:r>
    </w:p>
    <w:p w14:paraId="31F154D6" w14:textId="08523A0A" w:rsidR="00AB085F" w:rsidRPr="00AB085F" w:rsidRDefault="001200C8" w:rsidP="00AB085F">
      <w:pPr>
        <w:pStyle w:val="NormalWeb"/>
        <w:numPr>
          <w:ilvl w:val="0"/>
          <w:numId w:val="22"/>
        </w:numPr>
        <w:jc w:val="both"/>
        <w:rPr>
          <w:sz w:val="20"/>
          <w:szCs w:val="20"/>
          <w:lang w:val="hr-HR"/>
        </w:rPr>
      </w:pPr>
      <w:r>
        <w:rPr>
          <w:sz w:val="20"/>
          <w:szCs w:val="20"/>
          <w:lang w:val="hr-HR"/>
        </w:rPr>
        <w:t xml:space="preserve">Ophoditi se prema ženama i djeci (osobe mlađe od 18 godina) s poštovanjem, bez obzira na njihovu rasu, boju kože, jezik, religiju, političko ili drugo opredjeljenje, nacionalnu, etničku ili socijalnu pripadnost, imovinsko stanje, invaliditet, mjesto rođenja i svaki drugi status. </w:t>
      </w:r>
    </w:p>
    <w:p w14:paraId="12507282" w14:textId="5D859A71" w:rsidR="00AB085F" w:rsidRPr="00AB085F" w:rsidRDefault="001200C8" w:rsidP="00AB085F">
      <w:pPr>
        <w:pStyle w:val="NormalWeb"/>
        <w:numPr>
          <w:ilvl w:val="0"/>
          <w:numId w:val="22"/>
        </w:numPr>
        <w:jc w:val="both"/>
        <w:rPr>
          <w:sz w:val="20"/>
          <w:szCs w:val="20"/>
          <w:lang w:val="hr-HR"/>
        </w:rPr>
      </w:pPr>
      <w:r>
        <w:rPr>
          <w:sz w:val="20"/>
          <w:szCs w:val="20"/>
          <w:lang w:val="hr-HR"/>
        </w:rPr>
        <w:t>Ne koristiti jezik ili ponašanje prema ženama ili djeci koji su neodgovarajući, zastrašujući, uvredljivi, seksualno provokativni, omalovažavajući ili kulturološki neprikladni.</w:t>
      </w:r>
    </w:p>
    <w:p w14:paraId="334593C2" w14:textId="155E0DC4" w:rsidR="00AB085F" w:rsidRPr="00AB085F" w:rsidRDefault="001200C8" w:rsidP="00AB085F">
      <w:pPr>
        <w:pStyle w:val="NormalWeb"/>
        <w:numPr>
          <w:ilvl w:val="0"/>
          <w:numId w:val="22"/>
        </w:numPr>
        <w:jc w:val="both"/>
        <w:rPr>
          <w:sz w:val="20"/>
          <w:szCs w:val="20"/>
          <w:lang w:val="hr-HR"/>
        </w:rPr>
      </w:pPr>
      <w:r>
        <w:rPr>
          <w:sz w:val="20"/>
          <w:szCs w:val="20"/>
          <w:lang w:val="hr-HR"/>
        </w:rPr>
        <w:t xml:space="preserve">Zabranjena je seksualna aktivnost s djecom mlađom od 18 godina – uključujući  putem digitalnih medija. Pogrešno uvjerenje o dobi djeteta ili njegov pristanak </w:t>
      </w:r>
      <w:r w:rsidR="00D51AEE">
        <w:rPr>
          <w:sz w:val="20"/>
          <w:szCs w:val="20"/>
          <w:lang w:val="hr-HR"/>
        </w:rPr>
        <w:t>ne predstavljaju</w:t>
      </w:r>
      <w:r>
        <w:rPr>
          <w:sz w:val="20"/>
          <w:szCs w:val="20"/>
          <w:lang w:val="hr-HR"/>
        </w:rPr>
        <w:t xml:space="preserve"> opravdanje.  </w:t>
      </w:r>
    </w:p>
    <w:p w14:paraId="0F424B9A" w14:textId="411964CC" w:rsidR="00AB085F" w:rsidRPr="00AB085F" w:rsidRDefault="00A529BC" w:rsidP="00AB085F">
      <w:pPr>
        <w:pStyle w:val="NormalWeb"/>
        <w:numPr>
          <w:ilvl w:val="0"/>
          <w:numId w:val="22"/>
        </w:numPr>
        <w:jc w:val="both"/>
        <w:rPr>
          <w:sz w:val="20"/>
          <w:szCs w:val="20"/>
          <w:lang w:val="hr-HR"/>
        </w:rPr>
      </w:pPr>
      <w:r>
        <w:rPr>
          <w:sz w:val="20"/>
          <w:szCs w:val="20"/>
          <w:lang w:val="hr-HR"/>
        </w:rPr>
        <w:t>Zabranjeno je razmjena novca, zapošljavanja, robe ili usluga za seks, uključujući seksualne usluge ili druge oblike  ponižavanja, omalovažavanja ili iskorištavanja.</w:t>
      </w:r>
      <w:r w:rsidR="00AB085F" w:rsidRPr="00AB085F">
        <w:rPr>
          <w:sz w:val="20"/>
          <w:szCs w:val="20"/>
          <w:lang w:val="hr-HR"/>
        </w:rPr>
        <w:t xml:space="preserve"> </w:t>
      </w:r>
    </w:p>
    <w:p w14:paraId="7D5B096A" w14:textId="5002FA63" w:rsidR="00AB085F" w:rsidRPr="00AB085F" w:rsidRDefault="00A529BC" w:rsidP="00AB085F">
      <w:pPr>
        <w:pStyle w:val="NormalWeb"/>
        <w:numPr>
          <w:ilvl w:val="0"/>
          <w:numId w:val="22"/>
        </w:numPr>
        <w:jc w:val="both"/>
        <w:rPr>
          <w:sz w:val="20"/>
          <w:szCs w:val="20"/>
          <w:lang w:val="hr-HR"/>
        </w:rPr>
      </w:pPr>
      <w:r>
        <w:rPr>
          <w:sz w:val="20"/>
          <w:szCs w:val="20"/>
          <w:lang w:val="hr-HR"/>
        </w:rPr>
        <w:t>Zabranjeni su seksualni odnosi između radnika izvođača i konsultanta na bilo kom nivou i članova zajednice u čijoj se blizini odvijaju radovi, bez obostranog pristanka svih strana koje učestvuju u seksualnom činu (pogledati iznad definiciju pristanka). To obuhvata odnose koji uključuju uskraćivanje, obećavanje pružanja koristi (novčane i nenovčane) članovima zajednice u zamjenu za seks – takva seksualna aktivnost se, po ovom Kodeksu, smatra 'bez pristanka'</w:t>
      </w:r>
      <w:r w:rsidR="00AB085F" w:rsidRPr="00AB085F">
        <w:rPr>
          <w:sz w:val="20"/>
          <w:szCs w:val="20"/>
          <w:lang w:val="hr-HR"/>
        </w:rPr>
        <w:t>.</w:t>
      </w:r>
    </w:p>
    <w:p w14:paraId="288529BC" w14:textId="5442C276" w:rsidR="00AB085F" w:rsidRPr="00AB085F" w:rsidRDefault="00A529BC" w:rsidP="00AB085F">
      <w:pPr>
        <w:pStyle w:val="NormalWeb"/>
        <w:numPr>
          <w:ilvl w:val="0"/>
          <w:numId w:val="22"/>
        </w:numPr>
        <w:jc w:val="both"/>
        <w:rPr>
          <w:sz w:val="20"/>
          <w:szCs w:val="20"/>
          <w:lang w:val="hr-HR"/>
        </w:rPr>
      </w:pPr>
      <w:r>
        <w:rPr>
          <w:sz w:val="20"/>
          <w:szCs w:val="20"/>
          <w:lang w:val="hr-HR"/>
        </w:rPr>
        <w:t>Kad radnik ima bojazan ili sumnju u vezi s GBV ili CAE činom od strane drugog radnika, bilo iz iste ili druge firme, mora to prijaviti  u skladu sa Standardnim procedurama za prijavljivanje.</w:t>
      </w:r>
      <w:r w:rsidR="00AB085F" w:rsidRPr="00AB085F">
        <w:rPr>
          <w:sz w:val="20"/>
          <w:szCs w:val="20"/>
          <w:lang w:val="hr-HR"/>
        </w:rPr>
        <w:t xml:space="preserve"> </w:t>
      </w:r>
    </w:p>
    <w:p w14:paraId="179EDF73" w14:textId="5F8CE53D" w:rsidR="00AB085F" w:rsidRPr="00AB085F" w:rsidRDefault="00A529BC" w:rsidP="00AB085F">
      <w:pPr>
        <w:pStyle w:val="NormalWeb"/>
        <w:numPr>
          <w:ilvl w:val="0"/>
          <w:numId w:val="22"/>
        </w:numPr>
        <w:jc w:val="both"/>
        <w:rPr>
          <w:sz w:val="20"/>
          <w:szCs w:val="20"/>
          <w:lang w:val="hr-HR"/>
        </w:rPr>
      </w:pPr>
      <w:r>
        <w:rPr>
          <w:sz w:val="20"/>
          <w:szCs w:val="20"/>
          <w:lang w:val="hr-HR"/>
        </w:rPr>
        <w:t xml:space="preserve">Od svih zaposlenih se zahtijeva da prisustvuju </w:t>
      </w:r>
      <w:r w:rsidR="00614EA0">
        <w:rPr>
          <w:sz w:val="20"/>
          <w:szCs w:val="20"/>
          <w:lang w:val="hr-HR"/>
        </w:rPr>
        <w:t>uvodnom</w:t>
      </w:r>
      <w:r>
        <w:rPr>
          <w:sz w:val="20"/>
          <w:szCs w:val="20"/>
          <w:lang w:val="hr-HR"/>
        </w:rPr>
        <w:t xml:space="preserve"> kursu obuke prije početka rada na mjestu radova da bi se osi</w:t>
      </w:r>
      <w:r w:rsidR="00FF473D">
        <w:rPr>
          <w:sz w:val="20"/>
          <w:szCs w:val="20"/>
          <w:lang w:val="hr-HR"/>
        </w:rPr>
        <w:t xml:space="preserve">guralo da budu upoznati s Kodeksom ponašanja u vezi s GBV i CAE. </w:t>
      </w:r>
    </w:p>
    <w:p w14:paraId="44EF0390" w14:textId="0257589C" w:rsidR="00AB085F" w:rsidRPr="00AB085F" w:rsidRDefault="00614EA0" w:rsidP="00AB085F">
      <w:pPr>
        <w:pStyle w:val="NormalWeb"/>
        <w:numPr>
          <w:ilvl w:val="0"/>
          <w:numId w:val="22"/>
        </w:numPr>
        <w:jc w:val="both"/>
        <w:rPr>
          <w:sz w:val="20"/>
          <w:szCs w:val="20"/>
          <w:lang w:val="hr-HR"/>
        </w:rPr>
      </w:pPr>
      <w:r>
        <w:rPr>
          <w:sz w:val="20"/>
          <w:szCs w:val="20"/>
          <w:lang w:val="hr-HR"/>
        </w:rPr>
        <w:t>Svi zaposleni moraju pohađati obavezni kurs obuke jednom mjesečno za vrijeme trajanja ugovora</w:t>
      </w:r>
      <w:r w:rsidR="00D51AEE">
        <w:rPr>
          <w:sz w:val="20"/>
          <w:szCs w:val="20"/>
          <w:lang w:val="hr-HR"/>
        </w:rPr>
        <w:t>,</w:t>
      </w:r>
      <w:r>
        <w:rPr>
          <w:sz w:val="20"/>
          <w:szCs w:val="20"/>
          <w:lang w:val="hr-HR"/>
        </w:rPr>
        <w:t xml:space="preserve"> počev od prve uvodne obuke prije početka rada, da bi </w:t>
      </w:r>
      <w:r w:rsidR="00D51AEE">
        <w:rPr>
          <w:sz w:val="20"/>
          <w:szCs w:val="20"/>
          <w:lang w:val="hr-HR"/>
        </w:rPr>
        <w:t>se bolje upoznali s</w:t>
      </w:r>
      <w:r>
        <w:rPr>
          <w:sz w:val="20"/>
          <w:szCs w:val="20"/>
          <w:lang w:val="hr-HR"/>
        </w:rPr>
        <w:t xml:space="preserve"> institucionaln</w:t>
      </w:r>
      <w:r w:rsidR="00D51AEE">
        <w:rPr>
          <w:sz w:val="20"/>
          <w:szCs w:val="20"/>
          <w:lang w:val="hr-HR"/>
        </w:rPr>
        <w:t>im</w:t>
      </w:r>
      <w:r>
        <w:rPr>
          <w:sz w:val="20"/>
          <w:szCs w:val="20"/>
          <w:lang w:val="hr-HR"/>
        </w:rPr>
        <w:t xml:space="preserve"> Kodeks</w:t>
      </w:r>
      <w:r w:rsidR="00D51AEE">
        <w:rPr>
          <w:sz w:val="20"/>
          <w:szCs w:val="20"/>
          <w:lang w:val="hr-HR"/>
        </w:rPr>
        <w:t>om</w:t>
      </w:r>
      <w:r>
        <w:rPr>
          <w:sz w:val="20"/>
          <w:szCs w:val="20"/>
          <w:lang w:val="hr-HR"/>
        </w:rPr>
        <w:t xml:space="preserve"> ponašanja u vezi s GBV i CAE.</w:t>
      </w:r>
      <w:r w:rsidR="00AB085F" w:rsidRPr="00AB085F">
        <w:rPr>
          <w:sz w:val="20"/>
          <w:szCs w:val="20"/>
          <w:lang w:val="hr-HR"/>
        </w:rPr>
        <w:t xml:space="preserve"> </w:t>
      </w:r>
    </w:p>
    <w:p w14:paraId="20687B6A" w14:textId="6F5D235F" w:rsidR="00AB085F" w:rsidRPr="00AB085F" w:rsidRDefault="00614EA0" w:rsidP="00AB085F">
      <w:pPr>
        <w:pStyle w:val="NormalWeb"/>
        <w:numPr>
          <w:ilvl w:val="0"/>
          <w:numId w:val="22"/>
        </w:numPr>
        <w:jc w:val="both"/>
        <w:rPr>
          <w:sz w:val="20"/>
          <w:szCs w:val="20"/>
          <w:lang w:val="hr-HR"/>
        </w:rPr>
      </w:pPr>
      <w:r>
        <w:rPr>
          <w:sz w:val="20"/>
          <w:szCs w:val="20"/>
          <w:lang w:val="hr-HR"/>
        </w:rPr>
        <w:t xml:space="preserve">Od svih zaposlenih će se zahtijevati da potpišu Kodeks ponašanja </w:t>
      </w:r>
      <w:r w:rsidR="00D51AEE">
        <w:rPr>
          <w:sz w:val="20"/>
          <w:szCs w:val="20"/>
          <w:lang w:val="hr-HR"/>
        </w:rPr>
        <w:t xml:space="preserve">za pojedince </w:t>
      </w:r>
      <w:r>
        <w:rPr>
          <w:sz w:val="20"/>
          <w:szCs w:val="20"/>
          <w:lang w:val="hr-HR"/>
        </w:rPr>
        <w:t xml:space="preserve">kojim potvrđuju da su </w:t>
      </w:r>
      <w:proofErr w:type="spellStart"/>
      <w:r>
        <w:rPr>
          <w:sz w:val="20"/>
          <w:szCs w:val="20"/>
          <w:lang w:val="hr-HR"/>
        </w:rPr>
        <w:t>saglasni</w:t>
      </w:r>
      <w:proofErr w:type="spellEnd"/>
      <w:r>
        <w:rPr>
          <w:sz w:val="20"/>
          <w:szCs w:val="20"/>
          <w:lang w:val="hr-HR"/>
        </w:rPr>
        <w:t xml:space="preserve"> s </w:t>
      </w:r>
      <w:r w:rsidR="00AB085F" w:rsidRPr="00AB085F">
        <w:rPr>
          <w:sz w:val="20"/>
          <w:szCs w:val="20"/>
          <w:lang w:val="hr-HR"/>
        </w:rPr>
        <w:t xml:space="preserve">GBV </w:t>
      </w:r>
      <w:r>
        <w:rPr>
          <w:sz w:val="20"/>
          <w:szCs w:val="20"/>
          <w:lang w:val="hr-HR"/>
        </w:rPr>
        <w:t>i</w:t>
      </w:r>
      <w:r w:rsidR="00AB085F" w:rsidRPr="00AB085F">
        <w:rPr>
          <w:sz w:val="20"/>
          <w:szCs w:val="20"/>
          <w:lang w:val="hr-HR"/>
        </w:rPr>
        <w:t xml:space="preserve"> CAE </w:t>
      </w:r>
      <w:r>
        <w:rPr>
          <w:sz w:val="20"/>
          <w:szCs w:val="20"/>
          <w:lang w:val="hr-HR"/>
        </w:rPr>
        <w:t>aktivnostima</w:t>
      </w:r>
      <w:r w:rsidR="00AB085F" w:rsidRPr="00AB085F">
        <w:rPr>
          <w:sz w:val="20"/>
          <w:szCs w:val="20"/>
          <w:lang w:val="hr-HR"/>
        </w:rPr>
        <w:t>.</w:t>
      </w:r>
    </w:p>
    <w:p w14:paraId="63534BA6" w14:textId="5CBE5B31" w:rsidR="00AB085F" w:rsidRPr="00AB085F" w:rsidRDefault="00614EA0" w:rsidP="00AB085F">
      <w:pPr>
        <w:pStyle w:val="NormalWeb"/>
        <w:jc w:val="both"/>
        <w:rPr>
          <w:i/>
          <w:sz w:val="20"/>
          <w:szCs w:val="20"/>
          <w:lang w:val="hr-HR"/>
        </w:rPr>
      </w:pPr>
      <w:r>
        <w:rPr>
          <w:i/>
          <w:sz w:val="20"/>
          <w:szCs w:val="20"/>
          <w:lang w:val="hr-HR"/>
        </w:rPr>
        <w:t>Ovime potvrđujem da sam pročitao naprijed izloženi Kodeks ponašanja, suglasan sam s pridržavanjem standarda koji su u njemu navedeni i razumijem svoje uloge i odgovornosti na sprječavanju i rješavanju GBV i CAE. Razumijem da svaka radnja koja nije u skladu s ovim Kodeksom ponašanja ili propust da se poduzme radnja na koju obavezuje ovaj Kodek</w:t>
      </w:r>
      <w:r w:rsidR="006B6F75">
        <w:rPr>
          <w:i/>
          <w:sz w:val="20"/>
          <w:szCs w:val="20"/>
          <w:lang w:val="hr-HR"/>
        </w:rPr>
        <w:t>s</w:t>
      </w:r>
      <w:r>
        <w:rPr>
          <w:i/>
          <w:sz w:val="20"/>
          <w:szCs w:val="20"/>
          <w:lang w:val="hr-HR"/>
        </w:rPr>
        <w:t xml:space="preserve"> ponašanja može rezultirati disciplinskom mjerom</w:t>
      </w:r>
      <w:r w:rsidR="00AB085F" w:rsidRPr="00AB085F">
        <w:rPr>
          <w:i/>
          <w:sz w:val="20"/>
          <w:szCs w:val="20"/>
          <w:lang w:val="hr-HR"/>
        </w:rPr>
        <w:t>.</w:t>
      </w:r>
    </w:p>
    <w:p w14:paraId="0D8A1DB6" w14:textId="77777777" w:rsidR="00AB085F" w:rsidRPr="00AB085F" w:rsidRDefault="00AB085F" w:rsidP="00AB085F">
      <w:pPr>
        <w:pStyle w:val="NormalWeb"/>
        <w:jc w:val="both"/>
        <w:rPr>
          <w:i/>
          <w:sz w:val="20"/>
          <w:szCs w:val="20"/>
          <w:lang w:val="hr-HR"/>
        </w:rPr>
      </w:pPr>
    </w:p>
    <w:p w14:paraId="06A29302" w14:textId="6FA91FF3" w:rsidR="00AB085F" w:rsidRPr="00AB085F" w:rsidRDefault="00AB085F" w:rsidP="00AB085F">
      <w:pPr>
        <w:rPr>
          <w:rFonts w:ascii="Times New Roman" w:eastAsia="Times New Roman" w:hAnsi="Times New Roman" w:cs="Times New Roman"/>
          <w:bCs/>
          <w:color w:val="000000"/>
          <w:sz w:val="20"/>
          <w:szCs w:val="20"/>
          <w:lang w:val="hr-HR"/>
        </w:rPr>
      </w:pPr>
      <w:r w:rsidRPr="00AB085F">
        <w:rPr>
          <w:rFonts w:ascii="Times New Roman" w:eastAsia="Times New Roman" w:hAnsi="Times New Roman" w:cs="Times New Roman"/>
          <w:bCs/>
          <w:color w:val="000000"/>
          <w:sz w:val="20"/>
          <w:szCs w:val="20"/>
          <w:lang w:val="hr-HR"/>
        </w:rPr>
        <w:tab/>
      </w:r>
      <w:r w:rsidRPr="00AB085F">
        <w:rPr>
          <w:rFonts w:ascii="Times New Roman" w:eastAsia="Times New Roman" w:hAnsi="Times New Roman" w:cs="Times New Roman"/>
          <w:bCs/>
          <w:color w:val="000000"/>
          <w:sz w:val="20"/>
          <w:szCs w:val="20"/>
          <w:lang w:val="hr-HR"/>
        </w:rPr>
        <w:tab/>
      </w:r>
      <w:r w:rsidR="00614EA0">
        <w:rPr>
          <w:rFonts w:ascii="Times New Roman" w:eastAsia="Times New Roman" w:hAnsi="Times New Roman" w:cs="Times New Roman"/>
          <w:bCs/>
          <w:color w:val="000000"/>
          <w:sz w:val="20"/>
          <w:szCs w:val="20"/>
          <w:lang w:val="hr-HR"/>
        </w:rPr>
        <w:t>ZA KOMPANIJU</w:t>
      </w:r>
    </w:p>
    <w:p w14:paraId="25EE5692" w14:textId="77777777" w:rsidR="00AB085F" w:rsidRPr="00AB085F" w:rsidRDefault="00AB085F" w:rsidP="00AB085F">
      <w:pPr>
        <w:rPr>
          <w:rFonts w:ascii="Times New Roman" w:eastAsia="Times New Roman" w:hAnsi="Times New Roman" w:cs="Times New Roman"/>
          <w:bCs/>
          <w:color w:val="000000"/>
          <w:sz w:val="20"/>
          <w:szCs w:val="20"/>
          <w:lang w:val="hr-HR"/>
        </w:rPr>
      </w:pPr>
    </w:p>
    <w:p w14:paraId="437BE446" w14:textId="4AAB6824" w:rsidR="00AB085F" w:rsidRPr="00AB085F" w:rsidRDefault="00AB085F" w:rsidP="00AB085F">
      <w:pPr>
        <w:rPr>
          <w:rFonts w:ascii="Times New Roman" w:eastAsia="Times New Roman" w:hAnsi="Times New Roman" w:cs="Times New Roman"/>
          <w:bCs/>
          <w:color w:val="000000"/>
          <w:sz w:val="20"/>
          <w:szCs w:val="20"/>
          <w:lang w:val="hr-HR"/>
        </w:rPr>
      </w:pPr>
      <w:r w:rsidRPr="00AB085F">
        <w:rPr>
          <w:rFonts w:ascii="Times New Roman" w:eastAsia="Times New Roman" w:hAnsi="Times New Roman" w:cs="Times New Roman"/>
          <w:bCs/>
          <w:color w:val="000000"/>
          <w:sz w:val="20"/>
          <w:szCs w:val="20"/>
          <w:lang w:val="hr-HR"/>
        </w:rPr>
        <w:tab/>
      </w:r>
      <w:r w:rsidRPr="00AB085F">
        <w:rPr>
          <w:rFonts w:ascii="Times New Roman" w:eastAsia="Times New Roman" w:hAnsi="Times New Roman" w:cs="Times New Roman"/>
          <w:bCs/>
          <w:color w:val="000000"/>
          <w:sz w:val="20"/>
          <w:szCs w:val="20"/>
          <w:lang w:val="hr-HR"/>
        </w:rPr>
        <w:tab/>
      </w:r>
      <w:r w:rsidR="00614EA0">
        <w:rPr>
          <w:rFonts w:ascii="Times New Roman" w:eastAsia="Times New Roman" w:hAnsi="Times New Roman" w:cs="Times New Roman"/>
          <w:bCs/>
          <w:color w:val="000000"/>
          <w:sz w:val="20"/>
          <w:szCs w:val="20"/>
          <w:lang w:val="hr-HR"/>
        </w:rPr>
        <w:t xml:space="preserve">Potpis </w:t>
      </w:r>
      <w:r w:rsidRPr="00AB085F">
        <w:rPr>
          <w:rFonts w:ascii="Times New Roman" w:eastAsia="Times New Roman" w:hAnsi="Times New Roman" w:cs="Times New Roman"/>
          <w:bCs/>
          <w:color w:val="000000"/>
          <w:sz w:val="20"/>
          <w:szCs w:val="20"/>
          <w:lang w:val="hr-HR"/>
        </w:rPr>
        <w:t xml:space="preserve"> ____________________</w:t>
      </w:r>
    </w:p>
    <w:p w14:paraId="02F124FB" w14:textId="77777777" w:rsidR="00AB085F" w:rsidRPr="00AB085F" w:rsidRDefault="00AB085F" w:rsidP="00AB085F">
      <w:pPr>
        <w:rPr>
          <w:rFonts w:ascii="Times New Roman" w:eastAsia="Times New Roman" w:hAnsi="Times New Roman" w:cs="Times New Roman"/>
          <w:bCs/>
          <w:color w:val="000000"/>
          <w:sz w:val="20"/>
          <w:szCs w:val="20"/>
          <w:lang w:val="hr-HR"/>
        </w:rPr>
      </w:pPr>
    </w:p>
    <w:p w14:paraId="78245299" w14:textId="408AF1B1" w:rsidR="00AB085F" w:rsidRPr="00AB085F" w:rsidRDefault="00AB085F" w:rsidP="00AB085F">
      <w:pPr>
        <w:rPr>
          <w:rFonts w:ascii="Times New Roman" w:eastAsia="Times New Roman" w:hAnsi="Times New Roman" w:cs="Times New Roman"/>
          <w:bCs/>
          <w:color w:val="000000"/>
          <w:sz w:val="20"/>
          <w:szCs w:val="20"/>
          <w:lang w:val="hr-HR"/>
        </w:rPr>
      </w:pPr>
      <w:r w:rsidRPr="00AB085F">
        <w:rPr>
          <w:rFonts w:ascii="Times New Roman" w:eastAsia="Times New Roman" w:hAnsi="Times New Roman" w:cs="Times New Roman"/>
          <w:bCs/>
          <w:color w:val="000000"/>
          <w:sz w:val="20"/>
          <w:szCs w:val="20"/>
          <w:lang w:val="hr-HR"/>
        </w:rPr>
        <w:tab/>
      </w:r>
      <w:r w:rsidRPr="00AB085F">
        <w:rPr>
          <w:rFonts w:ascii="Times New Roman" w:eastAsia="Times New Roman" w:hAnsi="Times New Roman" w:cs="Times New Roman"/>
          <w:bCs/>
          <w:color w:val="000000"/>
          <w:sz w:val="20"/>
          <w:szCs w:val="20"/>
          <w:lang w:val="hr-HR"/>
        </w:rPr>
        <w:tab/>
      </w:r>
      <w:r w:rsidR="00614EA0">
        <w:rPr>
          <w:rFonts w:ascii="Times New Roman" w:eastAsia="Times New Roman" w:hAnsi="Times New Roman" w:cs="Times New Roman"/>
          <w:bCs/>
          <w:color w:val="000000"/>
          <w:sz w:val="20"/>
          <w:szCs w:val="20"/>
          <w:lang w:val="hr-HR"/>
        </w:rPr>
        <w:t>Funkcija</w:t>
      </w:r>
      <w:r w:rsidRPr="00AB085F">
        <w:rPr>
          <w:rFonts w:ascii="Times New Roman" w:eastAsia="Times New Roman" w:hAnsi="Times New Roman" w:cs="Times New Roman"/>
          <w:bCs/>
          <w:color w:val="000000"/>
          <w:sz w:val="20"/>
          <w:szCs w:val="20"/>
          <w:lang w:val="hr-HR"/>
        </w:rPr>
        <w:t>: _________________________</w:t>
      </w:r>
    </w:p>
    <w:p w14:paraId="2481B83D" w14:textId="77777777" w:rsidR="00AB085F" w:rsidRPr="00AB085F" w:rsidRDefault="00AB085F" w:rsidP="00AB085F">
      <w:pPr>
        <w:rPr>
          <w:rFonts w:ascii="Times New Roman" w:hAnsi="Times New Roman" w:cs="Times New Roman"/>
          <w:smallCaps/>
          <w:sz w:val="20"/>
          <w:szCs w:val="20"/>
          <w:lang w:val="hr-HR"/>
        </w:rPr>
      </w:pPr>
    </w:p>
    <w:p w14:paraId="1F85C1EC" w14:textId="435708CB" w:rsidR="00AB085F" w:rsidRPr="00AB085F" w:rsidRDefault="00AB085F" w:rsidP="00AB085F">
      <w:pPr>
        <w:rPr>
          <w:rFonts w:ascii="Times New Roman" w:eastAsia="Times New Roman" w:hAnsi="Times New Roman" w:cs="Times New Roman"/>
          <w:bCs/>
          <w:color w:val="000000"/>
          <w:sz w:val="20"/>
          <w:szCs w:val="20"/>
          <w:lang w:val="hr-HR"/>
        </w:rPr>
      </w:pPr>
      <w:r w:rsidRPr="00AB085F">
        <w:rPr>
          <w:rFonts w:ascii="Times New Roman" w:eastAsia="Times New Roman" w:hAnsi="Times New Roman" w:cs="Times New Roman"/>
          <w:bCs/>
          <w:color w:val="000000"/>
          <w:sz w:val="20"/>
          <w:szCs w:val="20"/>
          <w:lang w:val="hr-HR"/>
        </w:rPr>
        <w:tab/>
      </w:r>
      <w:r w:rsidRPr="00AB085F">
        <w:rPr>
          <w:rFonts w:ascii="Times New Roman" w:eastAsia="Times New Roman" w:hAnsi="Times New Roman" w:cs="Times New Roman"/>
          <w:bCs/>
          <w:color w:val="000000"/>
          <w:sz w:val="20"/>
          <w:szCs w:val="20"/>
          <w:lang w:val="hr-HR"/>
        </w:rPr>
        <w:tab/>
      </w:r>
      <w:r w:rsidR="00614EA0">
        <w:rPr>
          <w:rFonts w:ascii="Times New Roman" w:eastAsia="Times New Roman" w:hAnsi="Times New Roman" w:cs="Times New Roman"/>
          <w:bCs/>
          <w:color w:val="000000"/>
          <w:sz w:val="20"/>
          <w:szCs w:val="20"/>
          <w:lang w:val="hr-HR"/>
        </w:rPr>
        <w:t>Datum</w:t>
      </w:r>
      <w:r w:rsidRPr="00AB085F">
        <w:rPr>
          <w:rFonts w:ascii="Times New Roman" w:eastAsia="Times New Roman" w:hAnsi="Times New Roman" w:cs="Times New Roman"/>
          <w:bCs/>
          <w:color w:val="000000"/>
          <w:sz w:val="20"/>
          <w:szCs w:val="20"/>
          <w:lang w:val="hr-HR"/>
        </w:rPr>
        <w:t>: _________________________</w:t>
      </w:r>
    </w:p>
    <w:p w14:paraId="696D3254" w14:textId="77777777" w:rsidR="00AB085F" w:rsidRPr="00AB085F" w:rsidRDefault="00AB085F" w:rsidP="00AB085F">
      <w:pPr>
        <w:rPr>
          <w:rFonts w:ascii="Times New Roman" w:eastAsia="Times New Roman" w:hAnsi="Times New Roman" w:cs="Times New Roman"/>
          <w:bCs/>
          <w:color w:val="000000"/>
          <w:sz w:val="20"/>
          <w:szCs w:val="20"/>
          <w:lang w:val="hr-HR"/>
        </w:rPr>
      </w:pPr>
    </w:p>
    <w:p w14:paraId="1D30B82E" w14:textId="77777777" w:rsidR="00AB085F" w:rsidRPr="00AB085F" w:rsidRDefault="00AB085F" w:rsidP="00AB085F">
      <w:pPr>
        <w:rPr>
          <w:rFonts w:ascii="Times New Roman" w:eastAsia="Times New Roman" w:hAnsi="Times New Roman" w:cs="Times New Roman"/>
          <w:bCs/>
          <w:color w:val="000000"/>
          <w:sz w:val="20"/>
          <w:szCs w:val="20"/>
          <w:lang w:val="hr-HR"/>
        </w:rPr>
      </w:pPr>
    </w:p>
    <w:p w14:paraId="71167342" w14:textId="77777777" w:rsidR="00AB085F" w:rsidRPr="00AB085F" w:rsidRDefault="00AB085F" w:rsidP="00AB085F">
      <w:pPr>
        <w:rPr>
          <w:rFonts w:ascii="Times New Roman" w:eastAsia="Times New Roman" w:hAnsi="Times New Roman" w:cs="Times New Roman"/>
          <w:bCs/>
          <w:color w:val="000000"/>
          <w:sz w:val="20"/>
          <w:szCs w:val="20"/>
          <w:lang w:val="hr-HR"/>
        </w:rPr>
      </w:pPr>
    </w:p>
    <w:p w14:paraId="05508DD0" w14:textId="77777777" w:rsidR="00AB085F" w:rsidRPr="00AB085F" w:rsidRDefault="00AB085F" w:rsidP="00AB085F">
      <w:pPr>
        <w:rPr>
          <w:rFonts w:ascii="Times New Roman" w:eastAsia="Times New Roman" w:hAnsi="Times New Roman" w:cs="Times New Roman"/>
          <w:bCs/>
          <w:color w:val="000000"/>
          <w:sz w:val="20"/>
          <w:szCs w:val="20"/>
          <w:lang w:val="hr-HR"/>
        </w:rPr>
      </w:pPr>
    </w:p>
    <w:p w14:paraId="7E5D0826" w14:textId="77777777" w:rsidR="00AB085F" w:rsidRPr="00AB085F" w:rsidRDefault="00AB085F" w:rsidP="00AB085F">
      <w:pPr>
        <w:rPr>
          <w:rFonts w:ascii="Times New Roman" w:eastAsia="Times New Roman" w:hAnsi="Times New Roman" w:cs="Times New Roman"/>
          <w:bCs/>
          <w:color w:val="000000"/>
          <w:sz w:val="20"/>
          <w:szCs w:val="20"/>
          <w:lang w:val="hr-HR"/>
        </w:rPr>
      </w:pPr>
    </w:p>
    <w:p w14:paraId="520EA4B9" w14:textId="77777777" w:rsidR="00AB085F" w:rsidRPr="00AB085F" w:rsidRDefault="00AB085F" w:rsidP="00AB085F">
      <w:pPr>
        <w:rPr>
          <w:rFonts w:ascii="Times New Roman" w:eastAsia="Times New Roman" w:hAnsi="Times New Roman" w:cs="Times New Roman"/>
          <w:bCs/>
          <w:color w:val="000000"/>
          <w:sz w:val="20"/>
          <w:szCs w:val="20"/>
          <w:lang w:val="hr-HR"/>
        </w:rPr>
      </w:pPr>
    </w:p>
    <w:p w14:paraId="16D21E0F" w14:textId="77777777" w:rsidR="00AB085F" w:rsidRPr="00AB085F" w:rsidRDefault="00AB085F" w:rsidP="00AB085F">
      <w:pPr>
        <w:rPr>
          <w:rFonts w:ascii="Times New Roman" w:eastAsia="Times New Roman" w:hAnsi="Times New Roman" w:cs="Times New Roman"/>
          <w:bCs/>
          <w:color w:val="000000"/>
          <w:sz w:val="20"/>
          <w:szCs w:val="20"/>
          <w:lang w:val="hr-HR"/>
        </w:rPr>
      </w:pPr>
    </w:p>
    <w:p w14:paraId="15D7D88E" w14:textId="77777777" w:rsidR="00AB085F" w:rsidRPr="00AB085F" w:rsidRDefault="00AB085F" w:rsidP="00AB085F">
      <w:pPr>
        <w:rPr>
          <w:rFonts w:ascii="Times New Roman" w:eastAsia="Times New Roman" w:hAnsi="Times New Roman" w:cs="Times New Roman"/>
          <w:bCs/>
          <w:color w:val="000000"/>
          <w:sz w:val="20"/>
          <w:szCs w:val="20"/>
          <w:lang w:val="hr-HR"/>
        </w:rPr>
      </w:pPr>
    </w:p>
    <w:p w14:paraId="149B6E6B" w14:textId="77777777" w:rsidR="00AB085F" w:rsidRPr="00AB085F" w:rsidRDefault="00AB085F" w:rsidP="00AB085F">
      <w:pPr>
        <w:rPr>
          <w:rFonts w:ascii="Times New Roman" w:eastAsia="Times New Roman" w:hAnsi="Times New Roman" w:cs="Times New Roman"/>
          <w:bCs/>
          <w:color w:val="000000"/>
          <w:sz w:val="20"/>
          <w:szCs w:val="20"/>
          <w:lang w:val="hr-HR"/>
        </w:rPr>
      </w:pPr>
    </w:p>
    <w:p w14:paraId="29E7C681" w14:textId="77777777" w:rsidR="00AB085F" w:rsidRPr="00AB085F" w:rsidRDefault="00AB085F" w:rsidP="00AB085F">
      <w:pPr>
        <w:rPr>
          <w:rFonts w:ascii="Times New Roman" w:eastAsia="Times New Roman" w:hAnsi="Times New Roman" w:cs="Times New Roman"/>
          <w:bCs/>
          <w:color w:val="000000"/>
          <w:sz w:val="20"/>
          <w:szCs w:val="20"/>
          <w:lang w:val="hr-HR"/>
        </w:rPr>
      </w:pPr>
    </w:p>
    <w:p w14:paraId="3BB70F37" w14:textId="77777777" w:rsidR="00AB085F" w:rsidRPr="00AB085F" w:rsidRDefault="00AB085F" w:rsidP="00AB085F">
      <w:pPr>
        <w:rPr>
          <w:rFonts w:ascii="Times New Roman" w:eastAsia="Times New Roman" w:hAnsi="Times New Roman" w:cs="Times New Roman"/>
          <w:bCs/>
          <w:color w:val="000000"/>
          <w:sz w:val="20"/>
          <w:szCs w:val="20"/>
          <w:lang w:val="hr-HR"/>
        </w:rPr>
      </w:pPr>
    </w:p>
    <w:p w14:paraId="4F5CA042" w14:textId="77777777" w:rsidR="00D51AEE" w:rsidRDefault="00D51AEE">
      <w:pPr>
        <w:rPr>
          <w:rFonts w:ascii="Times New Roman" w:hAnsi="Times New Roman" w:cs="Times New Roman"/>
          <w:b/>
          <w:sz w:val="20"/>
          <w:szCs w:val="20"/>
          <w:lang w:val="hr-HR"/>
        </w:rPr>
      </w:pPr>
      <w:r>
        <w:rPr>
          <w:rFonts w:ascii="Times New Roman" w:hAnsi="Times New Roman" w:cs="Times New Roman"/>
          <w:b/>
          <w:sz w:val="20"/>
          <w:szCs w:val="20"/>
          <w:lang w:val="hr-HR"/>
        </w:rPr>
        <w:br w:type="page"/>
      </w:r>
    </w:p>
    <w:p w14:paraId="0A8294A3" w14:textId="6322F6A2" w:rsidR="00EA5AB4" w:rsidRPr="00AB085F" w:rsidRDefault="00EA5AB4" w:rsidP="00EA5AB4">
      <w:pPr>
        <w:jc w:val="center"/>
        <w:rPr>
          <w:rFonts w:ascii="Times New Roman" w:hAnsi="Times New Roman" w:cs="Times New Roman"/>
          <w:b/>
          <w:sz w:val="20"/>
          <w:szCs w:val="20"/>
          <w:lang w:val="hr-HR"/>
        </w:rPr>
      </w:pPr>
      <w:r>
        <w:rPr>
          <w:rFonts w:ascii="Times New Roman" w:hAnsi="Times New Roman" w:cs="Times New Roman"/>
          <w:b/>
          <w:sz w:val="20"/>
          <w:szCs w:val="20"/>
          <w:lang w:val="hr-HR"/>
        </w:rPr>
        <w:lastRenderedPageBreak/>
        <w:t xml:space="preserve">Kodeks ponašanja za rukovodioce u vezi s rodnim nasiljem i zlostavljanjem/iskorištavanjem djece </w:t>
      </w:r>
    </w:p>
    <w:p w14:paraId="4D9485E2" w14:textId="77777777" w:rsidR="00AB085F" w:rsidRPr="00AB085F" w:rsidRDefault="00AB085F" w:rsidP="00AB085F">
      <w:pPr>
        <w:rPr>
          <w:rFonts w:ascii="Times New Roman" w:hAnsi="Times New Roman" w:cs="Times New Roman"/>
          <w:sz w:val="20"/>
          <w:szCs w:val="20"/>
          <w:lang w:val="hr-HR"/>
        </w:rPr>
      </w:pPr>
    </w:p>
    <w:p w14:paraId="55E106B1" w14:textId="47351828" w:rsidR="00AB085F" w:rsidRPr="00AB085F" w:rsidRDefault="00EA5AB4" w:rsidP="00AB085F">
      <w:pPr>
        <w:rPr>
          <w:rFonts w:ascii="Times New Roman" w:hAnsi="Times New Roman" w:cs="Times New Roman"/>
          <w:sz w:val="20"/>
          <w:szCs w:val="20"/>
          <w:lang w:val="hr-HR"/>
        </w:rPr>
      </w:pPr>
      <w:r>
        <w:rPr>
          <w:rFonts w:ascii="Times New Roman" w:hAnsi="Times New Roman" w:cs="Times New Roman"/>
          <w:sz w:val="20"/>
          <w:szCs w:val="20"/>
          <w:lang w:val="hr-HR"/>
        </w:rPr>
        <w:t>Rukovodioci na svim nivoima imaju značajnu ulogu u uspostavljanju i održavanju okruženja kojim se onemogućavaju GBV i CAE. Oni trebaju podržavati i promovirati primjenu Kodeksa ponašanja za kompaniju i pojedince. U tom smislu, se moraju pridržavati Kodeksa ponašanja za rukovodioce. On ih obavezuje na pružanje podrške i uspostavljanje sistema kojim se održava radni ambijent bez GBV i</w:t>
      </w:r>
      <w:r w:rsidR="001963F7">
        <w:rPr>
          <w:rFonts w:ascii="Times New Roman" w:hAnsi="Times New Roman" w:cs="Times New Roman"/>
          <w:sz w:val="20"/>
          <w:szCs w:val="20"/>
          <w:lang w:val="hr-HR"/>
        </w:rPr>
        <w:t xml:space="preserve"> siguran za djecu. Odgovornosti rukovodilaca uključuju, bez ograničenja, sljedeće</w:t>
      </w:r>
      <w:r w:rsidR="00AB085F" w:rsidRPr="00AB085F">
        <w:rPr>
          <w:rFonts w:ascii="Times New Roman" w:hAnsi="Times New Roman" w:cs="Times New Roman"/>
          <w:sz w:val="20"/>
          <w:szCs w:val="20"/>
          <w:lang w:val="hr-HR"/>
        </w:rPr>
        <w:t xml:space="preserve">: </w:t>
      </w:r>
    </w:p>
    <w:p w14:paraId="34CA9B1A" w14:textId="77777777" w:rsidR="00AB085F" w:rsidRPr="00AB085F" w:rsidRDefault="00AB085F" w:rsidP="00AB085F">
      <w:pPr>
        <w:rPr>
          <w:rFonts w:ascii="Times New Roman" w:hAnsi="Times New Roman" w:cs="Times New Roman"/>
          <w:sz w:val="20"/>
          <w:szCs w:val="20"/>
          <w:lang w:val="hr-HR"/>
        </w:rPr>
      </w:pPr>
    </w:p>
    <w:p w14:paraId="5BAD1660" w14:textId="68D5EF0D" w:rsidR="00AB085F" w:rsidRPr="00AB085F" w:rsidRDefault="001963F7" w:rsidP="00AB085F">
      <w:pPr>
        <w:rPr>
          <w:rFonts w:ascii="Times New Roman" w:hAnsi="Times New Roman" w:cs="Times New Roman"/>
          <w:sz w:val="20"/>
          <w:szCs w:val="20"/>
          <w:lang w:val="hr-HR"/>
        </w:rPr>
      </w:pPr>
      <w:r>
        <w:rPr>
          <w:rFonts w:ascii="Times New Roman" w:hAnsi="Times New Roman" w:cs="Times New Roman"/>
          <w:b/>
          <w:sz w:val="20"/>
          <w:szCs w:val="20"/>
          <w:lang w:val="hr-HR"/>
        </w:rPr>
        <w:t>Mobilizacija</w:t>
      </w:r>
    </w:p>
    <w:p w14:paraId="1A404A3A" w14:textId="54A6A132" w:rsidR="00AB085F" w:rsidRPr="00AB085F" w:rsidRDefault="007067CC" w:rsidP="00AB085F">
      <w:pPr>
        <w:pStyle w:val="ListParagraph"/>
        <w:numPr>
          <w:ilvl w:val="0"/>
          <w:numId w:val="28"/>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Uspostavljanje</w:t>
      </w:r>
      <w:r w:rsidR="001963F7">
        <w:rPr>
          <w:rFonts w:ascii="Times New Roman" w:hAnsi="Times New Roman" w:cs="Times New Roman"/>
          <w:sz w:val="20"/>
          <w:szCs w:val="20"/>
          <w:lang w:val="hr-HR"/>
        </w:rPr>
        <w:t xml:space="preserve"> Tim</w:t>
      </w:r>
      <w:r>
        <w:rPr>
          <w:rFonts w:ascii="Times New Roman" w:hAnsi="Times New Roman" w:cs="Times New Roman"/>
          <w:sz w:val="20"/>
          <w:szCs w:val="20"/>
          <w:lang w:val="hr-HR"/>
        </w:rPr>
        <w:t>a</w:t>
      </w:r>
      <w:r w:rsidR="001963F7">
        <w:rPr>
          <w:rFonts w:ascii="Times New Roman" w:hAnsi="Times New Roman" w:cs="Times New Roman"/>
          <w:sz w:val="20"/>
          <w:szCs w:val="20"/>
          <w:lang w:val="hr-HR"/>
        </w:rPr>
        <w:t xml:space="preserve"> za pridržavanje</w:t>
      </w:r>
      <w:r w:rsidR="00AB085F" w:rsidRPr="00AB085F">
        <w:rPr>
          <w:rFonts w:ascii="Times New Roman" w:hAnsi="Times New Roman" w:cs="Times New Roman"/>
          <w:sz w:val="20"/>
          <w:szCs w:val="20"/>
          <w:lang w:val="hr-HR"/>
        </w:rPr>
        <w:t xml:space="preserve"> GBV </w:t>
      </w:r>
      <w:r w:rsidR="001963F7">
        <w:rPr>
          <w:rFonts w:ascii="Times New Roman" w:hAnsi="Times New Roman" w:cs="Times New Roman"/>
          <w:sz w:val="20"/>
          <w:szCs w:val="20"/>
          <w:lang w:val="hr-HR"/>
        </w:rPr>
        <w:t>i</w:t>
      </w:r>
      <w:r w:rsidR="00AB085F" w:rsidRPr="00AB085F">
        <w:rPr>
          <w:rFonts w:ascii="Times New Roman" w:hAnsi="Times New Roman" w:cs="Times New Roman"/>
          <w:sz w:val="20"/>
          <w:szCs w:val="20"/>
          <w:lang w:val="hr-HR"/>
        </w:rPr>
        <w:t xml:space="preserve"> CAE (GCCT) </w:t>
      </w:r>
      <w:r w:rsidR="001963F7">
        <w:rPr>
          <w:rFonts w:ascii="Times New Roman" w:hAnsi="Times New Roman" w:cs="Times New Roman"/>
          <w:sz w:val="20"/>
          <w:szCs w:val="20"/>
          <w:lang w:val="hr-HR"/>
        </w:rPr>
        <w:t>od osoblja izvođača i konsultanta</w:t>
      </w:r>
      <w:r w:rsidR="00D51AEE">
        <w:rPr>
          <w:rFonts w:ascii="Times New Roman" w:hAnsi="Times New Roman" w:cs="Times New Roman"/>
          <w:sz w:val="20"/>
          <w:szCs w:val="20"/>
          <w:lang w:val="hr-HR"/>
        </w:rPr>
        <w:t>,</w:t>
      </w:r>
      <w:r w:rsidR="001963F7">
        <w:rPr>
          <w:rFonts w:ascii="Times New Roman" w:hAnsi="Times New Roman" w:cs="Times New Roman"/>
          <w:sz w:val="20"/>
          <w:szCs w:val="20"/>
          <w:lang w:val="hr-HR"/>
        </w:rPr>
        <w:t xml:space="preserve"> da </w:t>
      </w:r>
      <w:r w:rsidR="00D51AEE">
        <w:rPr>
          <w:rFonts w:ascii="Times New Roman" w:hAnsi="Times New Roman" w:cs="Times New Roman"/>
          <w:sz w:val="20"/>
          <w:szCs w:val="20"/>
          <w:lang w:val="hr-HR"/>
        </w:rPr>
        <w:t>pripremi</w:t>
      </w:r>
      <w:r w:rsidR="001963F7">
        <w:rPr>
          <w:rFonts w:ascii="Times New Roman" w:hAnsi="Times New Roman" w:cs="Times New Roman"/>
          <w:sz w:val="20"/>
          <w:szCs w:val="20"/>
          <w:lang w:val="hr-HR"/>
        </w:rPr>
        <w:t xml:space="preserve"> Akcioni plan kojim će se implementirati Kodeks ponašanja u vezi s GBV i CAE</w:t>
      </w:r>
      <w:r w:rsidR="00AB085F" w:rsidRPr="00AB085F">
        <w:rPr>
          <w:rFonts w:ascii="Times New Roman" w:hAnsi="Times New Roman" w:cs="Times New Roman"/>
          <w:sz w:val="20"/>
          <w:szCs w:val="20"/>
          <w:lang w:val="hr-HR"/>
        </w:rPr>
        <w:t xml:space="preserve">. </w:t>
      </w:r>
    </w:p>
    <w:p w14:paraId="2F6C5562" w14:textId="263A831D" w:rsidR="00AB085F" w:rsidRPr="00AB085F" w:rsidRDefault="001963F7" w:rsidP="00AB085F">
      <w:pPr>
        <w:pStyle w:val="ListParagraph"/>
        <w:numPr>
          <w:ilvl w:val="0"/>
          <w:numId w:val="28"/>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Akcioni plan treba obuhvatiti, minimalno: </w:t>
      </w:r>
    </w:p>
    <w:p w14:paraId="6A1460EC" w14:textId="58DF3C6D" w:rsidR="00AB085F" w:rsidRPr="00AB085F" w:rsidRDefault="001963F7" w:rsidP="00AB085F">
      <w:pPr>
        <w:pStyle w:val="ListParagraph"/>
        <w:numPr>
          <w:ilvl w:val="1"/>
          <w:numId w:val="28"/>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b/>
          <w:sz w:val="20"/>
          <w:szCs w:val="20"/>
          <w:lang w:val="hr-HR"/>
        </w:rPr>
        <w:t>Standardne procedure prijavljivanja</w:t>
      </w:r>
      <w:r>
        <w:rPr>
          <w:rFonts w:ascii="Times New Roman" w:hAnsi="Times New Roman" w:cs="Times New Roman"/>
          <w:sz w:val="20"/>
          <w:szCs w:val="20"/>
          <w:lang w:val="hr-HR"/>
        </w:rPr>
        <w:t xml:space="preserve"> za prijavljivanje GBV i CAE problema putem projektnog Mehanizma rješavanj</w:t>
      </w:r>
      <w:r w:rsidR="00D51AEE">
        <w:rPr>
          <w:rFonts w:ascii="Times New Roman" w:hAnsi="Times New Roman" w:cs="Times New Roman"/>
          <w:sz w:val="20"/>
          <w:szCs w:val="20"/>
          <w:lang w:val="hr-HR"/>
        </w:rPr>
        <w:t>a</w:t>
      </w:r>
      <w:r>
        <w:rPr>
          <w:rFonts w:ascii="Times New Roman" w:hAnsi="Times New Roman" w:cs="Times New Roman"/>
          <w:sz w:val="20"/>
          <w:szCs w:val="20"/>
          <w:lang w:val="hr-HR"/>
        </w:rPr>
        <w:t xml:space="preserve"> žalbi (GRM); </w:t>
      </w:r>
    </w:p>
    <w:p w14:paraId="2AD73326" w14:textId="7F69BA24" w:rsidR="00AB085F" w:rsidRPr="00AB085F" w:rsidRDefault="001963F7" w:rsidP="00AB085F">
      <w:pPr>
        <w:pStyle w:val="ListParagraph"/>
        <w:numPr>
          <w:ilvl w:val="1"/>
          <w:numId w:val="28"/>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b/>
          <w:sz w:val="20"/>
          <w:szCs w:val="20"/>
          <w:lang w:val="hr-HR"/>
        </w:rPr>
        <w:t>Mjere odgovornosti</w:t>
      </w:r>
      <w:r w:rsidR="00AB085F" w:rsidRPr="00AB085F">
        <w:rPr>
          <w:rFonts w:ascii="Times New Roman" w:hAnsi="Times New Roman" w:cs="Times New Roman"/>
          <w:sz w:val="20"/>
          <w:szCs w:val="20"/>
          <w:lang w:val="hr-HR"/>
        </w:rPr>
        <w:t xml:space="preserve"> </w:t>
      </w:r>
      <w:r>
        <w:rPr>
          <w:rFonts w:ascii="Times New Roman" w:hAnsi="Times New Roman" w:cs="Times New Roman"/>
          <w:sz w:val="20"/>
          <w:szCs w:val="20"/>
          <w:lang w:val="hr-HR"/>
        </w:rPr>
        <w:t xml:space="preserve">koje će se primjenjivati protiv počinitelja; i </w:t>
      </w:r>
    </w:p>
    <w:p w14:paraId="1CD2047C" w14:textId="53A1C563" w:rsidR="00AB085F" w:rsidRPr="00AB085F" w:rsidRDefault="001963F7" w:rsidP="00AB085F">
      <w:pPr>
        <w:pStyle w:val="ListParagraph"/>
        <w:numPr>
          <w:ilvl w:val="1"/>
          <w:numId w:val="28"/>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b/>
          <w:sz w:val="20"/>
          <w:szCs w:val="20"/>
          <w:lang w:val="hr-HR"/>
        </w:rPr>
        <w:t>Protokol za pružanje odgovora</w:t>
      </w:r>
      <w:r w:rsidR="00AB085F" w:rsidRPr="00AB085F">
        <w:rPr>
          <w:rFonts w:ascii="Times New Roman" w:hAnsi="Times New Roman" w:cs="Times New Roman"/>
          <w:sz w:val="20"/>
          <w:szCs w:val="20"/>
          <w:lang w:val="hr-HR"/>
        </w:rPr>
        <w:t xml:space="preserve"> </w:t>
      </w:r>
      <w:r>
        <w:rPr>
          <w:rFonts w:ascii="Times New Roman" w:hAnsi="Times New Roman" w:cs="Times New Roman"/>
          <w:sz w:val="20"/>
          <w:szCs w:val="20"/>
          <w:lang w:val="hr-HR"/>
        </w:rPr>
        <w:t>koji se primjen</w:t>
      </w:r>
      <w:r w:rsidR="00FC049E">
        <w:rPr>
          <w:rFonts w:ascii="Times New Roman" w:hAnsi="Times New Roman" w:cs="Times New Roman"/>
          <w:sz w:val="20"/>
          <w:szCs w:val="20"/>
          <w:lang w:val="hr-HR"/>
        </w:rPr>
        <w:t>j</w:t>
      </w:r>
      <w:r>
        <w:rPr>
          <w:rFonts w:ascii="Times New Roman" w:hAnsi="Times New Roman" w:cs="Times New Roman"/>
          <w:sz w:val="20"/>
          <w:szCs w:val="20"/>
          <w:lang w:val="hr-HR"/>
        </w:rPr>
        <w:t xml:space="preserve">uje za </w:t>
      </w:r>
      <w:r w:rsidR="00FC049E">
        <w:rPr>
          <w:rFonts w:ascii="Times New Roman" w:hAnsi="Times New Roman" w:cs="Times New Roman"/>
          <w:sz w:val="20"/>
          <w:szCs w:val="20"/>
          <w:lang w:val="hr-HR"/>
        </w:rPr>
        <w:t>žrtve i počinitelje</w:t>
      </w:r>
      <w:r w:rsidR="00FC049E" w:rsidRPr="00FC049E">
        <w:rPr>
          <w:rFonts w:ascii="Times New Roman" w:hAnsi="Times New Roman" w:cs="Times New Roman"/>
          <w:sz w:val="20"/>
          <w:szCs w:val="20"/>
          <w:lang w:val="hr-HR"/>
        </w:rPr>
        <w:t xml:space="preserve"> </w:t>
      </w:r>
      <w:r w:rsidR="00FC049E">
        <w:rPr>
          <w:rFonts w:ascii="Times New Roman" w:hAnsi="Times New Roman" w:cs="Times New Roman"/>
          <w:sz w:val="20"/>
          <w:szCs w:val="20"/>
          <w:lang w:val="hr-HR"/>
        </w:rPr>
        <w:t>GBV.</w:t>
      </w:r>
      <w:r w:rsidR="00AB085F" w:rsidRPr="00AB085F">
        <w:rPr>
          <w:rFonts w:ascii="Times New Roman" w:hAnsi="Times New Roman" w:cs="Times New Roman"/>
          <w:sz w:val="20"/>
          <w:szCs w:val="20"/>
          <w:lang w:val="hr-HR"/>
        </w:rPr>
        <w:t xml:space="preserve"> </w:t>
      </w:r>
    </w:p>
    <w:p w14:paraId="4002CE0E" w14:textId="0A326AF7" w:rsidR="00AB085F" w:rsidRPr="00AB085F" w:rsidRDefault="00FC049E" w:rsidP="00AB085F">
      <w:pPr>
        <w:pStyle w:val="ListParagraph"/>
        <w:numPr>
          <w:ilvl w:val="0"/>
          <w:numId w:val="28"/>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Koordinacija i monitoring </w:t>
      </w:r>
      <w:r w:rsidR="00D51AEE">
        <w:rPr>
          <w:rFonts w:ascii="Times New Roman" w:hAnsi="Times New Roman" w:cs="Times New Roman"/>
          <w:sz w:val="20"/>
          <w:szCs w:val="20"/>
          <w:lang w:val="hr-HR"/>
        </w:rPr>
        <w:t>pripreme</w:t>
      </w:r>
      <w:r>
        <w:rPr>
          <w:rFonts w:ascii="Times New Roman" w:hAnsi="Times New Roman" w:cs="Times New Roman"/>
          <w:sz w:val="20"/>
          <w:szCs w:val="20"/>
          <w:lang w:val="hr-HR"/>
        </w:rPr>
        <w:t xml:space="preserve"> Akcionog plana i dostavljanje na pregled </w:t>
      </w:r>
      <w:r w:rsidR="00446841">
        <w:rPr>
          <w:rFonts w:ascii="Times New Roman" w:hAnsi="Times New Roman" w:cs="Times New Roman"/>
          <w:sz w:val="20"/>
          <w:szCs w:val="20"/>
          <w:lang w:val="hr-HR"/>
        </w:rPr>
        <w:t>PMU i PIT</w:t>
      </w:r>
      <w:r>
        <w:rPr>
          <w:rFonts w:ascii="Times New Roman" w:hAnsi="Times New Roman" w:cs="Times New Roman"/>
          <w:sz w:val="20"/>
          <w:szCs w:val="20"/>
          <w:lang w:val="hr-HR"/>
        </w:rPr>
        <w:t xml:space="preserve"> timovima, kao i Svjetskoj banci, prije mobilizacije.  </w:t>
      </w:r>
      <w:r w:rsidR="00AB085F" w:rsidRPr="00AB085F">
        <w:rPr>
          <w:rFonts w:ascii="Times New Roman" w:hAnsi="Times New Roman" w:cs="Times New Roman"/>
          <w:sz w:val="20"/>
          <w:szCs w:val="20"/>
          <w:lang w:val="hr-HR"/>
        </w:rPr>
        <w:t xml:space="preserve"> </w:t>
      </w:r>
    </w:p>
    <w:p w14:paraId="46A7D417" w14:textId="10BDD18D" w:rsidR="00AB085F" w:rsidRPr="00AB085F" w:rsidRDefault="00FC049E" w:rsidP="00AB085F">
      <w:pPr>
        <w:pStyle w:val="ListParagraph"/>
        <w:numPr>
          <w:ilvl w:val="0"/>
          <w:numId w:val="28"/>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Ažuriranje Akcionog plana na osnovu dobivenih povratnih informacija i osiguranje da se Akcioni plan u potpunosti provodi.</w:t>
      </w:r>
      <w:r w:rsidR="00AB085F" w:rsidRPr="00AB085F">
        <w:rPr>
          <w:rFonts w:ascii="Times New Roman" w:hAnsi="Times New Roman" w:cs="Times New Roman"/>
          <w:sz w:val="20"/>
          <w:szCs w:val="20"/>
          <w:lang w:val="hr-HR"/>
        </w:rPr>
        <w:t xml:space="preserve"> </w:t>
      </w:r>
    </w:p>
    <w:p w14:paraId="2F804A80" w14:textId="4DB07EA6" w:rsidR="00AB085F" w:rsidRPr="00AB085F" w:rsidRDefault="00FC049E" w:rsidP="00AB085F">
      <w:pPr>
        <w:pStyle w:val="ListParagraph"/>
        <w:numPr>
          <w:ilvl w:val="0"/>
          <w:numId w:val="28"/>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Osiguranje odgovarajućih resursa i mogućnosti obuke za izgradnju kapaciteta tako da članovi GCCT budu osposobljeni za obavljanje svojih dužnosti. Rad u GCCT će biti priznat u obimu poslova radnika i evaluaciji njegovog rada.</w:t>
      </w:r>
    </w:p>
    <w:p w14:paraId="67B6E9AA" w14:textId="3D9E6010" w:rsidR="00AB085F" w:rsidRPr="00AB085F" w:rsidRDefault="00FC049E" w:rsidP="00AB085F">
      <w:pPr>
        <w:pStyle w:val="ListParagraph"/>
        <w:numPr>
          <w:ilvl w:val="0"/>
          <w:numId w:val="28"/>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Osiguranje da osoblje izvođača, konsultanta i klijenta bude upoznato s GRM u okviru SWEEP-a i da ga može koristiti za anonimno prijavljivanje bojazni u vezi s GBV i CAE (pogledati Odjeljak 4.2 Akcionog plana).</w:t>
      </w:r>
      <w:r w:rsidR="00AB085F" w:rsidRPr="00AB085F">
        <w:rPr>
          <w:rFonts w:ascii="Times New Roman" w:hAnsi="Times New Roman" w:cs="Times New Roman"/>
          <w:sz w:val="20"/>
          <w:szCs w:val="20"/>
          <w:lang w:val="hr-HR"/>
        </w:rPr>
        <w:t xml:space="preserve"> </w:t>
      </w:r>
    </w:p>
    <w:p w14:paraId="6F2EFE70" w14:textId="205A5CD2" w:rsidR="00AB085F" w:rsidRPr="00AB085F" w:rsidRDefault="00FC049E" w:rsidP="00AB085F">
      <w:pPr>
        <w:pStyle w:val="ListParagraph"/>
        <w:widowControl w:val="0"/>
        <w:numPr>
          <w:ilvl w:val="0"/>
          <w:numId w:val="28"/>
        </w:numPr>
        <w:autoSpaceDE w:val="0"/>
        <w:autoSpaceDN w:val="0"/>
        <w:adjustRightInd w:val="0"/>
        <w:spacing w:after="240"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Održavanje kvartalnih sastanaka s GCCT za razmatranje načina jačanja resursa i GBV i CAE podrške za radnike i članove zajednice.</w:t>
      </w:r>
      <w:r w:rsidR="00AB085F" w:rsidRPr="00AB085F">
        <w:rPr>
          <w:rFonts w:ascii="Times New Roman" w:hAnsi="Times New Roman" w:cs="Times New Roman"/>
          <w:sz w:val="20"/>
          <w:szCs w:val="20"/>
          <w:lang w:val="hr-HR"/>
        </w:rPr>
        <w:t xml:space="preserve"> </w:t>
      </w:r>
    </w:p>
    <w:p w14:paraId="78E40D2A" w14:textId="75CA98C9" w:rsidR="00AB085F" w:rsidRPr="00AB085F" w:rsidRDefault="00FC049E" w:rsidP="00AB085F">
      <w:pPr>
        <w:autoSpaceDE w:val="0"/>
        <w:autoSpaceDN w:val="0"/>
        <w:adjustRightInd w:val="0"/>
        <w:rPr>
          <w:rFonts w:ascii="Times New Roman" w:hAnsi="Times New Roman" w:cs="Times New Roman"/>
          <w:b/>
          <w:sz w:val="20"/>
          <w:szCs w:val="20"/>
          <w:lang w:val="hr-HR"/>
        </w:rPr>
      </w:pPr>
      <w:r>
        <w:rPr>
          <w:rFonts w:ascii="Times New Roman" w:hAnsi="Times New Roman" w:cs="Times New Roman"/>
          <w:b/>
          <w:sz w:val="20"/>
          <w:szCs w:val="20"/>
          <w:lang w:val="hr-HR"/>
        </w:rPr>
        <w:t>Obuka</w:t>
      </w:r>
    </w:p>
    <w:p w14:paraId="5FD9F579" w14:textId="1782CB7D" w:rsidR="00AB085F" w:rsidRPr="00AB085F" w:rsidRDefault="00FC049E" w:rsidP="00AB085F">
      <w:pPr>
        <w:pStyle w:val="ListParagraph"/>
        <w:numPr>
          <w:ilvl w:val="0"/>
          <w:numId w:val="29"/>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Svi rukovodioci trebaju pohađati uvodnu obuku za rukovodioce prije početka rada na mjestu radova</w:t>
      </w:r>
      <w:r w:rsidR="007067CC">
        <w:rPr>
          <w:rFonts w:ascii="Times New Roman" w:hAnsi="Times New Roman" w:cs="Times New Roman"/>
          <w:sz w:val="20"/>
          <w:szCs w:val="20"/>
          <w:lang w:val="hr-HR"/>
        </w:rPr>
        <w:t>,</w:t>
      </w:r>
      <w:r>
        <w:rPr>
          <w:rFonts w:ascii="Times New Roman" w:hAnsi="Times New Roman" w:cs="Times New Roman"/>
          <w:sz w:val="20"/>
          <w:szCs w:val="20"/>
          <w:lang w:val="hr-HR"/>
        </w:rPr>
        <w:t xml:space="preserve"> da bi se osiguralo da budu upoznati sa svojim ulogama i odgovornostima </w:t>
      </w:r>
      <w:r w:rsidR="00285CA6">
        <w:rPr>
          <w:rFonts w:ascii="Times New Roman" w:hAnsi="Times New Roman" w:cs="Times New Roman"/>
          <w:sz w:val="20"/>
          <w:szCs w:val="20"/>
          <w:lang w:val="hr-HR"/>
        </w:rPr>
        <w:t xml:space="preserve">u vezi s pridržavanjem Kodeksa ponašanja u vezi s GBV i CAE. Ova će obuka biti odvojena od uvodne obuke potrebne za sve zaposlene i </w:t>
      </w:r>
      <w:proofErr w:type="spellStart"/>
      <w:r w:rsidR="00285CA6">
        <w:rPr>
          <w:rFonts w:ascii="Times New Roman" w:hAnsi="Times New Roman" w:cs="Times New Roman"/>
          <w:sz w:val="20"/>
          <w:szCs w:val="20"/>
          <w:lang w:val="hr-HR"/>
        </w:rPr>
        <w:t>omogućiće</w:t>
      </w:r>
      <w:proofErr w:type="spellEnd"/>
      <w:r w:rsidR="00285CA6">
        <w:rPr>
          <w:rFonts w:ascii="Times New Roman" w:hAnsi="Times New Roman" w:cs="Times New Roman"/>
          <w:sz w:val="20"/>
          <w:szCs w:val="20"/>
          <w:lang w:val="hr-HR"/>
        </w:rPr>
        <w:t xml:space="preserve"> rukovodiocima neophodno razumijevanje i tehničku podršku potrebnu za početak izrade Akcionog plana za rješavanje GBV i CAE pitanja.</w:t>
      </w:r>
    </w:p>
    <w:p w14:paraId="47AB0E7B" w14:textId="4E6A4AD2" w:rsidR="00AB085F" w:rsidRPr="00AB085F" w:rsidRDefault="00F97C62" w:rsidP="00AB085F">
      <w:pPr>
        <w:pStyle w:val="ListParagraph"/>
        <w:numPr>
          <w:ilvl w:val="0"/>
          <w:numId w:val="29"/>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Osigurati tokom radnog vremena podređenim radnicima vrijeme za pohađanje obavezne uvodne obuke o GBV i CEA u okviru SWEEP-a, koja se zahtijeva za sve radnike prije početka rada na mjestu radova.</w:t>
      </w:r>
      <w:r w:rsidR="00AB085F" w:rsidRPr="00AB085F">
        <w:rPr>
          <w:rFonts w:ascii="Times New Roman" w:hAnsi="Times New Roman" w:cs="Times New Roman"/>
          <w:sz w:val="20"/>
          <w:szCs w:val="20"/>
          <w:lang w:val="hr-HR"/>
        </w:rPr>
        <w:t xml:space="preserve"> </w:t>
      </w:r>
    </w:p>
    <w:p w14:paraId="08575144" w14:textId="6D0BE42A" w:rsidR="00AB085F" w:rsidRPr="00AB085F" w:rsidRDefault="00F97C62" w:rsidP="00AB085F">
      <w:pPr>
        <w:pStyle w:val="ListParagraph"/>
        <w:numPr>
          <w:ilvl w:val="0"/>
          <w:numId w:val="29"/>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Osigurati da podređeni radnici jednom mjesečno pohađaju  obaveznu obuku koja se zahtijeva za sve zaposlene u svrhu suzbijanja povećanog rizika od GBV i CAE tokom građevinskih radova. </w:t>
      </w:r>
      <w:r w:rsidR="00AB085F" w:rsidRPr="00AB085F">
        <w:rPr>
          <w:rFonts w:ascii="Times New Roman" w:hAnsi="Times New Roman" w:cs="Times New Roman"/>
          <w:sz w:val="20"/>
          <w:szCs w:val="20"/>
          <w:lang w:val="hr-HR"/>
        </w:rPr>
        <w:t xml:space="preserve"> </w:t>
      </w:r>
    </w:p>
    <w:p w14:paraId="18D5433F" w14:textId="6EDB02FD" w:rsidR="00AB085F" w:rsidRPr="00AB085F" w:rsidRDefault="00935D5F" w:rsidP="00AB085F">
      <w:pPr>
        <w:pStyle w:val="ListParagraph"/>
        <w:numPr>
          <w:ilvl w:val="0"/>
          <w:numId w:val="29"/>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Od rukovodilaca se zahtijeva da </w:t>
      </w:r>
      <w:r w:rsidR="007067CC">
        <w:rPr>
          <w:rFonts w:ascii="Times New Roman" w:hAnsi="Times New Roman" w:cs="Times New Roman"/>
          <w:sz w:val="20"/>
          <w:szCs w:val="20"/>
          <w:lang w:val="hr-HR"/>
        </w:rPr>
        <w:t>prisustvuju</w:t>
      </w:r>
      <w:r>
        <w:rPr>
          <w:rFonts w:ascii="Times New Roman" w:hAnsi="Times New Roman" w:cs="Times New Roman"/>
          <w:sz w:val="20"/>
          <w:szCs w:val="20"/>
          <w:lang w:val="hr-HR"/>
        </w:rPr>
        <w:t xml:space="preserve"> i pomažu provođenje mjesečnih obuka u okviru SWEEP-a za sve radnike. Od rukovodilaca će se zahtijevati da uvedu obuke i najave auto-evaluacije.</w:t>
      </w:r>
      <w:r w:rsidR="00AB085F" w:rsidRPr="00AB085F">
        <w:rPr>
          <w:rFonts w:ascii="Times New Roman" w:hAnsi="Times New Roman" w:cs="Times New Roman"/>
          <w:sz w:val="20"/>
          <w:szCs w:val="20"/>
          <w:lang w:val="hr-HR"/>
        </w:rPr>
        <w:t xml:space="preserve"> </w:t>
      </w:r>
    </w:p>
    <w:p w14:paraId="48817B70" w14:textId="24065E0B" w:rsidR="00AB085F" w:rsidRPr="00AB085F" w:rsidRDefault="00935D5F" w:rsidP="00AB085F">
      <w:pPr>
        <w:pStyle w:val="ListParagraph"/>
        <w:numPr>
          <w:ilvl w:val="0"/>
          <w:numId w:val="29"/>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Provođenje anketa zadovoljstva </w:t>
      </w:r>
      <w:r w:rsidR="007067CC">
        <w:rPr>
          <w:rFonts w:ascii="Times New Roman" w:hAnsi="Times New Roman" w:cs="Times New Roman"/>
          <w:sz w:val="20"/>
          <w:szCs w:val="20"/>
          <w:lang w:val="hr-HR"/>
        </w:rPr>
        <w:t>u svrhu</w:t>
      </w:r>
      <w:r>
        <w:rPr>
          <w:rFonts w:ascii="Times New Roman" w:hAnsi="Times New Roman" w:cs="Times New Roman"/>
          <w:sz w:val="20"/>
          <w:szCs w:val="20"/>
          <w:lang w:val="hr-HR"/>
        </w:rPr>
        <w:t xml:space="preserve"> evaluacij</w:t>
      </w:r>
      <w:r w:rsidR="007067CC">
        <w:rPr>
          <w:rFonts w:ascii="Times New Roman" w:hAnsi="Times New Roman" w:cs="Times New Roman"/>
          <w:sz w:val="20"/>
          <w:szCs w:val="20"/>
          <w:lang w:val="hr-HR"/>
        </w:rPr>
        <w:t>e</w:t>
      </w:r>
      <w:r>
        <w:rPr>
          <w:rFonts w:ascii="Times New Roman" w:hAnsi="Times New Roman" w:cs="Times New Roman"/>
          <w:sz w:val="20"/>
          <w:szCs w:val="20"/>
          <w:lang w:val="hr-HR"/>
        </w:rPr>
        <w:t xml:space="preserve"> iskustava s obukom i pružanje savjeta za unaprjeđenje efektivno</w:t>
      </w:r>
      <w:r w:rsidR="007067CC">
        <w:rPr>
          <w:rFonts w:ascii="Times New Roman" w:hAnsi="Times New Roman" w:cs="Times New Roman"/>
          <w:sz w:val="20"/>
          <w:szCs w:val="20"/>
          <w:lang w:val="hr-HR"/>
        </w:rPr>
        <w:t>s</w:t>
      </w:r>
      <w:r>
        <w:rPr>
          <w:rFonts w:ascii="Times New Roman" w:hAnsi="Times New Roman" w:cs="Times New Roman"/>
          <w:sz w:val="20"/>
          <w:szCs w:val="20"/>
          <w:lang w:val="hr-HR"/>
        </w:rPr>
        <w:t>ti obuke.</w:t>
      </w:r>
    </w:p>
    <w:p w14:paraId="2A695054" w14:textId="77777777" w:rsidR="00AB085F" w:rsidRPr="00AB085F" w:rsidRDefault="00AB085F" w:rsidP="00AB085F">
      <w:pPr>
        <w:autoSpaceDE w:val="0"/>
        <w:autoSpaceDN w:val="0"/>
        <w:adjustRightInd w:val="0"/>
        <w:rPr>
          <w:rFonts w:ascii="Times New Roman" w:hAnsi="Times New Roman" w:cs="Times New Roman"/>
          <w:sz w:val="20"/>
          <w:szCs w:val="20"/>
          <w:lang w:val="hr-HR"/>
        </w:rPr>
      </w:pPr>
    </w:p>
    <w:p w14:paraId="253B7BC9" w14:textId="5F627C5B" w:rsidR="00AB085F" w:rsidRPr="00AB085F" w:rsidRDefault="00935D5F" w:rsidP="00AB085F">
      <w:pPr>
        <w:autoSpaceDE w:val="0"/>
        <w:autoSpaceDN w:val="0"/>
        <w:adjustRightInd w:val="0"/>
        <w:rPr>
          <w:rFonts w:ascii="Times New Roman" w:hAnsi="Times New Roman" w:cs="Times New Roman"/>
          <w:b/>
          <w:sz w:val="20"/>
          <w:szCs w:val="20"/>
          <w:lang w:val="hr-HR"/>
        </w:rPr>
      </w:pPr>
      <w:r>
        <w:rPr>
          <w:rFonts w:ascii="Times New Roman" w:hAnsi="Times New Roman" w:cs="Times New Roman"/>
          <w:b/>
          <w:sz w:val="20"/>
          <w:szCs w:val="20"/>
          <w:lang w:val="hr-HR"/>
        </w:rPr>
        <w:t>Prevencija</w:t>
      </w:r>
    </w:p>
    <w:p w14:paraId="76089C9E" w14:textId="24D68EC3" w:rsidR="00AB085F" w:rsidRPr="00AB085F" w:rsidRDefault="00A94779" w:rsidP="00AB085F">
      <w:pPr>
        <w:pStyle w:val="ListParagraph"/>
        <w:numPr>
          <w:ilvl w:val="0"/>
          <w:numId w:val="36"/>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Pored obuke, svi rukovodioci i zaposleni će dobiti jasne pismene izjave u kojima su navedeni zahtjevi kompanije u vezi s prevencijom </w:t>
      </w:r>
      <w:r w:rsidR="00AB085F" w:rsidRPr="00AB085F">
        <w:rPr>
          <w:rFonts w:ascii="Times New Roman" w:hAnsi="Times New Roman" w:cs="Times New Roman"/>
          <w:sz w:val="20"/>
          <w:szCs w:val="20"/>
          <w:lang w:val="hr-HR"/>
        </w:rPr>
        <w:t xml:space="preserve">GBV </w:t>
      </w:r>
      <w:r>
        <w:rPr>
          <w:rFonts w:ascii="Times New Roman" w:hAnsi="Times New Roman" w:cs="Times New Roman"/>
          <w:sz w:val="20"/>
          <w:szCs w:val="20"/>
          <w:lang w:val="hr-HR"/>
        </w:rPr>
        <w:t xml:space="preserve">i </w:t>
      </w:r>
      <w:r w:rsidR="00AB085F" w:rsidRPr="00AB085F">
        <w:rPr>
          <w:rFonts w:ascii="Times New Roman" w:hAnsi="Times New Roman" w:cs="Times New Roman"/>
          <w:sz w:val="20"/>
          <w:szCs w:val="20"/>
          <w:lang w:val="hr-HR"/>
        </w:rPr>
        <w:t xml:space="preserve">CAE. </w:t>
      </w:r>
    </w:p>
    <w:p w14:paraId="436D47FE" w14:textId="7D880DBD" w:rsidR="00AB085F" w:rsidRPr="00AB085F" w:rsidRDefault="00A94779" w:rsidP="00AB085F">
      <w:pPr>
        <w:pStyle w:val="ListParagraph"/>
        <w:numPr>
          <w:ilvl w:val="0"/>
          <w:numId w:val="36"/>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Rukovodioci moraju svim podređenim radnicima usmeno i pismeno objasniti kodekse ponašanja za kompaniju i pojedince.</w:t>
      </w:r>
      <w:r w:rsidR="00AB085F" w:rsidRPr="00AB085F">
        <w:rPr>
          <w:rFonts w:ascii="Times New Roman" w:hAnsi="Times New Roman" w:cs="Times New Roman"/>
          <w:sz w:val="20"/>
          <w:szCs w:val="20"/>
          <w:lang w:val="hr-HR"/>
        </w:rPr>
        <w:t xml:space="preserve"> </w:t>
      </w:r>
    </w:p>
    <w:p w14:paraId="526FB902" w14:textId="0058AC92" w:rsidR="00AB085F" w:rsidRPr="00AB085F" w:rsidRDefault="00A94779" w:rsidP="00AB085F">
      <w:pPr>
        <w:pStyle w:val="ListParagraph"/>
        <w:numPr>
          <w:ilvl w:val="0"/>
          <w:numId w:val="36"/>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Svi rukovodioci i zaposleni trebaju potpisati Kodeks ponašanja u vezi s GBV i  CAE za pojedince, uključujući potvrdu da su ga pročitali i slažu se s njim.</w:t>
      </w:r>
      <w:r w:rsidR="00AB085F" w:rsidRPr="00AB085F">
        <w:rPr>
          <w:rFonts w:ascii="Times New Roman" w:hAnsi="Times New Roman" w:cs="Times New Roman"/>
          <w:sz w:val="20"/>
          <w:szCs w:val="20"/>
          <w:lang w:val="hr-HR"/>
        </w:rPr>
        <w:t xml:space="preserve"> </w:t>
      </w:r>
    </w:p>
    <w:p w14:paraId="2319647C" w14:textId="03D117D9" w:rsidR="00AB085F" w:rsidRPr="00AB085F" w:rsidRDefault="00A94779" w:rsidP="00AB085F">
      <w:pPr>
        <w:pStyle w:val="ListParagraph"/>
        <w:numPr>
          <w:ilvl w:val="0"/>
          <w:numId w:val="36"/>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Za osiguranje maksimalne efektivnosti Kodeksa ponašanja, od rukovodilaca se zahtijeva da Kodeks ponašanja za kompaniju i pojedince izlože na vidnom mjestu u javnom dijelu radnog prostora. To mogu biti čekaonica, prostorije za odmor</w:t>
      </w:r>
      <w:r w:rsidR="0008166B">
        <w:rPr>
          <w:rFonts w:ascii="Times New Roman" w:hAnsi="Times New Roman" w:cs="Times New Roman"/>
          <w:sz w:val="20"/>
          <w:szCs w:val="20"/>
          <w:lang w:val="hr-HR"/>
        </w:rPr>
        <w:t xml:space="preserve">, predvorje, kantina, ambulanta. </w:t>
      </w:r>
      <w:r>
        <w:rPr>
          <w:rFonts w:ascii="Times New Roman" w:hAnsi="Times New Roman" w:cs="Times New Roman"/>
          <w:sz w:val="20"/>
          <w:szCs w:val="20"/>
          <w:lang w:val="hr-HR"/>
        </w:rPr>
        <w:t xml:space="preserve"> </w:t>
      </w:r>
      <w:r w:rsidR="00AB085F" w:rsidRPr="00AB085F">
        <w:rPr>
          <w:rFonts w:ascii="Times New Roman" w:hAnsi="Times New Roman" w:cs="Times New Roman"/>
          <w:sz w:val="20"/>
          <w:szCs w:val="20"/>
          <w:lang w:val="hr-HR"/>
        </w:rPr>
        <w:t xml:space="preserve"> </w:t>
      </w:r>
    </w:p>
    <w:p w14:paraId="2030ABF6" w14:textId="260D40ED" w:rsidR="00AB085F" w:rsidRPr="00AB085F" w:rsidRDefault="0008166B" w:rsidP="00AB085F">
      <w:pPr>
        <w:pStyle w:val="ListParagraph"/>
        <w:numPr>
          <w:ilvl w:val="0"/>
          <w:numId w:val="36"/>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Svi izloženi i podijeljeni primjerci Kodeksa ponašanja za kompaniju i pojedince trebaju biti prevedeni na odgovarajući jezik koji se koristi u području mjesta radova (u slučaju stranih radnika, na njihove jezike).  </w:t>
      </w:r>
    </w:p>
    <w:p w14:paraId="0641B7B7" w14:textId="4AEB152F" w:rsidR="00AB085F" w:rsidRPr="00AB085F" w:rsidRDefault="0008166B" w:rsidP="00AB085F">
      <w:pPr>
        <w:pStyle w:val="ListParagraph"/>
        <w:numPr>
          <w:ilvl w:val="0"/>
          <w:numId w:val="36"/>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Rukovodioci će poticati zaposlene da obavijeste GRM o svakom činu prijetnje ili nasilja nad ženama ili djeci kojem su svjedočili ili kojem su bili izloženi ili </w:t>
      </w:r>
      <w:r w:rsidR="007067CC">
        <w:rPr>
          <w:rFonts w:ascii="Times New Roman" w:hAnsi="Times New Roman" w:cs="Times New Roman"/>
          <w:sz w:val="20"/>
          <w:szCs w:val="20"/>
          <w:lang w:val="hr-HR"/>
        </w:rPr>
        <w:t>za koji su čuli od druge</w:t>
      </w:r>
      <w:r>
        <w:rPr>
          <w:rFonts w:ascii="Times New Roman" w:hAnsi="Times New Roman" w:cs="Times New Roman"/>
          <w:sz w:val="20"/>
          <w:szCs w:val="20"/>
          <w:lang w:val="hr-HR"/>
        </w:rPr>
        <w:t xml:space="preserve"> osob</w:t>
      </w:r>
      <w:r w:rsidR="007067CC">
        <w:rPr>
          <w:rFonts w:ascii="Times New Roman" w:hAnsi="Times New Roman" w:cs="Times New Roman"/>
          <w:sz w:val="20"/>
          <w:szCs w:val="20"/>
          <w:lang w:val="hr-HR"/>
        </w:rPr>
        <w:t>e</w:t>
      </w:r>
      <w:r>
        <w:rPr>
          <w:rFonts w:ascii="Times New Roman" w:hAnsi="Times New Roman" w:cs="Times New Roman"/>
          <w:sz w:val="20"/>
          <w:szCs w:val="20"/>
          <w:lang w:val="hr-HR"/>
        </w:rPr>
        <w:t xml:space="preserve"> koja mu je svjedočila ili bila izložena, kao i o svakom kršenju kodeksa ponašanja.  </w:t>
      </w:r>
    </w:p>
    <w:p w14:paraId="22319590" w14:textId="288EA550" w:rsidR="00AB085F" w:rsidRPr="00AB085F" w:rsidRDefault="0008166B" w:rsidP="00AB085F">
      <w:pPr>
        <w:pStyle w:val="ListParagraph"/>
        <w:numPr>
          <w:ilvl w:val="0"/>
          <w:numId w:val="36"/>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Rukovodioci trebaju, u saradnji s GCCT i u skladu s Akcionim planom, promovirati interne inicijative senzibilizacije (npr. radionice, kampanje, demonstracije na licu mjesta, itd.) cijelo vrijeme trajanja njihovog imenovanja.</w:t>
      </w:r>
      <w:r w:rsidR="00AB085F" w:rsidRPr="00AB085F">
        <w:rPr>
          <w:rFonts w:ascii="Times New Roman" w:hAnsi="Times New Roman" w:cs="Times New Roman"/>
          <w:sz w:val="20"/>
          <w:szCs w:val="20"/>
          <w:lang w:val="hr-HR"/>
        </w:rPr>
        <w:t xml:space="preserve"> </w:t>
      </w:r>
    </w:p>
    <w:p w14:paraId="634383FC" w14:textId="740DD461" w:rsidR="00AB085F" w:rsidRPr="00AB085F" w:rsidRDefault="0008166B" w:rsidP="00AB085F">
      <w:pPr>
        <w:pStyle w:val="ListParagraph"/>
        <w:numPr>
          <w:ilvl w:val="0"/>
          <w:numId w:val="36"/>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lastRenderedPageBreak/>
        <w:t>Rukovodioci moraju pružiti podršku i resurse GCCT</w:t>
      </w:r>
      <w:r w:rsidR="007067CC">
        <w:rPr>
          <w:rFonts w:ascii="Times New Roman" w:hAnsi="Times New Roman" w:cs="Times New Roman"/>
          <w:sz w:val="20"/>
          <w:szCs w:val="20"/>
          <w:lang w:val="hr-HR"/>
        </w:rPr>
        <w:t>-u</w:t>
      </w:r>
      <w:r>
        <w:rPr>
          <w:rFonts w:ascii="Times New Roman" w:hAnsi="Times New Roman" w:cs="Times New Roman"/>
          <w:sz w:val="20"/>
          <w:szCs w:val="20"/>
          <w:lang w:val="hr-HR"/>
        </w:rPr>
        <w:t xml:space="preserve"> za kreiranje i provođenje internih inicijativa senzibilizacije kroz strategiju podizanja svijesti u okviru Akcionog plana.</w:t>
      </w:r>
      <w:r w:rsidR="00AB085F" w:rsidRPr="00AB085F">
        <w:rPr>
          <w:rFonts w:ascii="Times New Roman" w:hAnsi="Times New Roman" w:cs="Times New Roman"/>
          <w:sz w:val="20"/>
          <w:szCs w:val="20"/>
          <w:lang w:val="hr-HR"/>
        </w:rPr>
        <w:t xml:space="preserve"> </w:t>
      </w:r>
    </w:p>
    <w:p w14:paraId="302B501C" w14:textId="77777777" w:rsidR="00AB085F" w:rsidRPr="00AB085F" w:rsidRDefault="00AB085F" w:rsidP="00AB085F">
      <w:pPr>
        <w:autoSpaceDE w:val="0"/>
        <w:autoSpaceDN w:val="0"/>
        <w:adjustRightInd w:val="0"/>
        <w:rPr>
          <w:rFonts w:ascii="Times New Roman" w:hAnsi="Times New Roman" w:cs="Times New Roman"/>
          <w:b/>
          <w:sz w:val="20"/>
          <w:szCs w:val="20"/>
          <w:lang w:val="hr-HR"/>
        </w:rPr>
      </w:pPr>
    </w:p>
    <w:p w14:paraId="08AD1BCA" w14:textId="39AC199D" w:rsidR="00AB085F" w:rsidRPr="00AB085F" w:rsidRDefault="0008166B" w:rsidP="00AB085F">
      <w:pPr>
        <w:autoSpaceDE w:val="0"/>
        <w:autoSpaceDN w:val="0"/>
        <w:adjustRightInd w:val="0"/>
        <w:rPr>
          <w:rFonts w:ascii="Times New Roman" w:hAnsi="Times New Roman" w:cs="Times New Roman"/>
          <w:b/>
          <w:sz w:val="20"/>
          <w:szCs w:val="20"/>
          <w:lang w:val="hr-HR"/>
        </w:rPr>
      </w:pPr>
      <w:r>
        <w:rPr>
          <w:rFonts w:ascii="Times New Roman" w:hAnsi="Times New Roman" w:cs="Times New Roman"/>
          <w:b/>
          <w:sz w:val="20"/>
          <w:szCs w:val="20"/>
          <w:lang w:val="hr-HR"/>
        </w:rPr>
        <w:t>Odgovor</w:t>
      </w:r>
    </w:p>
    <w:p w14:paraId="740FD126" w14:textId="6538AE5C" w:rsidR="00AB085F" w:rsidRPr="00AB085F" w:rsidRDefault="00B80EB3" w:rsidP="00AB085F">
      <w:pPr>
        <w:pStyle w:val="ListParagraph"/>
        <w:numPr>
          <w:ilvl w:val="0"/>
          <w:numId w:val="37"/>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Od rukovodilaca će se zahtijevati da daju inpute, donose konačne odluke i </w:t>
      </w:r>
      <w:r w:rsidR="00B25541">
        <w:rPr>
          <w:rFonts w:ascii="Times New Roman" w:hAnsi="Times New Roman" w:cs="Times New Roman"/>
          <w:sz w:val="20"/>
          <w:szCs w:val="20"/>
          <w:lang w:val="hr-HR"/>
        </w:rPr>
        <w:t>odobre</w:t>
      </w:r>
      <w:r>
        <w:rPr>
          <w:rFonts w:ascii="Times New Roman" w:hAnsi="Times New Roman" w:cs="Times New Roman"/>
          <w:sz w:val="20"/>
          <w:szCs w:val="20"/>
          <w:lang w:val="hr-HR"/>
        </w:rPr>
        <w:t xml:space="preserve"> </w:t>
      </w:r>
      <w:r w:rsidRPr="00B25541">
        <w:rPr>
          <w:rFonts w:ascii="Times New Roman" w:hAnsi="Times New Roman" w:cs="Times New Roman"/>
          <w:b/>
          <w:bCs/>
          <w:sz w:val="20"/>
          <w:szCs w:val="20"/>
          <w:lang w:val="hr-HR"/>
        </w:rPr>
        <w:t>Standardne procedure prijavljivanj</w:t>
      </w:r>
      <w:r w:rsidR="007067CC">
        <w:rPr>
          <w:rFonts w:ascii="Times New Roman" w:hAnsi="Times New Roman" w:cs="Times New Roman"/>
          <w:b/>
          <w:bCs/>
          <w:sz w:val="20"/>
          <w:szCs w:val="20"/>
          <w:lang w:val="hr-HR"/>
        </w:rPr>
        <w:t>a</w:t>
      </w:r>
      <w:r>
        <w:rPr>
          <w:rFonts w:ascii="Times New Roman" w:hAnsi="Times New Roman" w:cs="Times New Roman"/>
          <w:sz w:val="20"/>
          <w:szCs w:val="20"/>
          <w:lang w:val="hr-HR"/>
        </w:rPr>
        <w:t xml:space="preserve"> i </w:t>
      </w:r>
      <w:r w:rsidRPr="00B25541">
        <w:rPr>
          <w:rFonts w:ascii="Times New Roman" w:hAnsi="Times New Roman" w:cs="Times New Roman"/>
          <w:b/>
          <w:bCs/>
          <w:sz w:val="20"/>
          <w:szCs w:val="20"/>
          <w:lang w:val="hr-HR"/>
        </w:rPr>
        <w:t>Protokol za pružanje odgovora</w:t>
      </w:r>
      <w:r>
        <w:rPr>
          <w:rFonts w:ascii="Times New Roman" w:hAnsi="Times New Roman" w:cs="Times New Roman"/>
          <w:sz w:val="20"/>
          <w:szCs w:val="20"/>
          <w:lang w:val="hr-HR"/>
        </w:rPr>
        <w:t xml:space="preserve"> </w:t>
      </w:r>
      <w:r w:rsidR="00B25541">
        <w:rPr>
          <w:rFonts w:ascii="Times New Roman" w:hAnsi="Times New Roman" w:cs="Times New Roman"/>
          <w:sz w:val="20"/>
          <w:szCs w:val="20"/>
          <w:lang w:val="hr-HR"/>
        </w:rPr>
        <w:t>koje uradi GCCT kao dio Akcionog plana.</w:t>
      </w:r>
      <w:r w:rsidR="00AB085F" w:rsidRPr="00AB085F">
        <w:rPr>
          <w:rFonts w:ascii="Times New Roman" w:hAnsi="Times New Roman" w:cs="Times New Roman"/>
          <w:sz w:val="20"/>
          <w:szCs w:val="20"/>
          <w:lang w:val="hr-HR"/>
        </w:rPr>
        <w:t xml:space="preserve"> </w:t>
      </w:r>
    </w:p>
    <w:p w14:paraId="1DD7848F" w14:textId="263F8073" w:rsidR="00AB085F" w:rsidRPr="00AB085F" w:rsidRDefault="00B25541" w:rsidP="00AB085F">
      <w:pPr>
        <w:pStyle w:val="ListParagraph"/>
        <w:numPr>
          <w:ilvl w:val="0"/>
          <w:numId w:val="37"/>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Nakon odobrenja, rukovodioci će se pridržavati </w:t>
      </w:r>
      <w:r w:rsidRPr="00B25541">
        <w:rPr>
          <w:rFonts w:ascii="Times New Roman" w:hAnsi="Times New Roman" w:cs="Times New Roman"/>
          <w:b/>
          <w:bCs/>
          <w:sz w:val="20"/>
          <w:szCs w:val="20"/>
          <w:lang w:val="hr-HR"/>
        </w:rPr>
        <w:t>Mjera odgovornosti</w:t>
      </w:r>
      <w:r>
        <w:rPr>
          <w:rFonts w:ascii="Times New Roman" w:hAnsi="Times New Roman" w:cs="Times New Roman"/>
          <w:sz w:val="20"/>
          <w:szCs w:val="20"/>
          <w:lang w:val="hr-HR"/>
        </w:rPr>
        <w:t xml:space="preserve"> navedenih u Akcionom planu  za zaštitu povjerljivosti podataka svih radnika koji prijave ili (navodno) počine GBV i CAE </w:t>
      </w:r>
      <w:r w:rsidR="007067CC">
        <w:rPr>
          <w:rFonts w:ascii="Times New Roman" w:hAnsi="Times New Roman" w:cs="Times New Roman"/>
          <w:sz w:val="20"/>
          <w:szCs w:val="20"/>
          <w:lang w:val="hr-HR"/>
        </w:rPr>
        <w:t xml:space="preserve">incidente </w:t>
      </w:r>
      <w:r>
        <w:rPr>
          <w:rFonts w:ascii="Times New Roman" w:hAnsi="Times New Roman" w:cs="Times New Roman"/>
          <w:sz w:val="20"/>
          <w:szCs w:val="20"/>
          <w:lang w:val="hr-HR"/>
        </w:rPr>
        <w:t>(osim</w:t>
      </w:r>
      <w:r w:rsidR="007041E0">
        <w:rPr>
          <w:rFonts w:ascii="Times New Roman" w:hAnsi="Times New Roman" w:cs="Times New Roman"/>
          <w:sz w:val="20"/>
          <w:szCs w:val="20"/>
          <w:lang w:val="hr-HR"/>
        </w:rPr>
        <w:t xml:space="preserve"> ako</w:t>
      </w:r>
      <w:r>
        <w:rPr>
          <w:rFonts w:ascii="Times New Roman" w:hAnsi="Times New Roman" w:cs="Times New Roman"/>
          <w:sz w:val="20"/>
          <w:szCs w:val="20"/>
          <w:lang w:val="hr-HR"/>
        </w:rPr>
        <w:t xml:space="preserve"> </w:t>
      </w:r>
      <w:r w:rsidR="007067CC">
        <w:rPr>
          <w:rFonts w:ascii="Times New Roman" w:hAnsi="Times New Roman" w:cs="Times New Roman"/>
          <w:sz w:val="20"/>
          <w:szCs w:val="20"/>
          <w:lang w:val="hr-HR"/>
        </w:rPr>
        <w:t xml:space="preserve">je kršenje </w:t>
      </w:r>
      <w:r w:rsidR="007041E0">
        <w:rPr>
          <w:rFonts w:ascii="Times New Roman" w:hAnsi="Times New Roman" w:cs="Times New Roman"/>
          <w:sz w:val="20"/>
          <w:szCs w:val="20"/>
          <w:lang w:val="hr-HR"/>
        </w:rPr>
        <w:t>povjerljivosti</w:t>
      </w:r>
      <w:r>
        <w:rPr>
          <w:rFonts w:ascii="Times New Roman" w:hAnsi="Times New Roman" w:cs="Times New Roman"/>
          <w:sz w:val="20"/>
          <w:szCs w:val="20"/>
          <w:lang w:val="hr-HR"/>
        </w:rPr>
        <w:t xml:space="preserve"> </w:t>
      </w:r>
      <w:r w:rsidR="007067CC">
        <w:rPr>
          <w:rFonts w:ascii="Times New Roman" w:hAnsi="Times New Roman" w:cs="Times New Roman"/>
          <w:sz w:val="20"/>
          <w:szCs w:val="20"/>
          <w:lang w:val="hr-HR"/>
        </w:rPr>
        <w:t>neophodno</w:t>
      </w:r>
      <w:r>
        <w:rPr>
          <w:rFonts w:ascii="Times New Roman" w:hAnsi="Times New Roman" w:cs="Times New Roman"/>
          <w:sz w:val="20"/>
          <w:szCs w:val="20"/>
          <w:lang w:val="hr-HR"/>
        </w:rPr>
        <w:t xml:space="preserve"> da bi se zaštitile osobe ili imovina od ozbiljne štete ili gdje to nalaže zakon)</w:t>
      </w:r>
      <w:r w:rsidR="00AB085F" w:rsidRPr="00AB085F">
        <w:rPr>
          <w:rFonts w:ascii="Times New Roman" w:hAnsi="Times New Roman" w:cs="Times New Roman"/>
          <w:sz w:val="20"/>
          <w:szCs w:val="20"/>
          <w:lang w:val="hr-HR"/>
        </w:rPr>
        <w:t xml:space="preserve">. </w:t>
      </w:r>
    </w:p>
    <w:p w14:paraId="70052F33" w14:textId="3416FB87" w:rsidR="00AB085F" w:rsidRPr="00AB085F" w:rsidRDefault="00B25541" w:rsidP="00AB085F">
      <w:pPr>
        <w:pStyle w:val="ListParagraph"/>
        <w:numPr>
          <w:ilvl w:val="0"/>
          <w:numId w:val="37"/>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Ako rukovodilac ima bojazni ili sumnje o bilo kakvom obliku GBV ili CAE u vezi s nekim od njegovih podređenih radnika ili radnika drugog izvođača na istom mjestu radova, taj slučaj mora bez odlaganja prijaviti nadležnim organima (policija) i istovremeno prijaviti GRM-u i GCCT-u za internu obradu u skladu s uspostavljenim mjerama za</w:t>
      </w:r>
      <w:r w:rsidR="006B6F75">
        <w:rPr>
          <w:rFonts w:ascii="Times New Roman" w:hAnsi="Times New Roman" w:cs="Times New Roman"/>
          <w:sz w:val="20"/>
          <w:szCs w:val="20"/>
          <w:lang w:val="hr-HR"/>
        </w:rPr>
        <w:t xml:space="preserve"> izvještavanje i odgovornost. Pri tome mora uvijek poštovati odluku žrtve, ako je žrtva identificirana. </w:t>
      </w:r>
      <w:r w:rsidR="00AB085F" w:rsidRPr="00AB085F">
        <w:rPr>
          <w:rFonts w:ascii="Times New Roman" w:hAnsi="Times New Roman" w:cs="Times New Roman"/>
          <w:sz w:val="20"/>
          <w:szCs w:val="20"/>
          <w:lang w:val="hr-HR"/>
        </w:rPr>
        <w:t xml:space="preserve"> </w:t>
      </w:r>
    </w:p>
    <w:p w14:paraId="11F09BC9" w14:textId="21720DAA" w:rsidR="00AB085F" w:rsidRPr="00AB085F" w:rsidRDefault="006B6F75" w:rsidP="00AB085F">
      <w:pPr>
        <w:pStyle w:val="ListParagraph"/>
        <w:numPr>
          <w:ilvl w:val="0"/>
          <w:numId w:val="37"/>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Kad se odredi sankcija, od datog rukovodioca se očekuje da bude lično odgovoran za osiguranje efektivnog izvršavanja mjere, u roku od maksimalno </w:t>
      </w:r>
      <w:r w:rsidRPr="006B6F75">
        <w:rPr>
          <w:rFonts w:ascii="Times New Roman" w:hAnsi="Times New Roman" w:cs="Times New Roman"/>
          <w:sz w:val="20"/>
          <w:szCs w:val="20"/>
          <w:u w:val="single"/>
          <w:lang w:val="hr-HR"/>
        </w:rPr>
        <w:t>14 dana</w:t>
      </w:r>
      <w:r>
        <w:rPr>
          <w:rFonts w:ascii="Times New Roman" w:hAnsi="Times New Roman" w:cs="Times New Roman"/>
          <w:sz w:val="20"/>
          <w:szCs w:val="20"/>
          <w:lang w:val="hr-HR"/>
        </w:rPr>
        <w:t xml:space="preserve"> od dana donošenja odluke.</w:t>
      </w:r>
      <w:r w:rsidR="00AB085F" w:rsidRPr="00AB085F">
        <w:rPr>
          <w:rFonts w:ascii="Times New Roman" w:hAnsi="Times New Roman" w:cs="Times New Roman"/>
          <w:sz w:val="20"/>
          <w:szCs w:val="20"/>
          <w:lang w:val="hr-HR"/>
        </w:rPr>
        <w:t xml:space="preserve"> </w:t>
      </w:r>
    </w:p>
    <w:p w14:paraId="569522FE" w14:textId="4BD16EAE" w:rsidR="00AB085F" w:rsidRPr="00AB085F" w:rsidRDefault="006B6F75" w:rsidP="00AB085F">
      <w:pPr>
        <w:pStyle w:val="ListParagraph"/>
        <w:numPr>
          <w:ilvl w:val="0"/>
          <w:numId w:val="37"/>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Rukovodilac koji ne postupi u skladu s tom odredbom može podlijegati disciplinskim mjerama, koje će odrediti i provesti generalni direktor kompanije, administrativni direktor ili drugi ekvivalentan rukovodilac najvišeg ranga. Te mjere mogu obuhvatiti:</w:t>
      </w:r>
      <w:r w:rsidR="00AB085F" w:rsidRPr="00AB085F">
        <w:rPr>
          <w:rFonts w:ascii="Times New Roman" w:hAnsi="Times New Roman" w:cs="Times New Roman"/>
          <w:sz w:val="20"/>
          <w:szCs w:val="20"/>
          <w:lang w:val="hr-HR"/>
        </w:rPr>
        <w:t xml:space="preserve"> </w:t>
      </w:r>
    </w:p>
    <w:p w14:paraId="326C5439" w14:textId="02170361" w:rsidR="00AB085F" w:rsidRPr="00AB085F" w:rsidRDefault="006B6F75" w:rsidP="00AB085F">
      <w:pPr>
        <w:pStyle w:val="ListParagraph"/>
        <w:numPr>
          <w:ilvl w:val="1"/>
          <w:numId w:val="37"/>
        </w:numPr>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Neformalnu opomenu</w:t>
      </w:r>
    </w:p>
    <w:p w14:paraId="00E7E268" w14:textId="364DE7D6" w:rsidR="00AB085F" w:rsidRPr="00AB085F" w:rsidRDefault="006B6F75" w:rsidP="00AB085F">
      <w:pPr>
        <w:pStyle w:val="ListParagraph"/>
        <w:numPr>
          <w:ilvl w:val="1"/>
          <w:numId w:val="37"/>
        </w:numPr>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Formalnu opomenu</w:t>
      </w:r>
    </w:p>
    <w:p w14:paraId="5AE55F22" w14:textId="71E4DE66" w:rsidR="00AB085F" w:rsidRPr="00AB085F" w:rsidRDefault="006B6F75" w:rsidP="00AB085F">
      <w:pPr>
        <w:pStyle w:val="ListParagraph"/>
        <w:numPr>
          <w:ilvl w:val="1"/>
          <w:numId w:val="37"/>
        </w:numPr>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Dodatnu obuku</w:t>
      </w:r>
    </w:p>
    <w:p w14:paraId="2C7F93C4" w14:textId="38133DFA" w:rsidR="00AB085F" w:rsidRPr="00AB085F" w:rsidRDefault="006B6F75" w:rsidP="00AB085F">
      <w:pPr>
        <w:pStyle w:val="ListParagraph"/>
        <w:numPr>
          <w:ilvl w:val="1"/>
          <w:numId w:val="37"/>
        </w:numPr>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Oduzimanje maksimalno jednosedmične plate</w:t>
      </w:r>
      <w:r w:rsidR="00AB085F" w:rsidRPr="00AB085F">
        <w:rPr>
          <w:rFonts w:ascii="Times New Roman" w:hAnsi="Times New Roman" w:cs="Times New Roman"/>
          <w:sz w:val="20"/>
          <w:szCs w:val="20"/>
          <w:lang w:val="hr-HR"/>
        </w:rPr>
        <w:t>.</w:t>
      </w:r>
    </w:p>
    <w:p w14:paraId="3554812C" w14:textId="71FB6C01" w:rsidR="00AB085F" w:rsidRPr="00AB085F" w:rsidRDefault="006B6F75" w:rsidP="00AB085F">
      <w:pPr>
        <w:pStyle w:val="ListParagraph"/>
        <w:numPr>
          <w:ilvl w:val="1"/>
          <w:numId w:val="37"/>
        </w:numPr>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Suspenziju s posla</w:t>
      </w:r>
      <w:r w:rsidR="00AB085F" w:rsidRPr="00AB085F">
        <w:rPr>
          <w:rFonts w:ascii="Times New Roman" w:hAnsi="Times New Roman" w:cs="Times New Roman"/>
          <w:sz w:val="20"/>
          <w:szCs w:val="20"/>
          <w:lang w:val="hr-HR"/>
        </w:rPr>
        <w:t xml:space="preserve"> (</w:t>
      </w:r>
      <w:r>
        <w:rPr>
          <w:rFonts w:ascii="Times New Roman" w:hAnsi="Times New Roman" w:cs="Times New Roman"/>
          <w:sz w:val="20"/>
          <w:szCs w:val="20"/>
          <w:lang w:val="hr-HR"/>
        </w:rPr>
        <w:t>bez isplate plate</w:t>
      </w:r>
      <w:r w:rsidR="00AB085F" w:rsidRPr="00AB085F">
        <w:rPr>
          <w:rFonts w:ascii="Times New Roman" w:hAnsi="Times New Roman" w:cs="Times New Roman"/>
          <w:sz w:val="20"/>
          <w:szCs w:val="20"/>
          <w:lang w:val="hr-HR"/>
        </w:rPr>
        <w:t xml:space="preserve">), </w:t>
      </w:r>
      <w:r>
        <w:rPr>
          <w:rFonts w:ascii="Times New Roman" w:hAnsi="Times New Roman" w:cs="Times New Roman"/>
          <w:sz w:val="20"/>
          <w:szCs w:val="20"/>
          <w:lang w:val="hr-HR"/>
        </w:rPr>
        <w:t xml:space="preserve">u periodu od najmanje 1 do najviše 6 mjeseci. </w:t>
      </w:r>
    </w:p>
    <w:p w14:paraId="05EC4CF4" w14:textId="38F9F385" w:rsidR="00AB085F" w:rsidRPr="00AB085F" w:rsidRDefault="006B6F75" w:rsidP="00AB085F">
      <w:pPr>
        <w:pStyle w:val="ListParagraph"/>
        <w:numPr>
          <w:ilvl w:val="1"/>
          <w:numId w:val="37"/>
        </w:numPr>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Raskid ugovora o radu</w:t>
      </w:r>
      <w:r w:rsidR="00AB085F" w:rsidRPr="00AB085F">
        <w:rPr>
          <w:rFonts w:ascii="Times New Roman" w:hAnsi="Times New Roman" w:cs="Times New Roman"/>
          <w:sz w:val="20"/>
          <w:szCs w:val="20"/>
          <w:lang w:val="hr-HR"/>
        </w:rPr>
        <w:t>.</w:t>
      </w:r>
    </w:p>
    <w:p w14:paraId="5550E98E" w14:textId="0C971542" w:rsidR="00AB085F" w:rsidRPr="00AB085F" w:rsidRDefault="006B6F75" w:rsidP="00AB085F">
      <w:pPr>
        <w:pStyle w:val="ListParagraph"/>
        <w:numPr>
          <w:ilvl w:val="0"/>
          <w:numId w:val="37"/>
        </w:numPr>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U krajnjoj liniji, propust pružanja efektivnog odgovora od strane rukovodioca ili generalnog direktora izvođača na slučaj GBV i CAE na radnom mjestu, može predstavljati osnovu za pravne radnje od strane nadležnih organa. </w:t>
      </w:r>
      <w:r w:rsidR="00AB085F" w:rsidRPr="00AB085F">
        <w:rPr>
          <w:rFonts w:ascii="Times New Roman" w:hAnsi="Times New Roman" w:cs="Times New Roman"/>
          <w:sz w:val="20"/>
          <w:szCs w:val="20"/>
          <w:lang w:val="hr-HR"/>
        </w:rPr>
        <w:t xml:space="preserve"> </w:t>
      </w:r>
    </w:p>
    <w:p w14:paraId="1C1CE047" w14:textId="421F0746" w:rsidR="00AB085F" w:rsidRPr="00AB085F" w:rsidRDefault="00B80EB3" w:rsidP="00AB085F">
      <w:pPr>
        <w:pStyle w:val="NormalWeb"/>
        <w:jc w:val="both"/>
        <w:rPr>
          <w:i/>
          <w:sz w:val="20"/>
          <w:szCs w:val="20"/>
          <w:lang w:val="hr-HR"/>
        </w:rPr>
      </w:pPr>
      <w:r>
        <w:rPr>
          <w:i/>
          <w:sz w:val="20"/>
          <w:szCs w:val="20"/>
          <w:lang w:val="hr-HR"/>
        </w:rPr>
        <w:t xml:space="preserve">Ovime potvrđujem da sam pročitao naprijed izloženi Kodeks ponašanja, </w:t>
      </w:r>
      <w:proofErr w:type="spellStart"/>
      <w:r>
        <w:rPr>
          <w:i/>
          <w:sz w:val="20"/>
          <w:szCs w:val="20"/>
          <w:lang w:val="hr-HR"/>
        </w:rPr>
        <w:t>s</w:t>
      </w:r>
      <w:r w:rsidR="007067CC">
        <w:rPr>
          <w:i/>
          <w:sz w:val="20"/>
          <w:szCs w:val="20"/>
          <w:lang w:val="hr-HR"/>
        </w:rPr>
        <w:t>a</w:t>
      </w:r>
      <w:r>
        <w:rPr>
          <w:i/>
          <w:sz w:val="20"/>
          <w:szCs w:val="20"/>
          <w:lang w:val="hr-HR"/>
        </w:rPr>
        <w:t>glasan</w:t>
      </w:r>
      <w:proofErr w:type="spellEnd"/>
      <w:r>
        <w:rPr>
          <w:i/>
          <w:sz w:val="20"/>
          <w:szCs w:val="20"/>
          <w:lang w:val="hr-HR"/>
        </w:rPr>
        <w:t xml:space="preserve"> sam s pridržavanjem standarda koji su u njemu navedeni i razumijem svoje uloge i odgovornosti na sprječavanju i rješavanju GBV i CAE. Razumijem da svaka radnja koja nije u skladu s ovim Kodeksom ponašanja ili propust da se poduzme radnja na koju obavezuje ovaj Kodek</w:t>
      </w:r>
      <w:r w:rsidR="006B6F75">
        <w:rPr>
          <w:i/>
          <w:sz w:val="20"/>
          <w:szCs w:val="20"/>
          <w:lang w:val="hr-HR"/>
        </w:rPr>
        <w:t>s</w:t>
      </w:r>
      <w:r>
        <w:rPr>
          <w:i/>
          <w:sz w:val="20"/>
          <w:szCs w:val="20"/>
          <w:lang w:val="hr-HR"/>
        </w:rPr>
        <w:t xml:space="preserve"> ponašanja može rezultirati disciplinskom mjerom</w:t>
      </w:r>
      <w:r w:rsidR="00AB085F" w:rsidRPr="00AB085F">
        <w:rPr>
          <w:i/>
          <w:sz w:val="20"/>
          <w:szCs w:val="20"/>
          <w:lang w:val="hr-HR"/>
        </w:rPr>
        <w:t>.</w:t>
      </w:r>
    </w:p>
    <w:p w14:paraId="1AD4C8A8" w14:textId="77777777" w:rsidR="00AB085F" w:rsidRPr="00AB085F" w:rsidRDefault="00AB085F" w:rsidP="00AB085F">
      <w:pPr>
        <w:pStyle w:val="NormalWeb"/>
        <w:jc w:val="both"/>
        <w:rPr>
          <w:i/>
          <w:sz w:val="20"/>
          <w:szCs w:val="20"/>
          <w:lang w:val="hr-HR"/>
        </w:rPr>
      </w:pPr>
    </w:p>
    <w:p w14:paraId="702285BB" w14:textId="29E1AAC5" w:rsidR="00AB085F" w:rsidRPr="00AB085F" w:rsidRDefault="00AB085F" w:rsidP="00AB085F">
      <w:pPr>
        <w:rPr>
          <w:rFonts w:ascii="Times New Roman" w:eastAsia="Times New Roman" w:hAnsi="Times New Roman" w:cs="Times New Roman"/>
          <w:bCs/>
          <w:color w:val="000000"/>
          <w:sz w:val="20"/>
          <w:szCs w:val="20"/>
          <w:lang w:val="hr-HR"/>
        </w:rPr>
      </w:pPr>
      <w:r w:rsidRPr="00AB085F">
        <w:rPr>
          <w:rFonts w:ascii="Times New Roman" w:eastAsia="Times New Roman" w:hAnsi="Times New Roman" w:cs="Times New Roman"/>
          <w:bCs/>
          <w:color w:val="000000"/>
          <w:sz w:val="20"/>
          <w:szCs w:val="20"/>
          <w:lang w:val="hr-HR"/>
        </w:rPr>
        <w:tab/>
      </w:r>
      <w:r w:rsidRPr="00AB085F">
        <w:rPr>
          <w:rFonts w:ascii="Times New Roman" w:eastAsia="Times New Roman" w:hAnsi="Times New Roman" w:cs="Times New Roman"/>
          <w:bCs/>
          <w:color w:val="000000"/>
          <w:sz w:val="20"/>
          <w:szCs w:val="20"/>
          <w:lang w:val="hr-HR"/>
        </w:rPr>
        <w:tab/>
      </w:r>
      <w:r w:rsidR="00B80EB3">
        <w:rPr>
          <w:rFonts w:ascii="Times New Roman" w:eastAsia="Times New Roman" w:hAnsi="Times New Roman" w:cs="Times New Roman"/>
          <w:bCs/>
          <w:color w:val="000000"/>
          <w:sz w:val="20"/>
          <w:szCs w:val="20"/>
          <w:lang w:val="hr-HR"/>
        </w:rPr>
        <w:t>ZA POSLODAVCA</w:t>
      </w:r>
    </w:p>
    <w:p w14:paraId="777159AE" w14:textId="77777777" w:rsidR="00AB085F" w:rsidRPr="00AB085F" w:rsidRDefault="00AB085F" w:rsidP="00AB085F">
      <w:pPr>
        <w:rPr>
          <w:rFonts w:ascii="Times New Roman" w:eastAsia="Times New Roman" w:hAnsi="Times New Roman" w:cs="Times New Roman"/>
          <w:bCs/>
          <w:color w:val="000000"/>
          <w:sz w:val="20"/>
          <w:szCs w:val="20"/>
          <w:lang w:val="hr-HR"/>
        </w:rPr>
      </w:pPr>
    </w:p>
    <w:p w14:paraId="528A6710" w14:textId="77777777" w:rsidR="00AB085F" w:rsidRPr="00AB085F" w:rsidRDefault="00AB085F" w:rsidP="00AB085F">
      <w:pPr>
        <w:rPr>
          <w:rFonts w:ascii="Times New Roman" w:eastAsia="Times New Roman" w:hAnsi="Times New Roman" w:cs="Times New Roman"/>
          <w:bCs/>
          <w:color w:val="000000"/>
          <w:sz w:val="20"/>
          <w:szCs w:val="20"/>
          <w:lang w:val="hr-HR"/>
        </w:rPr>
      </w:pPr>
    </w:p>
    <w:p w14:paraId="22A0BE96" w14:textId="49EC924D" w:rsidR="00AB085F" w:rsidRPr="00AB085F" w:rsidRDefault="00AB085F" w:rsidP="00AB085F">
      <w:pPr>
        <w:rPr>
          <w:rFonts w:ascii="Times New Roman" w:eastAsia="Times New Roman" w:hAnsi="Times New Roman" w:cs="Times New Roman"/>
          <w:bCs/>
          <w:color w:val="000000"/>
          <w:sz w:val="20"/>
          <w:szCs w:val="20"/>
          <w:lang w:val="hr-HR"/>
        </w:rPr>
      </w:pPr>
      <w:r w:rsidRPr="00AB085F">
        <w:rPr>
          <w:rFonts w:ascii="Times New Roman" w:eastAsia="Times New Roman" w:hAnsi="Times New Roman" w:cs="Times New Roman"/>
          <w:bCs/>
          <w:color w:val="000000"/>
          <w:sz w:val="20"/>
          <w:szCs w:val="20"/>
          <w:lang w:val="hr-HR"/>
        </w:rPr>
        <w:tab/>
      </w:r>
      <w:r w:rsidRPr="00AB085F">
        <w:rPr>
          <w:rFonts w:ascii="Times New Roman" w:eastAsia="Times New Roman" w:hAnsi="Times New Roman" w:cs="Times New Roman"/>
          <w:bCs/>
          <w:color w:val="000000"/>
          <w:sz w:val="20"/>
          <w:szCs w:val="20"/>
          <w:lang w:val="hr-HR"/>
        </w:rPr>
        <w:tab/>
      </w:r>
      <w:r w:rsidR="00B80EB3">
        <w:rPr>
          <w:rFonts w:ascii="Times New Roman" w:eastAsia="Times New Roman" w:hAnsi="Times New Roman" w:cs="Times New Roman"/>
          <w:bCs/>
          <w:color w:val="000000"/>
          <w:sz w:val="20"/>
          <w:szCs w:val="20"/>
          <w:lang w:val="hr-HR"/>
        </w:rPr>
        <w:t xml:space="preserve">Potpis </w:t>
      </w:r>
      <w:r w:rsidRPr="00AB085F">
        <w:rPr>
          <w:rFonts w:ascii="Times New Roman" w:eastAsia="Times New Roman" w:hAnsi="Times New Roman" w:cs="Times New Roman"/>
          <w:bCs/>
          <w:color w:val="000000"/>
          <w:sz w:val="20"/>
          <w:szCs w:val="20"/>
          <w:lang w:val="hr-HR"/>
        </w:rPr>
        <w:t xml:space="preserve"> ____________________</w:t>
      </w:r>
    </w:p>
    <w:p w14:paraId="0BBC37F1" w14:textId="77777777" w:rsidR="00AB085F" w:rsidRPr="00AB085F" w:rsidRDefault="00AB085F" w:rsidP="00AB085F">
      <w:pPr>
        <w:rPr>
          <w:rFonts w:ascii="Times New Roman" w:eastAsia="Times New Roman" w:hAnsi="Times New Roman" w:cs="Times New Roman"/>
          <w:bCs/>
          <w:color w:val="000000"/>
          <w:sz w:val="20"/>
          <w:szCs w:val="20"/>
          <w:lang w:val="hr-HR"/>
        </w:rPr>
      </w:pPr>
    </w:p>
    <w:p w14:paraId="4EBADBE9" w14:textId="77777777" w:rsidR="00AB085F" w:rsidRPr="00AB085F" w:rsidRDefault="00AB085F" w:rsidP="00AB085F">
      <w:pPr>
        <w:rPr>
          <w:rFonts w:ascii="Times New Roman" w:eastAsia="Times New Roman" w:hAnsi="Times New Roman" w:cs="Times New Roman"/>
          <w:bCs/>
          <w:color w:val="000000"/>
          <w:sz w:val="20"/>
          <w:szCs w:val="20"/>
          <w:lang w:val="hr-HR"/>
        </w:rPr>
      </w:pPr>
    </w:p>
    <w:p w14:paraId="71935ECC" w14:textId="2DA2A2B6" w:rsidR="00AB085F" w:rsidRPr="00AB085F" w:rsidRDefault="00AB085F" w:rsidP="00AB085F">
      <w:pPr>
        <w:rPr>
          <w:rFonts w:ascii="Times New Roman" w:eastAsia="Times New Roman" w:hAnsi="Times New Roman" w:cs="Times New Roman"/>
          <w:bCs/>
          <w:color w:val="000000"/>
          <w:sz w:val="20"/>
          <w:szCs w:val="20"/>
          <w:lang w:val="hr-HR"/>
        </w:rPr>
      </w:pPr>
      <w:r w:rsidRPr="00AB085F">
        <w:rPr>
          <w:rFonts w:ascii="Times New Roman" w:eastAsia="Times New Roman" w:hAnsi="Times New Roman" w:cs="Times New Roman"/>
          <w:bCs/>
          <w:color w:val="000000"/>
          <w:sz w:val="20"/>
          <w:szCs w:val="20"/>
          <w:lang w:val="hr-HR"/>
        </w:rPr>
        <w:tab/>
      </w:r>
      <w:r w:rsidRPr="00AB085F">
        <w:rPr>
          <w:rFonts w:ascii="Times New Roman" w:eastAsia="Times New Roman" w:hAnsi="Times New Roman" w:cs="Times New Roman"/>
          <w:bCs/>
          <w:color w:val="000000"/>
          <w:sz w:val="20"/>
          <w:szCs w:val="20"/>
          <w:lang w:val="hr-HR"/>
        </w:rPr>
        <w:tab/>
      </w:r>
      <w:r w:rsidR="00B80EB3">
        <w:rPr>
          <w:rFonts w:ascii="Times New Roman" w:eastAsia="Times New Roman" w:hAnsi="Times New Roman" w:cs="Times New Roman"/>
          <w:bCs/>
          <w:color w:val="000000"/>
          <w:sz w:val="20"/>
          <w:szCs w:val="20"/>
          <w:lang w:val="hr-HR"/>
        </w:rPr>
        <w:t>Funkcija</w:t>
      </w:r>
      <w:r w:rsidRPr="00AB085F">
        <w:rPr>
          <w:rFonts w:ascii="Times New Roman" w:eastAsia="Times New Roman" w:hAnsi="Times New Roman" w:cs="Times New Roman"/>
          <w:bCs/>
          <w:color w:val="000000"/>
          <w:sz w:val="20"/>
          <w:szCs w:val="20"/>
          <w:lang w:val="hr-HR"/>
        </w:rPr>
        <w:t>: _________________________</w:t>
      </w:r>
    </w:p>
    <w:p w14:paraId="3DA89A31" w14:textId="77777777" w:rsidR="00AB085F" w:rsidRPr="00AB085F" w:rsidRDefault="00AB085F" w:rsidP="00AB085F">
      <w:pPr>
        <w:rPr>
          <w:rFonts w:ascii="Times New Roman" w:hAnsi="Times New Roman" w:cs="Times New Roman"/>
          <w:smallCaps/>
          <w:sz w:val="20"/>
          <w:szCs w:val="20"/>
          <w:lang w:val="hr-HR"/>
        </w:rPr>
      </w:pPr>
    </w:p>
    <w:p w14:paraId="08301ACD" w14:textId="77777777" w:rsidR="00AB085F" w:rsidRPr="00AB085F" w:rsidRDefault="00AB085F" w:rsidP="00AB085F">
      <w:pPr>
        <w:rPr>
          <w:rFonts w:ascii="Times New Roman" w:hAnsi="Times New Roman" w:cs="Times New Roman"/>
          <w:smallCaps/>
          <w:sz w:val="20"/>
          <w:szCs w:val="20"/>
          <w:lang w:val="hr-HR"/>
        </w:rPr>
      </w:pPr>
    </w:p>
    <w:p w14:paraId="3880EB83" w14:textId="2D7991E4" w:rsidR="00AB085F" w:rsidRPr="00AB085F" w:rsidRDefault="00AB085F" w:rsidP="00AB085F">
      <w:pPr>
        <w:rPr>
          <w:rFonts w:ascii="Times New Roman" w:eastAsia="Times New Roman" w:hAnsi="Times New Roman" w:cs="Times New Roman"/>
          <w:bCs/>
          <w:color w:val="000000"/>
          <w:sz w:val="20"/>
          <w:szCs w:val="20"/>
          <w:lang w:val="hr-HR"/>
        </w:rPr>
      </w:pPr>
      <w:r w:rsidRPr="00AB085F">
        <w:rPr>
          <w:rFonts w:ascii="Times New Roman" w:eastAsia="Times New Roman" w:hAnsi="Times New Roman" w:cs="Times New Roman"/>
          <w:bCs/>
          <w:color w:val="000000"/>
          <w:sz w:val="20"/>
          <w:szCs w:val="20"/>
          <w:lang w:val="hr-HR"/>
        </w:rPr>
        <w:tab/>
      </w:r>
      <w:r w:rsidRPr="00AB085F">
        <w:rPr>
          <w:rFonts w:ascii="Times New Roman" w:eastAsia="Times New Roman" w:hAnsi="Times New Roman" w:cs="Times New Roman"/>
          <w:bCs/>
          <w:color w:val="000000"/>
          <w:sz w:val="20"/>
          <w:szCs w:val="20"/>
          <w:lang w:val="hr-HR"/>
        </w:rPr>
        <w:tab/>
      </w:r>
      <w:r w:rsidR="00B80EB3">
        <w:rPr>
          <w:rFonts w:ascii="Times New Roman" w:eastAsia="Times New Roman" w:hAnsi="Times New Roman" w:cs="Times New Roman"/>
          <w:bCs/>
          <w:color w:val="000000"/>
          <w:sz w:val="20"/>
          <w:szCs w:val="20"/>
          <w:lang w:val="hr-HR"/>
        </w:rPr>
        <w:t>Datum</w:t>
      </w:r>
      <w:r w:rsidRPr="00AB085F">
        <w:rPr>
          <w:rFonts w:ascii="Times New Roman" w:eastAsia="Times New Roman" w:hAnsi="Times New Roman" w:cs="Times New Roman"/>
          <w:bCs/>
          <w:color w:val="000000"/>
          <w:sz w:val="20"/>
          <w:szCs w:val="20"/>
          <w:lang w:val="hr-HR"/>
        </w:rPr>
        <w:t>: _________________________</w:t>
      </w:r>
    </w:p>
    <w:p w14:paraId="44D7CD8B" w14:textId="77777777" w:rsidR="00AB085F" w:rsidRPr="00AB085F" w:rsidRDefault="00AB085F" w:rsidP="00AB085F">
      <w:pPr>
        <w:rPr>
          <w:rFonts w:ascii="Times New Roman" w:eastAsiaTheme="majorEastAsia" w:hAnsi="Times New Roman" w:cs="Times New Roman"/>
          <w:color w:val="0F4761" w:themeColor="accent1" w:themeShade="BF"/>
          <w:sz w:val="20"/>
          <w:szCs w:val="20"/>
          <w:lang w:val="hr-HR"/>
        </w:rPr>
      </w:pPr>
      <w:r w:rsidRPr="00AB085F">
        <w:rPr>
          <w:rFonts w:ascii="Times New Roman" w:hAnsi="Times New Roman" w:cs="Times New Roman"/>
          <w:sz w:val="20"/>
          <w:szCs w:val="20"/>
          <w:lang w:val="hr-HR"/>
        </w:rPr>
        <w:br w:type="page"/>
      </w:r>
    </w:p>
    <w:p w14:paraId="25F515E1" w14:textId="5D549C34" w:rsidR="00AB085F" w:rsidRPr="00AB085F" w:rsidRDefault="001A16BB" w:rsidP="00AB085F">
      <w:pPr>
        <w:jc w:val="center"/>
        <w:rPr>
          <w:rFonts w:ascii="Times New Roman" w:hAnsi="Times New Roman" w:cs="Times New Roman"/>
          <w:b/>
          <w:sz w:val="20"/>
          <w:szCs w:val="20"/>
          <w:lang w:val="hr-HR"/>
        </w:rPr>
      </w:pPr>
      <w:r>
        <w:rPr>
          <w:rFonts w:ascii="Times New Roman" w:hAnsi="Times New Roman" w:cs="Times New Roman"/>
          <w:b/>
          <w:sz w:val="20"/>
          <w:szCs w:val="20"/>
          <w:lang w:val="hr-HR"/>
        </w:rPr>
        <w:lastRenderedPageBreak/>
        <w:t xml:space="preserve">Kodeks ponašanja u vezi s rodnim nasiljem i zaštitom djece za pojedince </w:t>
      </w:r>
    </w:p>
    <w:p w14:paraId="46551E0C" w14:textId="77777777" w:rsidR="00AB085F" w:rsidRPr="00AB085F" w:rsidRDefault="00AB085F" w:rsidP="00AB085F">
      <w:pPr>
        <w:rPr>
          <w:rFonts w:ascii="Times New Roman" w:hAnsi="Times New Roman" w:cs="Times New Roman"/>
          <w:smallCaps/>
          <w:sz w:val="20"/>
          <w:szCs w:val="20"/>
          <w:lang w:val="hr-HR"/>
        </w:rPr>
      </w:pPr>
    </w:p>
    <w:p w14:paraId="4A6E8CDF" w14:textId="77777777" w:rsidR="00AB085F" w:rsidRPr="00AB085F" w:rsidRDefault="00AB085F" w:rsidP="00AB085F">
      <w:pPr>
        <w:rPr>
          <w:rFonts w:ascii="Times New Roman" w:hAnsi="Times New Roman" w:cs="Times New Roman"/>
          <w:smallCaps/>
          <w:sz w:val="20"/>
          <w:szCs w:val="20"/>
          <w:lang w:val="hr-HR"/>
        </w:rPr>
      </w:pPr>
    </w:p>
    <w:p w14:paraId="0E1F310A" w14:textId="49E44944" w:rsidR="00AB085F" w:rsidRPr="00AB085F" w:rsidRDefault="001A16BB" w:rsidP="00AB085F">
      <w:pPr>
        <w:rPr>
          <w:rFonts w:ascii="Times New Roman" w:eastAsia="Times New Roman" w:hAnsi="Times New Roman" w:cs="Times New Roman"/>
          <w:bCs/>
          <w:color w:val="000000"/>
          <w:sz w:val="20"/>
          <w:szCs w:val="20"/>
          <w:lang w:val="hr-HR"/>
        </w:rPr>
      </w:pPr>
      <w:r>
        <w:rPr>
          <w:rFonts w:ascii="Times New Roman" w:eastAsia="Times New Roman" w:hAnsi="Times New Roman" w:cs="Times New Roman"/>
          <w:bCs/>
          <w:color w:val="000000"/>
          <w:sz w:val="20"/>
          <w:szCs w:val="20"/>
          <w:lang w:val="hr-HR"/>
        </w:rPr>
        <w:t>Ja</w:t>
      </w:r>
      <w:r w:rsidR="00AB085F" w:rsidRPr="00AB085F">
        <w:rPr>
          <w:rFonts w:ascii="Times New Roman" w:eastAsia="Times New Roman" w:hAnsi="Times New Roman" w:cs="Times New Roman"/>
          <w:bCs/>
          <w:color w:val="000000"/>
          <w:sz w:val="20"/>
          <w:szCs w:val="20"/>
          <w:lang w:val="hr-HR"/>
        </w:rPr>
        <w:t xml:space="preserve">, ______________________________, </w:t>
      </w:r>
      <w:r>
        <w:rPr>
          <w:rFonts w:ascii="Times New Roman" w:eastAsia="Times New Roman" w:hAnsi="Times New Roman" w:cs="Times New Roman"/>
          <w:bCs/>
          <w:color w:val="000000"/>
          <w:sz w:val="20"/>
          <w:szCs w:val="20"/>
          <w:lang w:val="hr-HR"/>
        </w:rPr>
        <w:t>potvrđujem da je sprječavanje rodnog nasilja (GBV) i zlostavljanja/</w:t>
      </w:r>
      <w:r w:rsidR="007067CC">
        <w:rPr>
          <w:rFonts w:ascii="Times New Roman" w:eastAsia="Times New Roman" w:hAnsi="Times New Roman" w:cs="Times New Roman"/>
          <w:bCs/>
          <w:color w:val="000000"/>
          <w:sz w:val="20"/>
          <w:szCs w:val="20"/>
          <w:lang w:val="hr-HR"/>
        </w:rPr>
        <w:t xml:space="preserve"> </w:t>
      </w:r>
      <w:r>
        <w:rPr>
          <w:rFonts w:ascii="Times New Roman" w:eastAsia="Times New Roman" w:hAnsi="Times New Roman" w:cs="Times New Roman"/>
          <w:bCs/>
          <w:color w:val="000000"/>
          <w:sz w:val="20"/>
          <w:szCs w:val="20"/>
          <w:lang w:val="hr-HR"/>
        </w:rPr>
        <w:t>iskorištavanja djece (CAE) bitno.</w:t>
      </w:r>
      <w:r w:rsidR="00AB085F" w:rsidRPr="00AB085F">
        <w:rPr>
          <w:rFonts w:ascii="Times New Roman" w:eastAsia="Times New Roman" w:hAnsi="Times New Roman" w:cs="Times New Roman"/>
          <w:bCs/>
          <w:color w:val="000000"/>
          <w:sz w:val="20"/>
          <w:szCs w:val="20"/>
          <w:lang w:val="hr-HR"/>
        </w:rPr>
        <w:t xml:space="preserve"> </w:t>
      </w:r>
      <w:r>
        <w:rPr>
          <w:rFonts w:ascii="Times New Roman" w:eastAsia="Times New Roman" w:hAnsi="Times New Roman" w:cs="Times New Roman"/>
          <w:bCs/>
          <w:color w:val="000000"/>
          <w:sz w:val="20"/>
          <w:szCs w:val="20"/>
          <w:lang w:val="hr-HR"/>
        </w:rPr>
        <w:t>GBV i CAE</w:t>
      </w:r>
      <w:r w:rsidR="008D18E2">
        <w:rPr>
          <w:rFonts w:ascii="Times New Roman" w:eastAsia="Times New Roman" w:hAnsi="Times New Roman" w:cs="Times New Roman"/>
          <w:bCs/>
          <w:color w:val="000000"/>
          <w:sz w:val="20"/>
          <w:szCs w:val="20"/>
          <w:lang w:val="hr-HR"/>
        </w:rPr>
        <w:t xml:space="preserve"> aktivnosti predstavljaju čin </w:t>
      </w:r>
      <w:r w:rsidR="008D18E2" w:rsidRPr="008D18E2">
        <w:rPr>
          <w:rFonts w:ascii="Times New Roman" w:eastAsia="Times New Roman" w:hAnsi="Times New Roman" w:cs="Times New Roman"/>
          <w:bCs/>
          <w:color w:val="000000"/>
          <w:sz w:val="20"/>
          <w:szCs w:val="20"/>
          <w:lang w:val="hr-HR"/>
        </w:rPr>
        <w:t xml:space="preserve">grubog neprihvatljivog ponašanja i stoga osnovu za sankcije, kazne i/ili </w:t>
      </w:r>
      <w:r w:rsidR="008D18E2">
        <w:rPr>
          <w:rFonts w:ascii="Times New Roman" w:eastAsia="Times New Roman" w:hAnsi="Times New Roman" w:cs="Times New Roman"/>
          <w:bCs/>
          <w:color w:val="000000"/>
          <w:sz w:val="20"/>
          <w:szCs w:val="20"/>
          <w:lang w:val="hr-HR"/>
        </w:rPr>
        <w:t xml:space="preserve">čak </w:t>
      </w:r>
      <w:r w:rsidR="008D18E2" w:rsidRPr="008D18E2">
        <w:rPr>
          <w:rFonts w:ascii="Times New Roman" w:eastAsia="Times New Roman" w:hAnsi="Times New Roman" w:cs="Times New Roman"/>
          <w:bCs/>
          <w:color w:val="000000"/>
          <w:sz w:val="20"/>
          <w:szCs w:val="20"/>
          <w:lang w:val="hr-HR"/>
        </w:rPr>
        <w:t>raskid ugovora o radu</w:t>
      </w:r>
      <w:r w:rsidR="008D18E2">
        <w:rPr>
          <w:rFonts w:ascii="Times New Roman" w:eastAsia="Times New Roman" w:hAnsi="Times New Roman" w:cs="Times New Roman"/>
          <w:bCs/>
          <w:color w:val="000000"/>
          <w:sz w:val="20"/>
          <w:szCs w:val="20"/>
          <w:lang w:val="hr-HR"/>
        </w:rPr>
        <w:t xml:space="preserve">.  </w:t>
      </w:r>
      <w:r w:rsidR="008D18E2" w:rsidRPr="008D18E2">
        <w:rPr>
          <w:rFonts w:ascii="Times New Roman" w:eastAsia="Times New Roman" w:hAnsi="Times New Roman" w:cs="Times New Roman"/>
          <w:bCs/>
          <w:color w:val="000000"/>
          <w:sz w:val="20"/>
          <w:szCs w:val="20"/>
          <w:lang w:val="hr-HR"/>
        </w:rPr>
        <w:t xml:space="preserve">Neprihvatljivi su svi oblici GBV i CAE, uključujući zbližavanje, bilo na radnom mjestu ili u njegovoj blizini ili u </w:t>
      </w:r>
      <w:r w:rsidR="007067CC">
        <w:rPr>
          <w:rFonts w:ascii="Times New Roman" w:eastAsia="Times New Roman" w:hAnsi="Times New Roman" w:cs="Times New Roman"/>
          <w:bCs/>
          <w:color w:val="000000"/>
          <w:sz w:val="20"/>
          <w:szCs w:val="20"/>
          <w:lang w:val="hr-HR"/>
        </w:rPr>
        <w:t>objektima</w:t>
      </w:r>
      <w:r w:rsidR="008D18E2" w:rsidRPr="008D18E2">
        <w:rPr>
          <w:rFonts w:ascii="Times New Roman" w:eastAsia="Times New Roman" w:hAnsi="Times New Roman" w:cs="Times New Roman"/>
          <w:bCs/>
          <w:color w:val="000000"/>
          <w:sz w:val="20"/>
          <w:szCs w:val="20"/>
          <w:lang w:val="hr-HR"/>
        </w:rPr>
        <w:t xml:space="preserve"> za smještaj radnika. </w:t>
      </w:r>
      <w:proofErr w:type="spellStart"/>
      <w:r w:rsidR="008D18E2" w:rsidRPr="008D18E2">
        <w:rPr>
          <w:rFonts w:ascii="Times New Roman" w:eastAsia="Times New Roman" w:hAnsi="Times New Roman" w:cs="Times New Roman"/>
          <w:bCs/>
          <w:color w:val="000000"/>
          <w:sz w:val="20"/>
          <w:szCs w:val="20"/>
          <w:lang w:val="hr-HR"/>
        </w:rPr>
        <w:t>Ko</w:t>
      </w:r>
      <w:proofErr w:type="spellEnd"/>
      <w:r w:rsidR="008D18E2" w:rsidRPr="008D18E2">
        <w:rPr>
          <w:rFonts w:ascii="Times New Roman" w:eastAsia="Times New Roman" w:hAnsi="Times New Roman" w:cs="Times New Roman"/>
          <w:bCs/>
          <w:color w:val="000000"/>
          <w:sz w:val="20"/>
          <w:szCs w:val="20"/>
          <w:lang w:val="hr-HR"/>
        </w:rPr>
        <w:t xml:space="preserve"> počini GBV ili CAE biće </w:t>
      </w:r>
      <w:r w:rsidR="007067CC">
        <w:rPr>
          <w:rFonts w:ascii="Times New Roman" w:eastAsia="Times New Roman" w:hAnsi="Times New Roman" w:cs="Times New Roman"/>
          <w:bCs/>
          <w:color w:val="000000"/>
          <w:sz w:val="20"/>
          <w:szCs w:val="20"/>
          <w:lang w:val="hr-HR"/>
        </w:rPr>
        <w:t>procesuiran</w:t>
      </w:r>
      <w:r w:rsidR="008D18E2">
        <w:rPr>
          <w:rFonts w:ascii="Times New Roman" w:eastAsia="Times New Roman" w:hAnsi="Times New Roman" w:cs="Times New Roman"/>
          <w:bCs/>
          <w:color w:val="000000"/>
          <w:sz w:val="20"/>
          <w:szCs w:val="20"/>
          <w:lang w:val="hr-HR"/>
        </w:rPr>
        <w:t>, kako bude prikladno</w:t>
      </w:r>
      <w:r w:rsidR="00AB085F" w:rsidRPr="00AB085F">
        <w:rPr>
          <w:rFonts w:ascii="Times New Roman" w:eastAsia="Times New Roman" w:hAnsi="Times New Roman" w:cs="Times New Roman"/>
          <w:bCs/>
          <w:color w:val="000000"/>
          <w:sz w:val="20"/>
          <w:szCs w:val="20"/>
          <w:lang w:val="hr-HR"/>
        </w:rPr>
        <w:t>.</w:t>
      </w:r>
    </w:p>
    <w:p w14:paraId="5DA900EE" w14:textId="77777777" w:rsidR="00AB085F" w:rsidRPr="00AB085F" w:rsidRDefault="00AB085F" w:rsidP="00AB085F">
      <w:pPr>
        <w:rPr>
          <w:rFonts w:ascii="Times New Roman" w:eastAsia="Times New Roman" w:hAnsi="Times New Roman" w:cs="Times New Roman"/>
          <w:bCs/>
          <w:color w:val="000000"/>
          <w:sz w:val="20"/>
          <w:szCs w:val="20"/>
          <w:lang w:val="hr-HR"/>
        </w:rPr>
      </w:pPr>
    </w:p>
    <w:p w14:paraId="3795A26C" w14:textId="199C2436" w:rsidR="00AB085F" w:rsidRPr="00AB085F" w:rsidRDefault="008D18E2" w:rsidP="00AB085F">
      <w:pPr>
        <w:rPr>
          <w:rFonts w:ascii="Times New Roman" w:eastAsia="Times New Roman" w:hAnsi="Times New Roman" w:cs="Times New Roman"/>
          <w:bCs/>
          <w:color w:val="000000"/>
          <w:sz w:val="20"/>
          <w:szCs w:val="20"/>
          <w:lang w:val="hr-HR"/>
        </w:rPr>
      </w:pPr>
      <w:r>
        <w:rPr>
          <w:rFonts w:ascii="Times New Roman" w:eastAsia="Times New Roman" w:hAnsi="Times New Roman" w:cs="Times New Roman"/>
          <w:bCs/>
          <w:color w:val="000000"/>
          <w:sz w:val="20"/>
          <w:szCs w:val="20"/>
          <w:lang w:val="hr-HR"/>
        </w:rPr>
        <w:t>Slažem se tokom rada na SWEEP projektu sa sljedećim</w:t>
      </w:r>
      <w:r w:rsidR="00AB085F" w:rsidRPr="00AB085F">
        <w:rPr>
          <w:rFonts w:ascii="Times New Roman" w:eastAsia="Times New Roman" w:hAnsi="Times New Roman" w:cs="Times New Roman"/>
          <w:bCs/>
          <w:color w:val="000000"/>
          <w:sz w:val="20"/>
          <w:szCs w:val="20"/>
          <w:lang w:val="hr-HR"/>
        </w:rPr>
        <w:t>:</w:t>
      </w:r>
    </w:p>
    <w:p w14:paraId="0284DBA9" w14:textId="77777777" w:rsidR="00AB085F" w:rsidRPr="00AB085F" w:rsidRDefault="00AB085F" w:rsidP="00AB085F">
      <w:pPr>
        <w:rPr>
          <w:rFonts w:ascii="Times New Roman" w:eastAsia="Times New Roman" w:hAnsi="Times New Roman" w:cs="Times New Roman"/>
          <w:bCs/>
          <w:color w:val="000000"/>
          <w:sz w:val="20"/>
          <w:szCs w:val="20"/>
          <w:lang w:val="hr-HR"/>
        </w:rPr>
      </w:pPr>
    </w:p>
    <w:p w14:paraId="3DEB8E61" w14:textId="203B422A" w:rsidR="00AB085F" w:rsidRPr="00AB085F" w:rsidRDefault="008D18E2" w:rsidP="00AB085F">
      <w:pPr>
        <w:pStyle w:val="ListParagraph"/>
        <w:numPr>
          <w:ilvl w:val="2"/>
          <w:numId w:val="36"/>
        </w:numPr>
        <w:spacing w:line="240" w:lineRule="auto"/>
        <w:ind w:left="426" w:hanging="425"/>
        <w:rPr>
          <w:rFonts w:ascii="Times New Roman" w:eastAsia="Times New Roman" w:hAnsi="Times New Roman" w:cs="Times New Roman"/>
          <w:bCs/>
          <w:color w:val="000000"/>
          <w:sz w:val="20"/>
          <w:szCs w:val="20"/>
          <w:lang w:val="hr-HR"/>
        </w:rPr>
      </w:pPr>
      <w:r>
        <w:rPr>
          <w:rFonts w:ascii="Times New Roman" w:eastAsia="Times New Roman" w:hAnsi="Times New Roman" w:cs="Times New Roman"/>
          <w:bCs/>
          <w:color w:val="000000"/>
          <w:sz w:val="20"/>
          <w:szCs w:val="20"/>
          <w:lang w:val="hr-HR"/>
        </w:rPr>
        <w:t xml:space="preserve">Dajem </w:t>
      </w:r>
      <w:proofErr w:type="spellStart"/>
      <w:r>
        <w:rPr>
          <w:rFonts w:ascii="Times New Roman" w:eastAsia="Times New Roman" w:hAnsi="Times New Roman" w:cs="Times New Roman"/>
          <w:bCs/>
          <w:color w:val="000000"/>
          <w:sz w:val="20"/>
          <w:szCs w:val="20"/>
          <w:lang w:val="hr-HR"/>
        </w:rPr>
        <w:t>saglasnost</w:t>
      </w:r>
      <w:proofErr w:type="spellEnd"/>
      <w:r>
        <w:rPr>
          <w:rFonts w:ascii="Times New Roman" w:eastAsia="Times New Roman" w:hAnsi="Times New Roman" w:cs="Times New Roman"/>
          <w:bCs/>
          <w:color w:val="000000"/>
          <w:sz w:val="20"/>
          <w:szCs w:val="20"/>
          <w:lang w:val="hr-HR"/>
        </w:rPr>
        <w:t xml:space="preserve"> za provjeru </w:t>
      </w:r>
      <w:r w:rsidR="00045928">
        <w:rPr>
          <w:rFonts w:ascii="Times New Roman" w:eastAsia="Times New Roman" w:hAnsi="Times New Roman" w:cs="Times New Roman"/>
          <w:bCs/>
          <w:color w:val="000000"/>
          <w:sz w:val="20"/>
          <w:szCs w:val="20"/>
          <w:lang w:val="hr-HR"/>
        </w:rPr>
        <w:t>moje prošlosti</w:t>
      </w:r>
      <w:r>
        <w:rPr>
          <w:rFonts w:ascii="Times New Roman" w:eastAsia="Times New Roman" w:hAnsi="Times New Roman" w:cs="Times New Roman"/>
          <w:bCs/>
          <w:color w:val="000000"/>
          <w:sz w:val="20"/>
          <w:szCs w:val="20"/>
          <w:lang w:val="hr-HR"/>
        </w:rPr>
        <w:t xml:space="preserve">. </w:t>
      </w:r>
    </w:p>
    <w:p w14:paraId="30CC7687" w14:textId="507EFAFB" w:rsidR="006C3E3E" w:rsidRPr="006C3E3E" w:rsidRDefault="006C3E3E" w:rsidP="006C3E3E">
      <w:pPr>
        <w:pStyle w:val="ListParagraph"/>
        <w:numPr>
          <w:ilvl w:val="2"/>
          <w:numId w:val="36"/>
        </w:numPr>
        <w:spacing w:line="240" w:lineRule="auto"/>
        <w:ind w:left="426" w:hanging="426"/>
        <w:rPr>
          <w:rFonts w:ascii="Times New Roman" w:eastAsia="Times New Roman" w:hAnsi="Times New Roman" w:cs="Times New Roman"/>
          <w:bCs/>
          <w:color w:val="000000"/>
          <w:sz w:val="20"/>
          <w:szCs w:val="20"/>
          <w:lang w:val="hr-HR"/>
        </w:rPr>
      </w:pPr>
      <w:proofErr w:type="spellStart"/>
      <w:r w:rsidRPr="006C3E3E">
        <w:rPr>
          <w:rFonts w:ascii="Times New Roman" w:eastAsia="Times New Roman" w:hAnsi="Times New Roman" w:cs="Times New Roman"/>
          <w:bCs/>
          <w:color w:val="000000"/>
          <w:sz w:val="20"/>
          <w:szCs w:val="20"/>
          <w:lang w:val="hr-HR"/>
        </w:rPr>
        <w:t>Ophodi</w:t>
      </w:r>
      <w:r>
        <w:rPr>
          <w:rFonts w:ascii="Times New Roman" w:eastAsia="Times New Roman" w:hAnsi="Times New Roman" w:cs="Times New Roman"/>
          <w:bCs/>
          <w:color w:val="000000"/>
          <w:sz w:val="20"/>
          <w:szCs w:val="20"/>
          <w:lang w:val="hr-HR"/>
        </w:rPr>
        <w:t>ću</w:t>
      </w:r>
      <w:proofErr w:type="spellEnd"/>
      <w:r w:rsidRPr="006C3E3E">
        <w:rPr>
          <w:rFonts w:ascii="Times New Roman" w:eastAsia="Times New Roman" w:hAnsi="Times New Roman" w:cs="Times New Roman"/>
          <w:bCs/>
          <w:color w:val="000000"/>
          <w:sz w:val="20"/>
          <w:szCs w:val="20"/>
          <w:lang w:val="hr-HR"/>
        </w:rPr>
        <w:t xml:space="preserve"> se prema ženama i djeci (osobe mlađe od 18 godina) s poštovanjem, bez obzira na njihovu rasu, boju kože, jezik, religiju, političko ili drugo opredjeljenje, nacionalnu, etničku ili socijalnu pripadnost, imovinsko stanje, invaliditet, mjesto rođenja i svaki drugi status. </w:t>
      </w:r>
    </w:p>
    <w:p w14:paraId="2EEBDF1A" w14:textId="72CCD74A" w:rsidR="006C3E3E" w:rsidRPr="006C3E3E" w:rsidRDefault="006C3E3E" w:rsidP="006C3E3E">
      <w:pPr>
        <w:pStyle w:val="ListParagraph"/>
        <w:numPr>
          <w:ilvl w:val="2"/>
          <w:numId w:val="36"/>
        </w:numPr>
        <w:spacing w:line="240" w:lineRule="auto"/>
        <w:ind w:left="426" w:hanging="426"/>
        <w:rPr>
          <w:rFonts w:ascii="Times New Roman" w:eastAsia="Times New Roman" w:hAnsi="Times New Roman" w:cs="Times New Roman"/>
          <w:bCs/>
          <w:color w:val="000000"/>
          <w:sz w:val="20"/>
          <w:szCs w:val="20"/>
          <w:lang w:val="hr-HR"/>
        </w:rPr>
      </w:pPr>
      <w:r w:rsidRPr="006C3E3E">
        <w:rPr>
          <w:rFonts w:ascii="Times New Roman" w:eastAsia="Times New Roman" w:hAnsi="Times New Roman" w:cs="Times New Roman"/>
          <w:bCs/>
          <w:color w:val="000000"/>
          <w:sz w:val="20"/>
          <w:szCs w:val="20"/>
          <w:lang w:val="hr-HR"/>
        </w:rPr>
        <w:t>Ne</w:t>
      </w:r>
      <w:r>
        <w:rPr>
          <w:rFonts w:ascii="Times New Roman" w:eastAsia="Times New Roman" w:hAnsi="Times New Roman" w:cs="Times New Roman"/>
          <w:bCs/>
          <w:color w:val="000000"/>
          <w:sz w:val="20"/>
          <w:szCs w:val="20"/>
          <w:lang w:val="hr-HR"/>
        </w:rPr>
        <w:t>ću</w:t>
      </w:r>
      <w:r w:rsidRPr="006C3E3E">
        <w:rPr>
          <w:rFonts w:ascii="Times New Roman" w:eastAsia="Times New Roman" w:hAnsi="Times New Roman" w:cs="Times New Roman"/>
          <w:bCs/>
          <w:color w:val="000000"/>
          <w:sz w:val="20"/>
          <w:szCs w:val="20"/>
          <w:lang w:val="hr-HR"/>
        </w:rPr>
        <w:t xml:space="preserve"> koristiti jezik ili ponašanje prema ženama ili djeci koji su neodgovarajući, zastrašujući, uvredljivi, seksualno provokativni, omalovažavajući ili kulturološki neprikladni.</w:t>
      </w:r>
    </w:p>
    <w:p w14:paraId="29DABBEB" w14:textId="63FBEF35" w:rsidR="006C3E3E" w:rsidRPr="006C3E3E" w:rsidRDefault="006C3E3E" w:rsidP="006C3E3E">
      <w:pPr>
        <w:pStyle w:val="ListParagraph"/>
        <w:numPr>
          <w:ilvl w:val="2"/>
          <w:numId w:val="36"/>
        </w:numPr>
        <w:spacing w:line="240" w:lineRule="auto"/>
        <w:ind w:left="426" w:hanging="426"/>
        <w:rPr>
          <w:rFonts w:ascii="Times New Roman" w:eastAsia="Times New Roman" w:hAnsi="Times New Roman" w:cs="Times New Roman"/>
          <w:bCs/>
          <w:color w:val="000000"/>
          <w:sz w:val="20"/>
          <w:szCs w:val="20"/>
          <w:lang w:val="hr-HR"/>
        </w:rPr>
      </w:pPr>
      <w:r>
        <w:rPr>
          <w:rFonts w:ascii="Times New Roman" w:eastAsia="Times New Roman" w:hAnsi="Times New Roman" w:cs="Times New Roman"/>
          <w:bCs/>
          <w:color w:val="000000"/>
          <w:sz w:val="20"/>
          <w:szCs w:val="20"/>
          <w:lang w:val="hr-HR"/>
        </w:rPr>
        <w:t xml:space="preserve">Neću stupati u </w:t>
      </w:r>
      <w:r w:rsidRPr="006C3E3E">
        <w:rPr>
          <w:rFonts w:ascii="Times New Roman" w:eastAsia="Times New Roman" w:hAnsi="Times New Roman" w:cs="Times New Roman"/>
          <w:bCs/>
          <w:color w:val="000000"/>
          <w:sz w:val="20"/>
          <w:szCs w:val="20"/>
          <w:lang w:val="hr-HR"/>
        </w:rPr>
        <w:t>seksualn</w:t>
      </w:r>
      <w:r>
        <w:rPr>
          <w:rFonts w:ascii="Times New Roman" w:eastAsia="Times New Roman" w:hAnsi="Times New Roman" w:cs="Times New Roman"/>
          <w:bCs/>
          <w:color w:val="000000"/>
          <w:sz w:val="20"/>
          <w:szCs w:val="20"/>
          <w:lang w:val="hr-HR"/>
        </w:rPr>
        <w:t>e</w:t>
      </w:r>
      <w:r w:rsidRPr="006C3E3E">
        <w:rPr>
          <w:rFonts w:ascii="Times New Roman" w:eastAsia="Times New Roman" w:hAnsi="Times New Roman" w:cs="Times New Roman"/>
          <w:bCs/>
          <w:color w:val="000000"/>
          <w:sz w:val="20"/>
          <w:szCs w:val="20"/>
          <w:lang w:val="hr-HR"/>
        </w:rPr>
        <w:t xml:space="preserve"> aktivnost s djecom mlađom od 18 godina – uključujući  putem digitalnih medija. Pogrešno uvjerenje o dobi djeteta ili njegov pristanak se ne</w:t>
      </w:r>
      <w:r>
        <w:rPr>
          <w:rFonts w:ascii="Times New Roman" w:eastAsia="Times New Roman" w:hAnsi="Times New Roman" w:cs="Times New Roman"/>
          <w:bCs/>
          <w:color w:val="000000"/>
          <w:sz w:val="20"/>
          <w:szCs w:val="20"/>
          <w:lang w:val="hr-HR"/>
        </w:rPr>
        <w:t xml:space="preserve"> predstavlja </w:t>
      </w:r>
      <w:r w:rsidRPr="006C3E3E">
        <w:rPr>
          <w:rFonts w:ascii="Times New Roman" w:eastAsia="Times New Roman" w:hAnsi="Times New Roman" w:cs="Times New Roman"/>
          <w:bCs/>
          <w:color w:val="000000"/>
          <w:sz w:val="20"/>
          <w:szCs w:val="20"/>
          <w:lang w:val="hr-HR"/>
        </w:rPr>
        <w:t xml:space="preserve">opravdanje.  </w:t>
      </w:r>
    </w:p>
    <w:p w14:paraId="4767E72F" w14:textId="19F00C33" w:rsidR="006C3E3E" w:rsidRPr="006C3E3E" w:rsidRDefault="006C3E3E" w:rsidP="006C3E3E">
      <w:pPr>
        <w:pStyle w:val="ListParagraph"/>
        <w:numPr>
          <w:ilvl w:val="2"/>
          <w:numId w:val="36"/>
        </w:numPr>
        <w:spacing w:line="240" w:lineRule="auto"/>
        <w:ind w:left="426" w:hanging="426"/>
        <w:rPr>
          <w:rFonts w:ascii="Times New Roman" w:eastAsia="Times New Roman" w:hAnsi="Times New Roman" w:cs="Times New Roman"/>
          <w:bCs/>
          <w:color w:val="000000"/>
          <w:sz w:val="20"/>
          <w:szCs w:val="20"/>
          <w:lang w:val="hr-HR"/>
        </w:rPr>
      </w:pPr>
      <w:r>
        <w:rPr>
          <w:rFonts w:ascii="Times New Roman" w:eastAsia="Times New Roman" w:hAnsi="Times New Roman" w:cs="Times New Roman"/>
          <w:bCs/>
          <w:color w:val="000000"/>
          <w:sz w:val="20"/>
          <w:szCs w:val="20"/>
          <w:lang w:val="hr-HR"/>
        </w:rPr>
        <w:t>Neću vršiti</w:t>
      </w:r>
      <w:r w:rsidRPr="006C3E3E">
        <w:rPr>
          <w:rFonts w:ascii="Times New Roman" w:eastAsia="Times New Roman" w:hAnsi="Times New Roman" w:cs="Times New Roman"/>
          <w:bCs/>
          <w:color w:val="000000"/>
          <w:sz w:val="20"/>
          <w:szCs w:val="20"/>
          <w:lang w:val="hr-HR"/>
        </w:rPr>
        <w:t xml:space="preserve"> razmjen</w:t>
      </w:r>
      <w:r>
        <w:rPr>
          <w:rFonts w:ascii="Times New Roman" w:eastAsia="Times New Roman" w:hAnsi="Times New Roman" w:cs="Times New Roman"/>
          <w:bCs/>
          <w:color w:val="000000"/>
          <w:sz w:val="20"/>
          <w:szCs w:val="20"/>
          <w:lang w:val="hr-HR"/>
        </w:rPr>
        <w:t>u</w:t>
      </w:r>
      <w:r w:rsidRPr="006C3E3E">
        <w:rPr>
          <w:rFonts w:ascii="Times New Roman" w:eastAsia="Times New Roman" w:hAnsi="Times New Roman" w:cs="Times New Roman"/>
          <w:bCs/>
          <w:color w:val="000000"/>
          <w:sz w:val="20"/>
          <w:szCs w:val="20"/>
          <w:lang w:val="hr-HR"/>
        </w:rPr>
        <w:t xml:space="preserve"> novca, zapošljavanja, robe ili usluga za seks, uključujući seksualne usluge ili druge oblike  ponižavanja, omalovažavanja ili iskorištavanja. </w:t>
      </w:r>
    </w:p>
    <w:p w14:paraId="781CD47B" w14:textId="6AB5F6A9" w:rsidR="006C3E3E" w:rsidRPr="006C3E3E" w:rsidRDefault="006C3E3E" w:rsidP="006C3E3E">
      <w:pPr>
        <w:pStyle w:val="ListParagraph"/>
        <w:numPr>
          <w:ilvl w:val="2"/>
          <w:numId w:val="36"/>
        </w:numPr>
        <w:spacing w:line="240" w:lineRule="auto"/>
        <w:ind w:left="426" w:hanging="426"/>
        <w:rPr>
          <w:rFonts w:ascii="Times New Roman" w:eastAsia="Times New Roman" w:hAnsi="Times New Roman" w:cs="Times New Roman"/>
          <w:bCs/>
          <w:color w:val="000000"/>
          <w:sz w:val="20"/>
          <w:szCs w:val="20"/>
          <w:lang w:val="hr-HR"/>
        </w:rPr>
      </w:pPr>
      <w:r>
        <w:rPr>
          <w:rFonts w:ascii="Times New Roman" w:eastAsia="Times New Roman" w:hAnsi="Times New Roman" w:cs="Times New Roman"/>
          <w:bCs/>
          <w:color w:val="000000"/>
          <w:sz w:val="20"/>
          <w:szCs w:val="20"/>
          <w:lang w:val="hr-HR"/>
        </w:rPr>
        <w:t>Neću stupati u</w:t>
      </w:r>
      <w:r w:rsidRPr="006C3E3E">
        <w:rPr>
          <w:rFonts w:ascii="Times New Roman" w:eastAsia="Times New Roman" w:hAnsi="Times New Roman" w:cs="Times New Roman"/>
          <w:bCs/>
          <w:color w:val="000000"/>
          <w:sz w:val="20"/>
          <w:szCs w:val="20"/>
          <w:lang w:val="hr-HR"/>
        </w:rPr>
        <w:t xml:space="preserve"> seksualn</w:t>
      </w:r>
      <w:r>
        <w:rPr>
          <w:rFonts w:ascii="Times New Roman" w:eastAsia="Times New Roman" w:hAnsi="Times New Roman" w:cs="Times New Roman"/>
          <w:bCs/>
          <w:color w:val="000000"/>
          <w:sz w:val="20"/>
          <w:szCs w:val="20"/>
          <w:lang w:val="hr-HR"/>
        </w:rPr>
        <w:t>e</w:t>
      </w:r>
      <w:r w:rsidRPr="006C3E3E">
        <w:rPr>
          <w:rFonts w:ascii="Times New Roman" w:eastAsia="Times New Roman" w:hAnsi="Times New Roman" w:cs="Times New Roman"/>
          <w:bCs/>
          <w:color w:val="000000"/>
          <w:sz w:val="20"/>
          <w:szCs w:val="20"/>
          <w:lang w:val="hr-HR"/>
        </w:rPr>
        <w:t xml:space="preserve"> odnos</w:t>
      </w:r>
      <w:r>
        <w:rPr>
          <w:rFonts w:ascii="Times New Roman" w:eastAsia="Times New Roman" w:hAnsi="Times New Roman" w:cs="Times New Roman"/>
          <w:bCs/>
          <w:color w:val="000000"/>
          <w:sz w:val="20"/>
          <w:szCs w:val="20"/>
          <w:lang w:val="hr-HR"/>
        </w:rPr>
        <w:t>e</w:t>
      </w:r>
      <w:r w:rsidRPr="006C3E3E">
        <w:rPr>
          <w:rFonts w:ascii="Times New Roman" w:eastAsia="Times New Roman" w:hAnsi="Times New Roman" w:cs="Times New Roman"/>
          <w:bCs/>
          <w:color w:val="000000"/>
          <w:sz w:val="20"/>
          <w:szCs w:val="20"/>
          <w:lang w:val="hr-HR"/>
        </w:rPr>
        <w:t xml:space="preserve"> </w:t>
      </w:r>
      <w:r>
        <w:rPr>
          <w:rFonts w:ascii="Times New Roman" w:eastAsia="Times New Roman" w:hAnsi="Times New Roman" w:cs="Times New Roman"/>
          <w:bCs/>
          <w:color w:val="000000"/>
          <w:sz w:val="20"/>
          <w:szCs w:val="20"/>
          <w:lang w:val="hr-HR"/>
        </w:rPr>
        <w:t>s</w:t>
      </w:r>
      <w:r w:rsidRPr="006C3E3E">
        <w:rPr>
          <w:rFonts w:ascii="Times New Roman" w:eastAsia="Times New Roman" w:hAnsi="Times New Roman" w:cs="Times New Roman"/>
          <w:bCs/>
          <w:color w:val="000000"/>
          <w:sz w:val="20"/>
          <w:szCs w:val="20"/>
          <w:lang w:val="hr-HR"/>
        </w:rPr>
        <w:t xml:space="preserve"> članov</w:t>
      </w:r>
      <w:r>
        <w:rPr>
          <w:rFonts w:ascii="Times New Roman" w:eastAsia="Times New Roman" w:hAnsi="Times New Roman" w:cs="Times New Roman"/>
          <w:bCs/>
          <w:color w:val="000000"/>
          <w:sz w:val="20"/>
          <w:szCs w:val="20"/>
          <w:lang w:val="hr-HR"/>
        </w:rPr>
        <w:t>ima</w:t>
      </w:r>
      <w:r w:rsidRPr="006C3E3E">
        <w:rPr>
          <w:rFonts w:ascii="Times New Roman" w:eastAsia="Times New Roman" w:hAnsi="Times New Roman" w:cs="Times New Roman"/>
          <w:bCs/>
          <w:color w:val="000000"/>
          <w:sz w:val="20"/>
          <w:szCs w:val="20"/>
          <w:lang w:val="hr-HR"/>
        </w:rPr>
        <w:t xml:space="preserve"> zajednice u čijoj se blizini odvijaju radovi</w:t>
      </w:r>
      <w:r>
        <w:rPr>
          <w:rFonts w:ascii="Times New Roman" w:eastAsia="Times New Roman" w:hAnsi="Times New Roman" w:cs="Times New Roman"/>
          <w:bCs/>
          <w:color w:val="000000"/>
          <w:sz w:val="20"/>
          <w:szCs w:val="20"/>
          <w:lang w:val="hr-HR"/>
        </w:rPr>
        <w:t xml:space="preserve"> i nalazi smještaj za radnike</w:t>
      </w:r>
      <w:r w:rsidRPr="006C3E3E">
        <w:rPr>
          <w:rFonts w:ascii="Times New Roman" w:eastAsia="Times New Roman" w:hAnsi="Times New Roman" w:cs="Times New Roman"/>
          <w:bCs/>
          <w:color w:val="000000"/>
          <w:sz w:val="20"/>
          <w:szCs w:val="20"/>
          <w:lang w:val="hr-HR"/>
        </w:rPr>
        <w:t>, bez obostranog pristanka svih strana koje učestvuju u seksualnom činu (pogledati iznad definiciju pristanka). To obuhvata odnose koji uključuju uskraćivanje, obećavanje pružanja koristi (novčane i nenovčane) članovima zajednice u zamjenu za seks – takva seksualna aktivnost se, po ovom Kodeksu, smatra 'bez pristanka'.</w:t>
      </w:r>
    </w:p>
    <w:p w14:paraId="41C1BF59" w14:textId="5314B997" w:rsidR="006C3E3E" w:rsidRDefault="006C3E3E" w:rsidP="006C3E3E">
      <w:pPr>
        <w:pStyle w:val="ListParagraph"/>
        <w:numPr>
          <w:ilvl w:val="2"/>
          <w:numId w:val="36"/>
        </w:numPr>
        <w:spacing w:line="240" w:lineRule="auto"/>
        <w:ind w:left="426" w:hanging="426"/>
        <w:rPr>
          <w:rFonts w:ascii="Times New Roman" w:eastAsia="Times New Roman" w:hAnsi="Times New Roman" w:cs="Times New Roman"/>
          <w:bCs/>
          <w:color w:val="000000"/>
          <w:sz w:val="20"/>
          <w:szCs w:val="20"/>
          <w:lang w:val="hr-HR"/>
        </w:rPr>
      </w:pPr>
      <w:proofErr w:type="spellStart"/>
      <w:r>
        <w:rPr>
          <w:rFonts w:ascii="Times New Roman" w:eastAsia="Times New Roman" w:hAnsi="Times New Roman" w:cs="Times New Roman"/>
          <w:bCs/>
          <w:color w:val="000000"/>
          <w:sz w:val="20"/>
          <w:szCs w:val="20"/>
          <w:lang w:val="hr-HR"/>
        </w:rPr>
        <w:t>Pohađaću</w:t>
      </w:r>
      <w:proofErr w:type="spellEnd"/>
      <w:r>
        <w:rPr>
          <w:rFonts w:ascii="Times New Roman" w:eastAsia="Times New Roman" w:hAnsi="Times New Roman" w:cs="Times New Roman"/>
          <w:bCs/>
          <w:color w:val="000000"/>
          <w:sz w:val="20"/>
          <w:szCs w:val="20"/>
          <w:lang w:val="hr-HR"/>
        </w:rPr>
        <w:t xml:space="preserve"> </w:t>
      </w:r>
      <w:proofErr w:type="spellStart"/>
      <w:r>
        <w:rPr>
          <w:rFonts w:ascii="Times New Roman" w:eastAsia="Times New Roman" w:hAnsi="Times New Roman" w:cs="Times New Roman"/>
          <w:bCs/>
          <w:color w:val="000000"/>
          <w:sz w:val="20"/>
          <w:szCs w:val="20"/>
          <w:lang w:val="hr-HR"/>
        </w:rPr>
        <w:t>kurseve</w:t>
      </w:r>
      <w:proofErr w:type="spellEnd"/>
      <w:r w:rsidRPr="006C3E3E">
        <w:rPr>
          <w:rFonts w:ascii="Times New Roman" w:eastAsia="Times New Roman" w:hAnsi="Times New Roman" w:cs="Times New Roman"/>
          <w:bCs/>
          <w:color w:val="000000"/>
          <w:sz w:val="20"/>
          <w:szCs w:val="20"/>
          <w:lang w:val="hr-HR"/>
        </w:rPr>
        <w:t xml:space="preserve"> obuke </w:t>
      </w:r>
      <w:r>
        <w:rPr>
          <w:rFonts w:ascii="Times New Roman" w:eastAsia="Times New Roman" w:hAnsi="Times New Roman" w:cs="Times New Roman"/>
          <w:bCs/>
          <w:color w:val="000000"/>
          <w:sz w:val="20"/>
          <w:szCs w:val="20"/>
          <w:lang w:val="hr-HR"/>
        </w:rPr>
        <w:t>u vezi s HIV/AID</w:t>
      </w:r>
      <w:r w:rsidR="007067CC">
        <w:rPr>
          <w:rFonts w:ascii="Times New Roman" w:eastAsia="Times New Roman" w:hAnsi="Times New Roman" w:cs="Times New Roman"/>
          <w:bCs/>
          <w:color w:val="000000"/>
          <w:sz w:val="20"/>
          <w:szCs w:val="20"/>
          <w:lang w:val="hr-HR"/>
        </w:rPr>
        <w:t>S</w:t>
      </w:r>
      <w:r>
        <w:rPr>
          <w:rFonts w:ascii="Times New Roman" w:eastAsia="Times New Roman" w:hAnsi="Times New Roman" w:cs="Times New Roman"/>
          <w:bCs/>
          <w:color w:val="000000"/>
          <w:sz w:val="20"/>
          <w:szCs w:val="20"/>
          <w:lang w:val="hr-HR"/>
        </w:rPr>
        <w:t>-om, GBV i CAE, kako bude tražio moj poslodavac.</w:t>
      </w:r>
    </w:p>
    <w:p w14:paraId="05106DCB" w14:textId="0566D2C0" w:rsidR="006C3E3E" w:rsidRPr="006C3E3E" w:rsidRDefault="006C3E3E" w:rsidP="006C3E3E">
      <w:pPr>
        <w:pStyle w:val="ListParagraph"/>
        <w:numPr>
          <w:ilvl w:val="2"/>
          <w:numId w:val="36"/>
        </w:numPr>
        <w:spacing w:line="240" w:lineRule="auto"/>
        <w:ind w:left="426" w:hanging="426"/>
        <w:rPr>
          <w:rFonts w:ascii="Times New Roman" w:eastAsia="Times New Roman" w:hAnsi="Times New Roman" w:cs="Times New Roman"/>
          <w:bCs/>
          <w:color w:val="000000"/>
          <w:sz w:val="20"/>
          <w:szCs w:val="20"/>
          <w:lang w:val="hr-HR"/>
        </w:rPr>
      </w:pPr>
      <w:proofErr w:type="spellStart"/>
      <w:r>
        <w:rPr>
          <w:rFonts w:ascii="Times New Roman" w:eastAsia="Times New Roman" w:hAnsi="Times New Roman" w:cs="Times New Roman"/>
          <w:bCs/>
          <w:color w:val="000000"/>
          <w:sz w:val="20"/>
          <w:szCs w:val="20"/>
          <w:lang w:val="hr-HR"/>
        </w:rPr>
        <w:t>Prijaviću</w:t>
      </w:r>
      <w:proofErr w:type="spellEnd"/>
      <w:r>
        <w:rPr>
          <w:rFonts w:ascii="Times New Roman" w:eastAsia="Times New Roman" w:hAnsi="Times New Roman" w:cs="Times New Roman"/>
          <w:bCs/>
          <w:color w:val="000000"/>
          <w:sz w:val="20"/>
          <w:szCs w:val="20"/>
          <w:lang w:val="hr-HR"/>
        </w:rPr>
        <w:t xml:space="preserve"> Timu za pridržavanje GBV i CAE svaku situaciju gdje imam</w:t>
      </w:r>
      <w:r w:rsidRPr="006C3E3E">
        <w:rPr>
          <w:rFonts w:ascii="Times New Roman" w:eastAsia="Times New Roman" w:hAnsi="Times New Roman" w:cs="Times New Roman"/>
          <w:bCs/>
          <w:color w:val="000000"/>
          <w:sz w:val="20"/>
          <w:szCs w:val="20"/>
          <w:lang w:val="hr-HR"/>
        </w:rPr>
        <w:t xml:space="preserve"> bojazan ili sumnju u vezi s GBV ili činom </w:t>
      </w:r>
      <w:r>
        <w:rPr>
          <w:rFonts w:ascii="Times New Roman" w:eastAsia="Times New Roman" w:hAnsi="Times New Roman" w:cs="Times New Roman"/>
          <w:bCs/>
          <w:color w:val="000000"/>
          <w:sz w:val="20"/>
          <w:szCs w:val="20"/>
          <w:lang w:val="hr-HR"/>
        </w:rPr>
        <w:t xml:space="preserve">protiv djeteta </w:t>
      </w:r>
      <w:r w:rsidRPr="006C3E3E">
        <w:rPr>
          <w:rFonts w:ascii="Times New Roman" w:eastAsia="Times New Roman" w:hAnsi="Times New Roman" w:cs="Times New Roman"/>
          <w:bCs/>
          <w:color w:val="000000"/>
          <w:sz w:val="20"/>
          <w:szCs w:val="20"/>
          <w:lang w:val="hr-HR"/>
        </w:rPr>
        <w:t xml:space="preserve">od strane drugog radnika, bilo iz </w:t>
      </w:r>
      <w:r>
        <w:rPr>
          <w:rFonts w:ascii="Times New Roman" w:eastAsia="Times New Roman" w:hAnsi="Times New Roman" w:cs="Times New Roman"/>
          <w:bCs/>
          <w:color w:val="000000"/>
          <w:sz w:val="20"/>
          <w:szCs w:val="20"/>
          <w:lang w:val="hr-HR"/>
        </w:rPr>
        <w:t>moje</w:t>
      </w:r>
      <w:r w:rsidRPr="006C3E3E">
        <w:rPr>
          <w:rFonts w:ascii="Times New Roman" w:eastAsia="Times New Roman" w:hAnsi="Times New Roman" w:cs="Times New Roman"/>
          <w:bCs/>
          <w:color w:val="000000"/>
          <w:sz w:val="20"/>
          <w:szCs w:val="20"/>
          <w:lang w:val="hr-HR"/>
        </w:rPr>
        <w:t xml:space="preserve"> ili druge firme, </w:t>
      </w:r>
      <w:r>
        <w:rPr>
          <w:rFonts w:ascii="Times New Roman" w:eastAsia="Times New Roman" w:hAnsi="Times New Roman" w:cs="Times New Roman"/>
          <w:bCs/>
          <w:color w:val="000000"/>
          <w:sz w:val="20"/>
          <w:szCs w:val="20"/>
          <w:lang w:val="hr-HR"/>
        </w:rPr>
        <w:t xml:space="preserve">kao i svako kršenje ovog kodeksa ponašanja. </w:t>
      </w:r>
    </w:p>
    <w:p w14:paraId="5D68B0AC" w14:textId="77777777" w:rsidR="00AB085F" w:rsidRPr="00AB085F" w:rsidRDefault="00AB085F" w:rsidP="00AB085F">
      <w:pPr>
        <w:pStyle w:val="ListParagraph"/>
        <w:ind w:left="1"/>
        <w:rPr>
          <w:rFonts w:ascii="Times New Roman" w:eastAsia="Times New Roman" w:hAnsi="Times New Roman" w:cs="Times New Roman"/>
          <w:bCs/>
          <w:color w:val="000000"/>
          <w:sz w:val="20"/>
          <w:szCs w:val="20"/>
          <w:lang w:val="hr-HR"/>
        </w:rPr>
      </w:pPr>
    </w:p>
    <w:p w14:paraId="144EAD53" w14:textId="31F386CB" w:rsidR="00AB085F" w:rsidRPr="00AB085F" w:rsidRDefault="006C3E3E" w:rsidP="00AB085F">
      <w:pPr>
        <w:pStyle w:val="ListParagraph"/>
        <w:ind w:left="1"/>
        <w:rPr>
          <w:rFonts w:ascii="Times New Roman" w:eastAsia="Times New Roman" w:hAnsi="Times New Roman" w:cs="Times New Roman"/>
          <w:bCs/>
          <w:color w:val="000000"/>
          <w:sz w:val="20"/>
          <w:szCs w:val="20"/>
          <w:lang w:val="hr-HR"/>
        </w:rPr>
      </w:pPr>
      <w:r>
        <w:rPr>
          <w:rFonts w:ascii="Times New Roman" w:eastAsia="Times New Roman" w:hAnsi="Times New Roman" w:cs="Times New Roman"/>
          <w:bCs/>
          <w:color w:val="000000"/>
          <w:sz w:val="20"/>
          <w:szCs w:val="20"/>
          <w:lang w:val="hr-HR"/>
        </w:rPr>
        <w:t>Kad su u pitanju djeca mlađa od 18 godina</w:t>
      </w:r>
      <w:r w:rsidR="00AB085F" w:rsidRPr="00AB085F">
        <w:rPr>
          <w:rFonts w:ascii="Times New Roman" w:eastAsia="Times New Roman" w:hAnsi="Times New Roman" w:cs="Times New Roman"/>
          <w:bCs/>
          <w:color w:val="000000"/>
          <w:sz w:val="20"/>
          <w:szCs w:val="20"/>
          <w:lang w:val="hr-HR"/>
        </w:rPr>
        <w:t>:</w:t>
      </w:r>
    </w:p>
    <w:p w14:paraId="295BFFC7" w14:textId="77777777" w:rsidR="00AB085F" w:rsidRPr="00AB085F" w:rsidRDefault="00AB085F" w:rsidP="00AB085F">
      <w:pPr>
        <w:rPr>
          <w:rFonts w:ascii="Times New Roman" w:eastAsia="Times New Roman" w:hAnsi="Times New Roman" w:cs="Times New Roman"/>
          <w:bCs/>
          <w:color w:val="000000"/>
          <w:sz w:val="20"/>
          <w:szCs w:val="20"/>
          <w:lang w:val="hr-HR"/>
        </w:rPr>
      </w:pPr>
    </w:p>
    <w:p w14:paraId="497038BA" w14:textId="472F4A57" w:rsidR="00AB085F" w:rsidRPr="00AB085F" w:rsidRDefault="006C3E3E" w:rsidP="00AB085F">
      <w:pPr>
        <w:pStyle w:val="ListParagraph"/>
        <w:numPr>
          <w:ilvl w:val="2"/>
          <w:numId w:val="36"/>
        </w:numPr>
        <w:spacing w:line="240" w:lineRule="auto"/>
        <w:ind w:left="426" w:hanging="425"/>
        <w:rPr>
          <w:rFonts w:ascii="Times New Roman" w:eastAsia="Times New Roman" w:hAnsi="Times New Roman" w:cs="Times New Roman"/>
          <w:bCs/>
          <w:color w:val="000000"/>
          <w:sz w:val="20"/>
          <w:szCs w:val="20"/>
          <w:lang w:val="hr-HR"/>
        </w:rPr>
      </w:pPr>
      <w:r>
        <w:rPr>
          <w:rFonts w:ascii="Times New Roman" w:eastAsia="Times New Roman" w:hAnsi="Times New Roman" w:cs="Times New Roman"/>
          <w:bCs/>
          <w:color w:val="000000"/>
          <w:sz w:val="20"/>
          <w:szCs w:val="20"/>
          <w:lang w:val="hr-HR"/>
        </w:rPr>
        <w:t xml:space="preserve">Kadgod je moguće, </w:t>
      </w:r>
      <w:proofErr w:type="spellStart"/>
      <w:r>
        <w:rPr>
          <w:rFonts w:ascii="Times New Roman" w:eastAsia="Times New Roman" w:hAnsi="Times New Roman" w:cs="Times New Roman"/>
          <w:bCs/>
          <w:color w:val="000000"/>
          <w:sz w:val="20"/>
          <w:szCs w:val="20"/>
          <w:lang w:val="hr-HR"/>
        </w:rPr>
        <w:t>osiguraću</w:t>
      </w:r>
      <w:proofErr w:type="spellEnd"/>
      <w:r>
        <w:rPr>
          <w:rFonts w:ascii="Times New Roman" w:eastAsia="Times New Roman" w:hAnsi="Times New Roman" w:cs="Times New Roman"/>
          <w:bCs/>
          <w:color w:val="000000"/>
          <w:sz w:val="20"/>
          <w:szCs w:val="20"/>
          <w:lang w:val="hr-HR"/>
        </w:rPr>
        <w:t xml:space="preserve"> prisustvo druge odrasle osobe kad radim u blizini djece.</w:t>
      </w:r>
    </w:p>
    <w:p w14:paraId="713D23B0" w14:textId="29122794" w:rsidR="00AB085F" w:rsidRPr="00AB085F" w:rsidRDefault="00907B4D" w:rsidP="00AB085F">
      <w:pPr>
        <w:pStyle w:val="ListParagraph"/>
        <w:numPr>
          <w:ilvl w:val="2"/>
          <w:numId w:val="36"/>
        </w:numPr>
        <w:spacing w:line="240" w:lineRule="auto"/>
        <w:ind w:left="426" w:hanging="425"/>
        <w:rPr>
          <w:rFonts w:ascii="Times New Roman" w:eastAsia="Times New Roman" w:hAnsi="Times New Roman" w:cs="Times New Roman"/>
          <w:bCs/>
          <w:color w:val="000000"/>
          <w:sz w:val="20"/>
          <w:szCs w:val="20"/>
          <w:lang w:val="hr-HR"/>
        </w:rPr>
      </w:pPr>
      <w:r>
        <w:rPr>
          <w:rFonts w:ascii="Times New Roman" w:eastAsia="Times New Roman" w:hAnsi="Times New Roman" w:cs="Times New Roman"/>
          <w:bCs/>
          <w:color w:val="000000"/>
          <w:sz w:val="20"/>
          <w:szCs w:val="20"/>
          <w:lang w:val="hr-HR"/>
        </w:rPr>
        <w:t>Neću pozivati djecu bez pratnje u moj dom, osim ukoliko im prijeti neposredan rizik od povrede ili fizička opasnost.</w:t>
      </w:r>
    </w:p>
    <w:p w14:paraId="518F1B43" w14:textId="300B5C55" w:rsidR="00AB085F" w:rsidRPr="00AB085F" w:rsidRDefault="00907B4D" w:rsidP="00AB085F">
      <w:pPr>
        <w:pStyle w:val="ListParagraph"/>
        <w:numPr>
          <w:ilvl w:val="2"/>
          <w:numId w:val="36"/>
        </w:numPr>
        <w:spacing w:line="240" w:lineRule="auto"/>
        <w:ind w:left="426" w:hanging="425"/>
        <w:rPr>
          <w:rFonts w:ascii="Times New Roman" w:eastAsia="Times New Roman" w:hAnsi="Times New Roman" w:cs="Times New Roman"/>
          <w:bCs/>
          <w:color w:val="000000"/>
          <w:sz w:val="20"/>
          <w:szCs w:val="20"/>
          <w:lang w:val="hr-HR"/>
        </w:rPr>
      </w:pPr>
      <w:r>
        <w:rPr>
          <w:rFonts w:ascii="Times New Roman" w:eastAsia="Times New Roman" w:hAnsi="Times New Roman" w:cs="Times New Roman"/>
          <w:bCs/>
          <w:color w:val="000000"/>
          <w:sz w:val="20"/>
          <w:szCs w:val="20"/>
          <w:lang w:val="hr-HR"/>
        </w:rPr>
        <w:t xml:space="preserve">Neću spavati u blizini djeteta bez nadzora, osim ukoliko je to apsolutno neophodno, u kom slučaju moram dobiti odobrenje od svog nadređenog i osigurati prisustvo druge odrasle osobe, ako je moguće.  </w:t>
      </w:r>
    </w:p>
    <w:p w14:paraId="7A15AAC9" w14:textId="5D20C0ED" w:rsidR="00AB085F" w:rsidRPr="00AB085F" w:rsidRDefault="00907B4D" w:rsidP="00AB085F">
      <w:pPr>
        <w:pStyle w:val="ListParagraph"/>
        <w:numPr>
          <w:ilvl w:val="2"/>
          <w:numId w:val="36"/>
        </w:numPr>
        <w:spacing w:line="240" w:lineRule="auto"/>
        <w:ind w:left="426" w:hanging="425"/>
        <w:rPr>
          <w:rFonts w:ascii="Times New Roman" w:eastAsia="Times New Roman" w:hAnsi="Times New Roman" w:cs="Times New Roman"/>
          <w:bCs/>
          <w:color w:val="000000"/>
          <w:sz w:val="20"/>
          <w:szCs w:val="20"/>
          <w:lang w:val="hr-HR"/>
        </w:rPr>
      </w:pPr>
      <w:proofErr w:type="spellStart"/>
      <w:r>
        <w:rPr>
          <w:rFonts w:ascii="Times New Roman" w:eastAsia="Times New Roman" w:hAnsi="Times New Roman" w:cs="Times New Roman"/>
          <w:bCs/>
          <w:color w:val="000000"/>
          <w:sz w:val="20"/>
          <w:szCs w:val="20"/>
          <w:lang w:val="hr-HR"/>
        </w:rPr>
        <w:t>Koristiću</w:t>
      </w:r>
      <w:proofErr w:type="spellEnd"/>
      <w:r>
        <w:rPr>
          <w:rFonts w:ascii="Times New Roman" w:eastAsia="Times New Roman" w:hAnsi="Times New Roman" w:cs="Times New Roman"/>
          <w:bCs/>
          <w:color w:val="000000"/>
          <w:sz w:val="20"/>
          <w:szCs w:val="20"/>
          <w:lang w:val="hr-HR"/>
        </w:rPr>
        <w:t xml:space="preserve"> kompjutere, mobilne telefone ili video aparate i digitalne kamere na prikladan način, nikad za iskorištavanje ili uznemiravanje djece ili za pristup dječjoj pornografiji putem bilo kojeg medija (pogledati „Korištenje slika djece u poslovne svrhe“)</w:t>
      </w:r>
      <w:r w:rsidR="00AB085F" w:rsidRPr="00AB085F">
        <w:rPr>
          <w:rFonts w:ascii="Times New Roman" w:eastAsia="Times New Roman" w:hAnsi="Times New Roman" w:cs="Times New Roman"/>
          <w:bCs/>
          <w:color w:val="000000"/>
          <w:sz w:val="20"/>
          <w:szCs w:val="20"/>
          <w:lang w:val="hr-HR"/>
        </w:rPr>
        <w:t>.</w:t>
      </w:r>
    </w:p>
    <w:p w14:paraId="2C45CBDE" w14:textId="758A5B54" w:rsidR="00AB085F" w:rsidRPr="00AB085F" w:rsidRDefault="00907B4D" w:rsidP="00AB085F">
      <w:pPr>
        <w:pStyle w:val="ListParagraph"/>
        <w:numPr>
          <w:ilvl w:val="2"/>
          <w:numId w:val="36"/>
        </w:numPr>
        <w:spacing w:line="240" w:lineRule="auto"/>
        <w:ind w:left="426" w:hanging="425"/>
        <w:rPr>
          <w:rFonts w:ascii="Times New Roman" w:eastAsia="Times New Roman" w:hAnsi="Times New Roman" w:cs="Times New Roman"/>
          <w:bCs/>
          <w:color w:val="000000"/>
          <w:sz w:val="20"/>
          <w:szCs w:val="20"/>
          <w:lang w:val="hr-HR"/>
        </w:rPr>
      </w:pPr>
      <w:proofErr w:type="spellStart"/>
      <w:r>
        <w:rPr>
          <w:rFonts w:ascii="Times New Roman" w:eastAsia="Times New Roman" w:hAnsi="Times New Roman" w:cs="Times New Roman"/>
          <w:bCs/>
          <w:color w:val="000000"/>
          <w:sz w:val="20"/>
          <w:szCs w:val="20"/>
          <w:lang w:val="hr-HR"/>
        </w:rPr>
        <w:t>Suzdržavaću</w:t>
      </w:r>
      <w:proofErr w:type="spellEnd"/>
      <w:r>
        <w:rPr>
          <w:rFonts w:ascii="Times New Roman" w:eastAsia="Times New Roman" w:hAnsi="Times New Roman" w:cs="Times New Roman"/>
          <w:bCs/>
          <w:color w:val="000000"/>
          <w:sz w:val="20"/>
          <w:szCs w:val="20"/>
          <w:lang w:val="hr-HR"/>
        </w:rPr>
        <w:t xml:space="preserve"> se od fizičkog kažnjavanja ili discipliniranja djece. </w:t>
      </w:r>
    </w:p>
    <w:p w14:paraId="0CAADE64" w14:textId="6487A2F0" w:rsidR="00AB085F" w:rsidRPr="00AB085F" w:rsidRDefault="00907B4D" w:rsidP="00AB085F">
      <w:pPr>
        <w:pStyle w:val="ListParagraph"/>
        <w:numPr>
          <w:ilvl w:val="2"/>
          <w:numId w:val="36"/>
        </w:numPr>
        <w:spacing w:line="240" w:lineRule="auto"/>
        <w:ind w:left="426" w:hanging="425"/>
        <w:rPr>
          <w:rFonts w:ascii="Times New Roman" w:eastAsia="Times New Roman" w:hAnsi="Times New Roman" w:cs="Times New Roman"/>
          <w:bCs/>
          <w:color w:val="000000"/>
          <w:sz w:val="20"/>
          <w:szCs w:val="20"/>
          <w:lang w:val="hr-HR"/>
        </w:rPr>
      </w:pPr>
      <w:proofErr w:type="spellStart"/>
      <w:r>
        <w:rPr>
          <w:rFonts w:ascii="Times New Roman" w:eastAsia="Times New Roman" w:hAnsi="Times New Roman" w:cs="Times New Roman"/>
          <w:bCs/>
          <w:color w:val="000000"/>
          <w:sz w:val="20"/>
          <w:szCs w:val="20"/>
          <w:lang w:val="hr-HR"/>
        </w:rPr>
        <w:t>Suzdržavaću</w:t>
      </w:r>
      <w:proofErr w:type="spellEnd"/>
      <w:r>
        <w:rPr>
          <w:rFonts w:ascii="Times New Roman" w:eastAsia="Times New Roman" w:hAnsi="Times New Roman" w:cs="Times New Roman"/>
          <w:bCs/>
          <w:color w:val="000000"/>
          <w:sz w:val="20"/>
          <w:szCs w:val="20"/>
          <w:lang w:val="hr-HR"/>
        </w:rPr>
        <w:t xml:space="preserve"> se od korištenja djece za kućne poslove ili drugi rad koji nije prikladan za njihovu dob i stadij razvoja, koji im oduzima vrijeme za obrazovanje i rekreaciju ili koji ih dovodi u značajan rizik od povrede. </w:t>
      </w:r>
    </w:p>
    <w:p w14:paraId="73D9B42C" w14:textId="1A5B7BE3" w:rsidR="00AB085F" w:rsidRPr="00907B4D" w:rsidRDefault="00907B4D" w:rsidP="00AB085F">
      <w:pPr>
        <w:pStyle w:val="ListParagraph"/>
        <w:numPr>
          <w:ilvl w:val="2"/>
          <w:numId w:val="36"/>
        </w:numPr>
        <w:spacing w:line="240" w:lineRule="auto"/>
        <w:ind w:left="426" w:hanging="425"/>
        <w:rPr>
          <w:rFonts w:ascii="Times New Roman" w:eastAsia="Times New Roman" w:hAnsi="Times New Roman" w:cs="Times New Roman"/>
          <w:b/>
          <w:bCs/>
          <w:color w:val="000000"/>
          <w:sz w:val="20"/>
          <w:szCs w:val="20"/>
          <w:lang w:val="hr-HR"/>
        </w:rPr>
      </w:pPr>
      <w:proofErr w:type="spellStart"/>
      <w:r w:rsidRPr="00907B4D">
        <w:rPr>
          <w:rFonts w:ascii="Times New Roman" w:eastAsia="Times New Roman" w:hAnsi="Times New Roman" w:cs="Times New Roman"/>
          <w:bCs/>
          <w:color w:val="000000"/>
          <w:sz w:val="20"/>
          <w:szCs w:val="20"/>
          <w:lang w:val="hr-HR"/>
        </w:rPr>
        <w:t>Pridržavaću</w:t>
      </w:r>
      <w:proofErr w:type="spellEnd"/>
      <w:r w:rsidRPr="00907B4D">
        <w:rPr>
          <w:rFonts w:ascii="Times New Roman" w:eastAsia="Times New Roman" w:hAnsi="Times New Roman" w:cs="Times New Roman"/>
          <w:bCs/>
          <w:color w:val="000000"/>
          <w:sz w:val="20"/>
          <w:szCs w:val="20"/>
          <w:lang w:val="hr-HR"/>
        </w:rPr>
        <w:t xml:space="preserve"> se svih relevantnih domaćih propisa, uključujući zakone kojima se uređuju rad i rad djece. </w:t>
      </w:r>
    </w:p>
    <w:p w14:paraId="01E1FDD7" w14:textId="554D4557" w:rsidR="00AB085F" w:rsidRPr="00AB085F" w:rsidRDefault="00907B4D" w:rsidP="00AB085F">
      <w:pPr>
        <w:rPr>
          <w:rFonts w:ascii="Times New Roman" w:eastAsia="Times New Roman" w:hAnsi="Times New Roman" w:cs="Times New Roman"/>
          <w:b/>
          <w:bCs/>
          <w:color w:val="000000"/>
          <w:sz w:val="20"/>
          <w:szCs w:val="20"/>
          <w:lang w:val="hr-HR"/>
        </w:rPr>
      </w:pPr>
      <w:r>
        <w:rPr>
          <w:rFonts w:ascii="Times New Roman" w:eastAsia="Times New Roman" w:hAnsi="Times New Roman" w:cs="Times New Roman"/>
          <w:b/>
          <w:bCs/>
          <w:color w:val="000000"/>
          <w:sz w:val="20"/>
          <w:szCs w:val="20"/>
          <w:lang w:val="hr-HR"/>
        </w:rPr>
        <w:br/>
        <w:t>Korištenje slika djece u poslovne svrhe</w:t>
      </w:r>
    </w:p>
    <w:p w14:paraId="55D3CC57" w14:textId="77777777" w:rsidR="00AB085F" w:rsidRPr="00AB085F" w:rsidRDefault="00AB085F" w:rsidP="00AB085F">
      <w:pPr>
        <w:rPr>
          <w:rFonts w:ascii="Times New Roman" w:eastAsia="Times New Roman" w:hAnsi="Times New Roman" w:cs="Times New Roman"/>
          <w:bCs/>
          <w:color w:val="000000"/>
          <w:sz w:val="20"/>
          <w:szCs w:val="20"/>
          <w:lang w:val="hr-HR"/>
        </w:rPr>
      </w:pPr>
    </w:p>
    <w:p w14:paraId="3952F808" w14:textId="2F4CC854" w:rsidR="00AB085F" w:rsidRPr="00AB085F" w:rsidRDefault="00907B4D" w:rsidP="00AB085F">
      <w:pPr>
        <w:rPr>
          <w:rFonts w:ascii="Times New Roman" w:eastAsia="Times New Roman" w:hAnsi="Times New Roman" w:cs="Times New Roman"/>
          <w:bCs/>
          <w:color w:val="000000"/>
          <w:sz w:val="20"/>
          <w:szCs w:val="20"/>
          <w:lang w:val="hr-HR"/>
        </w:rPr>
      </w:pPr>
      <w:r>
        <w:rPr>
          <w:rFonts w:ascii="Times New Roman" w:eastAsia="Times New Roman" w:hAnsi="Times New Roman" w:cs="Times New Roman"/>
          <w:bCs/>
          <w:color w:val="000000"/>
          <w:sz w:val="20"/>
          <w:szCs w:val="20"/>
          <w:lang w:val="hr-HR"/>
        </w:rPr>
        <w:t>Kad slikam ili snimam djecu u poslovne svrhe</w:t>
      </w:r>
      <w:r w:rsidR="00700603">
        <w:rPr>
          <w:rFonts w:ascii="Times New Roman" w:eastAsia="Times New Roman" w:hAnsi="Times New Roman" w:cs="Times New Roman"/>
          <w:bCs/>
          <w:color w:val="000000"/>
          <w:sz w:val="20"/>
          <w:szCs w:val="20"/>
          <w:lang w:val="hr-HR"/>
        </w:rPr>
        <w:t>, ja ću</w:t>
      </w:r>
      <w:r>
        <w:rPr>
          <w:rFonts w:ascii="Times New Roman" w:eastAsia="Times New Roman" w:hAnsi="Times New Roman" w:cs="Times New Roman"/>
          <w:bCs/>
          <w:color w:val="000000"/>
          <w:sz w:val="20"/>
          <w:szCs w:val="20"/>
          <w:lang w:val="hr-HR"/>
        </w:rPr>
        <w:t xml:space="preserve">:  </w:t>
      </w:r>
    </w:p>
    <w:p w14:paraId="3F020DE4" w14:textId="77777777" w:rsidR="00AB085F" w:rsidRPr="00AB085F" w:rsidRDefault="00AB085F" w:rsidP="00AB085F">
      <w:pPr>
        <w:rPr>
          <w:rFonts w:ascii="Times New Roman" w:eastAsia="Times New Roman" w:hAnsi="Times New Roman" w:cs="Times New Roman"/>
          <w:bCs/>
          <w:color w:val="000000"/>
          <w:sz w:val="20"/>
          <w:szCs w:val="20"/>
          <w:lang w:val="hr-HR"/>
        </w:rPr>
      </w:pPr>
    </w:p>
    <w:p w14:paraId="4CDBCC81" w14:textId="2428EC86" w:rsidR="00AB085F" w:rsidRPr="00AB085F" w:rsidRDefault="00AB085F" w:rsidP="00AB085F">
      <w:pPr>
        <w:ind w:left="426" w:hanging="426"/>
        <w:rPr>
          <w:rFonts w:ascii="Times New Roman" w:eastAsia="Times New Roman" w:hAnsi="Times New Roman" w:cs="Times New Roman"/>
          <w:bCs/>
          <w:color w:val="000000"/>
          <w:sz w:val="20"/>
          <w:szCs w:val="20"/>
          <w:lang w:val="hr-HR"/>
        </w:rPr>
      </w:pPr>
      <w:r w:rsidRPr="00AB085F">
        <w:rPr>
          <w:rFonts w:ascii="Times New Roman" w:eastAsia="Times New Roman" w:hAnsi="Times New Roman" w:cs="Times New Roman"/>
          <w:bCs/>
          <w:color w:val="000000"/>
          <w:sz w:val="20"/>
          <w:szCs w:val="20"/>
          <w:lang w:val="hr-HR"/>
        </w:rPr>
        <w:t>•</w:t>
      </w:r>
      <w:r w:rsidRPr="00AB085F">
        <w:rPr>
          <w:rFonts w:ascii="Times New Roman" w:eastAsia="Times New Roman" w:hAnsi="Times New Roman" w:cs="Times New Roman"/>
          <w:bCs/>
          <w:color w:val="000000"/>
          <w:sz w:val="20"/>
          <w:szCs w:val="20"/>
          <w:lang w:val="hr-HR"/>
        </w:rPr>
        <w:tab/>
      </w:r>
      <w:r w:rsidR="00700603">
        <w:rPr>
          <w:rFonts w:ascii="Times New Roman" w:eastAsia="Times New Roman" w:hAnsi="Times New Roman" w:cs="Times New Roman"/>
          <w:bCs/>
          <w:color w:val="000000"/>
          <w:sz w:val="20"/>
          <w:szCs w:val="20"/>
          <w:lang w:val="hr-HR"/>
        </w:rPr>
        <w:t>Prije slikanja ili snimanja djeteta, procijeniti i nastojati se pridržavati lokalnih tradicija i ograničenja za  objavljivanje slika osoba.</w:t>
      </w:r>
    </w:p>
    <w:p w14:paraId="27414130" w14:textId="35A47CC4" w:rsidR="00AB085F" w:rsidRPr="00AB085F" w:rsidRDefault="00AB085F" w:rsidP="00AB085F">
      <w:pPr>
        <w:ind w:left="426" w:hanging="426"/>
        <w:rPr>
          <w:rFonts w:ascii="Times New Roman" w:eastAsia="Times New Roman" w:hAnsi="Times New Roman" w:cs="Times New Roman"/>
          <w:bCs/>
          <w:color w:val="000000"/>
          <w:sz w:val="20"/>
          <w:szCs w:val="20"/>
          <w:lang w:val="hr-HR"/>
        </w:rPr>
      </w:pPr>
      <w:r w:rsidRPr="00AB085F">
        <w:rPr>
          <w:rFonts w:ascii="Times New Roman" w:eastAsia="Times New Roman" w:hAnsi="Times New Roman" w:cs="Times New Roman"/>
          <w:bCs/>
          <w:color w:val="000000"/>
          <w:sz w:val="20"/>
          <w:szCs w:val="20"/>
          <w:lang w:val="hr-HR"/>
        </w:rPr>
        <w:t>•</w:t>
      </w:r>
      <w:r w:rsidRPr="00AB085F">
        <w:rPr>
          <w:rFonts w:ascii="Times New Roman" w:eastAsia="Times New Roman" w:hAnsi="Times New Roman" w:cs="Times New Roman"/>
          <w:bCs/>
          <w:color w:val="000000"/>
          <w:sz w:val="20"/>
          <w:szCs w:val="20"/>
          <w:lang w:val="hr-HR"/>
        </w:rPr>
        <w:tab/>
      </w:r>
      <w:r w:rsidR="00700603">
        <w:rPr>
          <w:rFonts w:ascii="Times New Roman" w:eastAsia="Times New Roman" w:hAnsi="Times New Roman" w:cs="Times New Roman"/>
          <w:bCs/>
          <w:color w:val="000000"/>
          <w:sz w:val="20"/>
          <w:szCs w:val="20"/>
          <w:lang w:val="hr-HR"/>
        </w:rPr>
        <w:t>Prije slikanja ili snimanja djeteta</w:t>
      </w:r>
      <w:r w:rsidRPr="00AB085F">
        <w:rPr>
          <w:rFonts w:ascii="Times New Roman" w:eastAsia="Times New Roman" w:hAnsi="Times New Roman" w:cs="Times New Roman"/>
          <w:bCs/>
          <w:color w:val="000000"/>
          <w:sz w:val="20"/>
          <w:szCs w:val="20"/>
          <w:lang w:val="hr-HR"/>
        </w:rPr>
        <w:t xml:space="preserve">, </w:t>
      </w:r>
      <w:r w:rsidR="00700603">
        <w:rPr>
          <w:rFonts w:ascii="Times New Roman" w:eastAsia="Times New Roman" w:hAnsi="Times New Roman" w:cs="Times New Roman"/>
          <w:bCs/>
          <w:color w:val="000000"/>
          <w:sz w:val="20"/>
          <w:szCs w:val="20"/>
          <w:lang w:val="hr-HR"/>
        </w:rPr>
        <w:t>dobiti informirani pristanak djeteta i njegovog roditelja ili staratelja. Pri tome moram objasniti za šta će se fotografija ili film koristiti.</w:t>
      </w:r>
    </w:p>
    <w:p w14:paraId="0D6E9D7E" w14:textId="5E73CEC0" w:rsidR="00AB085F" w:rsidRPr="00AB085F" w:rsidRDefault="00AB085F" w:rsidP="00AB085F">
      <w:pPr>
        <w:ind w:left="426" w:hanging="426"/>
        <w:rPr>
          <w:rFonts w:ascii="Times New Roman" w:eastAsia="Times New Roman" w:hAnsi="Times New Roman" w:cs="Times New Roman"/>
          <w:bCs/>
          <w:color w:val="000000"/>
          <w:sz w:val="20"/>
          <w:szCs w:val="20"/>
          <w:lang w:val="hr-HR"/>
        </w:rPr>
      </w:pPr>
      <w:r w:rsidRPr="00AB085F">
        <w:rPr>
          <w:rFonts w:ascii="Times New Roman" w:eastAsia="Times New Roman" w:hAnsi="Times New Roman" w:cs="Times New Roman"/>
          <w:bCs/>
          <w:color w:val="000000"/>
          <w:sz w:val="20"/>
          <w:szCs w:val="20"/>
          <w:lang w:val="hr-HR"/>
        </w:rPr>
        <w:t>•</w:t>
      </w:r>
      <w:r w:rsidRPr="00AB085F">
        <w:rPr>
          <w:rFonts w:ascii="Times New Roman" w:eastAsia="Times New Roman" w:hAnsi="Times New Roman" w:cs="Times New Roman"/>
          <w:bCs/>
          <w:color w:val="000000"/>
          <w:sz w:val="20"/>
          <w:szCs w:val="20"/>
          <w:lang w:val="hr-HR"/>
        </w:rPr>
        <w:tab/>
      </w:r>
      <w:r w:rsidR="00700603">
        <w:rPr>
          <w:rFonts w:ascii="Times New Roman" w:eastAsia="Times New Roman" w:hAnsi="Times New Roman" w:cs="Times New Roman"/>
          <w:bCs/>
          <w:color w:val="000000"/>
          <w:sz w:val="20"/>
          <w:szCs w:val="20"/>
          <w:lang w:val="hr-HR"/>
        </w:rPr>
        <w:t xml:space="preserve">Osigurati da fotografije, filmovi, video i DVD snimci prikazuju djecu dostojanstveno i s poštovanjem, a ne kao </w:t>
      </w:r>
      <w:r w:rsidR="008006E3">
        <w:rPr>
          <w:rFonts w:ascii="Times New Roman" w:eastAsia="Times New Roman" w:hAnsi="Times New Roman" w:cs="Times New Roman"/>
          <w:bCs/>
          <w:color w:val="000000"/>
          <w:sz w:val="20"/>
          <w:szCs w:val="20"/>
          <w:lang w:val="hr-HR"/>
        </w:rPr>
        <w:t>ugrožene</w:t>
      </w:r>
      <w:r w:rsidR="00700603">
        <w:rPr>
          <w:rFonts w:ascii="Times New Roman" w:eastAsia="Times New Roman" w:hAnsi="Times New Roman" w:cs="Times New Roman"/>
          <w:bCs/>
          <w:color w:val="000000"/>
          <w:sz w:val="20"/>
          <w:szCs w:val="20"/>
          <w:lang w:val="hr-HR"/>
        </w:rPr>
        <w:t xml:space="preserve"> ili pokorne. Djeca trebaju biti prikladno obučen</w:t>
      </w:r>
      <w:r w:rsidR="008006E3">
        <w:rPr>
          <w:rFonts w:ascii="Times New Roman" w:eastAsia="Times New Roman" w:hAnsi="Times New Roman" w:cs="Times New Roman"/>
          <w:bCs/>
          <w:color w:val="000000"/>
          <w:sz w:val="20"/>
          <w:szCs w:val="20"/>
          <w:lang w:val="hr-HR"/>
        </w:rPr>
        <w:t>a</w:t>
      </w:r>
      <w:r w:rsidR="00700603">
        <w:rPr>
          <w:rFonts w:ascii="Times New Roman" w:eastAsia="Times New Roman" w:hAnsi="Times New Roman" w:cs="Times New Roman"/>
          <w:bCs/>
          <w:color w:val="000000"/>
          <w:sz w:val="20"/>
          <w:szCs w:val="20"/>
          <w:lang w:val="hr-HR"/>
        </w:rPr>
        <w:t xml:space="preserve"> i ne u pozama koje se mogu protumačiti kao seksualno sugestivne. </w:t>
      </w:r>
    </w:p>
    <w:p w14:paraId="679C9016" w14:textId="061C6EA1" w:rsidR="00AB085F" w:rsidRPr="00AB085F" w:rsidRDefault="00AB085F" w:rsidP="00AB085F">
      <w:pPr>
        <w:ind w:left="426" w:hanging="426"/>
        <w:rPr>
          <w:rFonts w:ascii="Times New Roman" w:eastAsia="Times New Roman" w:hAnsi="Times New Roman" w:cs="Times New Roman"/>
          <w:bCs/>
          <w:color w:val="000000"/>
          <w:sz w:val="20"/>
          <w:szCs w:val="20"/>
          <w:lang w:val="hr-HR"/>
        </w:rPr>
      </w:pPr>
      <w:r w:rsidRPr="00AB085F">
        <w:rPr>
          <w:rFonts w:ascii="Times New Roman" w:eastAsia="Times New Roman" w:hAnsi="Times New Roman" w:cs="Times New Roman"/>
          <w:bCs/>
          <w:color w:val="000000"/>
          <w:sz w:val="20"/>
          <w:szCs w:val="20"/>
          <w:lang w:val="hr-HR"/>
        </w:rPr>
        <w:t>•</w:t>
      </w:r>
      <w:r w:rsidRPr="00AB085F">
        <w:rPr>
          <w:rFonts w:ascii="Times New Roman" w:eastAsia="Times New Roman" w:hAnsi="Times New Roman" w:cs="Times New Roman"/>
          <w:bCs/>
          <w:color w:val="000000"/>
          <w:sz w:val="20"/>
          <w:szCs w:val="20"/>
          <w:lang w:val="hr-HR"/>
        </w:rPr>
        <w:tab/>
      </w:r>
      <w:r w:rsidR="00700603">
        <w:rPr>
          <w:rFonts w:ascii="Times New Roman" w:eastAsia="Times New Roman" w:hAnsi="Times New Roman" w:cs="Times New Roman"/>
          <w:bCs/>
          <w:color w:val="000000"/>
          <w:sz w:val="20"/>
          <w:szCs w:val="20"/>
          <w:lang w:val="hr-HR"/>
        </w:rPr>
        <w:t xml:space="preserve">Osigurati da snimci budu prikaz stvarnog konteksta i činjenica. </w:t>
      </w:r>
    </w:p>
    <w:p w14:paraId="7C50875C" w14:textId="01BEC05E" w:rsidR="00AB085F" w:rsidRPr="00AB085F" w:rsidRDefault="00AB085F" w:rsidP="00AB085F">
      <w:pPr>
        <w:ind w:left="426" w:hanging="426"/>
        <w:rPr>
          <w:rFonts w:ascii="Times New Roman" w:eastAsia="Times New Roman" w:hAnsi="Times New Roman" w:cs="Times New Roman"/>
          <w:bCs/>
          <w:color w:val="000000"/>
          <w:sz w:val="20"/>
          <w:szCs w:val="20"/>
          <w:lang w:val="hr-HR"/>
        </w:rPr>
      </w:pPr>
      <w:r w:rsidRPr="00AB085F">
        <w:rPr>
          <w:rFonts w:ascii="Times New Roman" w:eastAsia="Times New Roman" w:hAnsi="Times New Roman" w:cs="Times New Roman"/>
          <w:bCs/>
          <w:color w:val="000000"/>
          <w:sz w:val="20"/>
          <w:szCs w:val="20"/>
          <w:lang w:val="hr-HR"/>
        </w:rPr>
        <w:t>•</w:t>
      </w:r>
      <w:r w:rsidRPr="00AB085F">
        <w:rPr>
          <w:rFonts w:ascii="Times New Roman" w:eastAsia="Times New Roman" w:hAnsi="Times New Roman" w:cs="Times New Roman"/>
          <w:bCs/>
          <w:color w:val="000000"/>
          <w:sz w:val="20"/>
          <w:szCs w:val="20"/>
          <w:lang w:val="hr-HR"/>
        </w:rPr>
        <w:tab/>
      </w:r>
      <w:r w:rsidR="00700603">
        <w:rPr>
          <w:rFonts w:ascii="Times New Roman" w:eastAsia="Times New Roman" w:hAnsi="Times New Roman" w:cs="Times New Roman"/>
          <w:bCs/>
          <w:color w:val="000000"/>
          <w:sz w:val="20"/>
          <w:szCs w:val="20"/>
          <w:lang w:val="hr-HR"/>
        </w:rPr>
        <w:t xml:space="preserve">Osigurati </w:t>
      </w:r>
      <w:r w:rsidR="008006E3">
        <w:rPr>
          <w:rFonts w:ascii="Times New Roman" w:eastAsia="Times New Roman" w:hAnsi="Times New Roman" w:cs="Times New Roman"/>
          <w:bCs/>
          <w:color w:val="000000"/>
          <w:sz w:val="20"/>
          <w:szCs w:val="20"/>
          <w:lang w:val="hr-HR"/>
        </w:rPr>
        <w:t>d</w:t>
      </w:r>
      <w:r w:rsidR="00700603">
        <w:rPr>
          <w:rFonts w:ascii="Times New Roman" w:eastAsia="Times New Roman" w:hAnsi="Times New Roman" w:cs="Times New Roman"/>
          <w:bCs/>
          <w:color w:val="000000"/>
          <w:sz w:val="20"/>
          <w:szCs w:val="20"/>
          <w:lang w:val="hr-HR"/>
        </w:rPr>
        <w:t>a naziv datoteke ne otkriva informacije za identifikaciju djeteta prilikom elektronsko</w:t>
      </w:r>
      <w:r w:rsidR="008006E3">
        <w:rPr>
          <w:rFonts w:ascii="Times New Roman" w:eastAsia="Times New Roman" w:hAnsi="Times New Roman" w:cs="Times New Roman"/>
          <w:bCs/>
          <w:color w:val="000000"/>
          <w:sz w:val="20"/>
          <w:szCs w:val="20"/>
          <w:lang w:val="hr-HR"/>
        </w:rPr>
        <w:t>g</w:t>
      </w:r>
      <w:r w:rsidR="00700603">
        <w:rPr>
          <w:rFonts w:ascii="Times New Roman" w:eastAsia="Times New Roman" w:hAnsi="Times New Roman" w:cs="Times New Roman"/>
          <w:bCs/>
          <w:color w:val="000000"/>
          <w:sz w:val="20"/>
          <w:szCs w:val="20"/>
          <w:lang w:val="hr-HR"/>
        </w:rPr>
        <w:t xml:space="preserve"> slanja snimaka.</w:t>
      </w:r>
    </w:p>
    <w:p w14:paraId="3865DFCA" w14:textId="77777777" w:rsidR="00AB085F" w:rsidRPr="00AB085F" w:rsidRDefault="00AB085F" w:rsidP="00AB085F">
      <w:pPr>
        <w:rPr>
          <w:rFonts w:ascii="Times New Roman" w:eastAsia="Times New Roman" w:hAnsi="Times New Roman" w:cs="Times New Roman"/>
          <w:bCs/>
          <w:color w:val="000000"/>
          <w:sz w:val="20"/>
          <w:szCs w:val="20"/>
          <w:lang w:val="hr-HR"/>
        </w:rPr>
      </w:pPr>
    </w:p>
    <w:p w14:paraId="37471C87" w14:textId="0DE678EB" w:rsidR="00AB085F" w:rsidRPr="00AB085F" w:rsidRDefault="00700603" w:rsidP="00AB085F">
      <w:pPr>
        <w:rPr>
          <w:rFonts w:ascii="Times New Roman" w:eastAsia="Times New Roman" w:hAnsi="Times New Roman" w:cs="Times New Roman"/>
          <w:bCs/>
          <w:color w:val="000000"/>
          <w:sz w:val="20"/>
          <w:szCs w:val="20"/>
          <w:lang w:val="hr-HR"/>
        </w:rPr>
      </w:pPr>
      <w:r>
        <w:rPr>
          <w:rFonts w:ascii="Times New Roman" w:eastAsia="Times New Roman" w:hAnsi="Times New Roman" w:cs="Times New Roman"/>
          <w:bCs/>
          <w:color w:val="000000"/>
          <w:sz w:val="20"/>
          <w:szCs w:val="20"/>
          <w:lang w:val="hr-HR"/>
        </w:rPr>
        <w:t>Svjestan sam da je moja odgovornost da koristim zdrav razum i izbjegavam radnje ili ponašanja koja bi mogla predstavljati GBV ili CAE ili kršenje ovog kodeksa ponašanja.</w:t>
      </w:r>
    </w:p>
    <w:p w14:paraId="3E1E4035" w14:textId="77777777" w:rsidR="00AB085F" w:rsidRPr="00AB085F" w:rsidRDefault="00AB085F" w:rsidP="00AB085F">
      <w:pPr>
        <w:rPr>
          <w:rFonts w:ascii="Times New Roman" w:eastAsia="Times New Roman" w:hAnsi="Times New Roman" w:cs="Times New Roman"/>
          <w:bCs/>
          <w:color w:val="000000"/>
          <w:sz w:val="20"/>
          <w:szCs w:val="20"/>
          <w:lang w:val="hr-HR"/>
        </w:rPr>
      </w:pPr>
    </w:p>
    <w:p w14:paraId="299210F0" w14:textId="7F9C8799" w:rsidR="00AB085F" w:rsidRPr="00AB085F" w:rsidRDefault="00EA4A57" w:rsidP="00AB085F">
      <w:pPr>
        <w:rPr>
          <w:rFonts w:ascii="Times New Roman" w:eastAsia="Times New Roman" w:hAnsi="Times New Roman" w:cs="Times New Roman"/>
          <w:bCs/>
          <w:color w:val="000000"/>
          <w:sz w:val="20"/>
          <w:szCs w:val="20"/>
          <w:lang w:val="hr-HR"/>
        </w:rPr>
      </w:pPr>
      <w:r>
        <w:rPr>
          <w:rFonts w:ascii="Times New Roman" w:eastAsia="Times New Roman" w:hAnsi="Times New Roman" w:cs="Times New Roman"/>
          <w:bCs/>
          <w:color w:val="000000"/>
          <w:sz w:val="20"/>
          <w:szCs w:val="20"/>
          <w:lang w:val="hr-HR"/>
        </w:rPr>
        <w:lastRenderedPageBreak/>
        <w:t xml:space="preserve">Potvrđujem da sam pročitao i shvatio ovaj Kodeks ponašanja i da </w:t>
      </w:r>
      <w:r w:rsidR="008006E3">
        <w:rPr>
          <w:rFonts w:ascii="Times New Roman" w:eastAsia="Times New Roman" w:hAnsi="Times New Roman" w:cs="Times New Roman"/>
          <w:bCs/>
          <w:color w:val="000000"/>
          <w:sz w:val="20"/>
          <w:szCs w:val="20"/>
          <w:lang w:val="hr-HR"/>
        </w:rPr>
        <w:t>sam upoznat s</w:t>
      </w:r>
      <w:r>
        <w:rPr>
          <w:rFonts w:ascii="Times New Roman" w:eastAsia="Times New Roman" w:hAnsi="Times New Roman" w:cs="Times New Roman"/>
          <w:bCs/>
          <w:color w:val="000000"/>
          <w:sz w:val="20"/>
          <w:szCs w:val="20"/>
          <w:lang w:val="hr-HR"/>
        </w:rPr>
        <w:t xml:space="preserve"> implikacij</w:t>
      </w:r>
      <w:r w:rsidR="008006E3">
        <w:rPr>
          <w:rFonts w:ascii="Times New Roman" w:eastAsia="Times New Roman" w:hAnsi="Times New Roman" w:cs="Times New Roman"/>
          <w:bCs/>
          <w:color w:val="000000"/>
          <w:sz w:val="20"/>
          <w:szCs w:val="20"/>
          <w:lang w:val="hr-HR"/>
        </w:rPr>
        <w:t>ama</w:t>
      </w:r>
      <w:r>
        <w:rPr>
          <w:rFonts w:ascii="Times New Roman" w:eastAsia="Times New Roman" w:hAnsi="Times New Roman" w:cs="Times New Roman"/>
          <w:bCs/>
          <w:color w:val="000000"/>
          <w:sz w:val="20"/>
          <w:szCs w:val="20"/>
          <w:lang w:val="hr-HR"/>
        </w:rPr>
        <w:t xml:space="preserve"> u smislu sankcija u vezi s postojećim zaposlenjem ukoliko ga se ne pridržavam.</w:t>
      </w:r>
    </w:p>
    <w:p w14:paraId="63A09F4D" w14:textId="77777777" w:rsidR="00AB085F" w:rsidRPr="00AB085F" w:rsidRDefault="00AB085F" w:rsidP="00AB085F">
      <w:pPr>
        <w:rPr>
          <w:rFonts w:ascii="Times New Roman" w:hAnsi="Times New Roman" w:cs="Times New Roman"/>
          <w:smallCaps/>
          <w:sz w:val="20"/>
          <w:szCs w:val="20"/>
          <w:lang w:val="hr-HR"/>
        </w:rPr>
      </w:pPr>
    </w:p>
    <w:p w14:paraId="240C3E31" w14:textId="77777777" w:rsidR="00AB085F" w:rsidRPr="00AB085F" w:rsidRDefault="00AB085F" w:rsidP="00AB085F">
      <w:pPr>
        <w:rPr>
          <w:rFonts w:ascii="Times New Roman" w:hAnsi="Times New Roman" w:cs="Times New Roman"/>
          <w:smallCaps/>
          <w:sz w:val="20"/>
          <w:szCs w:val="20"/>
          <w:lang w:val="hr-HR"/>
        </w:rPr>
      </w:pPr>
    </w:p>
    <w:p w14:paraId="04BAA2E3" w14:textId="77777777" w:rsidR="00AB085F" w:rsidRPr="00AB085F" w:rsidRDefault="00AB085F" w:rsidP="00AB085F">
      <w:pPr>
        <w:rPr>
          <w:rFonts w:ascii="Times New Roman" w:hAnsi="Times New Roman" w:cs="Times New Roman"/>
          <w:smallCaps/>
          <w:sz w:val="20"/>
          <w:szCs w:val="20"/>
          <w:lang w:val="hr-HR"/>
        </w:rPr>
      </w:pPr>
    </w:p>
    <w:p w14:paraId="0707A414" w14:textId="600682EC" w:rsidR="00AB085F" w:rsidRPr="00AB085F" w:rsidRDefault="00AB085F" w:rsidP="00AB085F">
      <w:pPr>
        <w:rPr>
          <w:rFonts w:ascii="Times New Roman" w:eastAsia="Times New Roman" w:hAnsi="Times New Roman" w:cs="Times New Roman"/>
          <w:bCs/>
          <w:color w:val="000000"/>
          <w:sz w:val="20"/>
          <w:szCs w:val="20"/>
          <w:lang w:val="hr-HR"/>
        </w:rPr>
      </w:pPr>
      <w:r w:rsidRPr="00AB085F">
        <w:rPr>
          <w:rFonts w:ascii="Times New Roman" w:eastAsia="Times New Roman" w:hAnsi="Times New Roman" w:cs="Times New Roman"/>
          <w:bCs/>
          <w:color w:val="000000"/>
          <w:sz w:val="20"/>
          <w:szCs w:val="20"/>
          <w:lang w:val="hr-HR"/>
        </w:rPr>
        <w:tab/>
      </w:r>
      <w:r w:rsidRPr="00AB085F">
        <w:rPr>
          <w:rFonts w:ascii="Times New Roman" w:eastAsia="Times New Roman" w:hAnsi="Times New Roman" w:cs="Times New Roman"/>
          <w:bCs/>
          <w:color w:val="000000"/>
          <w:sz w:val="20"/>
          <w:szCs w:val="20"/>
          <w:lang w:val="hr-HR"/>
        </w:rPr>
        <w:tab/>
      </w:r>
      <w:r w:rsidR="00EA4A57">
        <w:rPr>
          <w:rFonts w:ascii="Times New Roman" w:eastAsia="Times New Roman" w:hAnsi="Times New Roman" w:cs="Times New Roman"/>
          <w:bCs/>
          <w:color w:val="000000"/>
          <w:sz w:val="20"/>
          <w:szCs w:val="20"/>
          <w:lang w:val="hr-HR"/>
        </w:rPr>
        <w:t>Potpis</w:t>
      </w:r>
      <w:r w:rsidRPr="00AB085F">
        <w:rPr>
          <w:rFonts w:ascii="Times New Roman" w:eastAsia="Times New Roman" w:hAnsi="Times New Roman" w:cs="Times New Roman"/>
          <w:bCs/>
          <w:color w:val="000000"/>
          <w:sz w:val="20"/>
          <w:szCs w:val="20"/>
          <w:lang w:val="hr-HR"/>
        </w:rPr>
        <w:t xml:space="preserve"> ____________________</w:t>
      </w:r>
    </w:p>
    <w:p w14:paraId="4B2E3CED" w14:textId="77777777" w:rsidR="00AB085F" w:rsidRPr="00AB085F" w:rsidRDefault="00AB085F" w:rsidP="00AB085F">
      <w:pPr>
        <w:rPr>
          <w:rFonts w:ascii="Times New Roman" w:eastAsia="Times New Roman" w:hAnsi="Times New Roman" w:cs="Times New Roman"/>
          <w:bCs/>
          <w:color w:val="000000"/>
          <w:sz w:val="20"/>
          <w:szCs w:val="20"/>
          <w:lang w:val="hr-HR"/>
        </w:rPr>
      </w:pPr>
    </w:p>
    <w:p w14:paraId="47E429A3" w14:textId="77777777" w:rsidR="00AB085F" w:rsidRPr="00AB085F" w:rsidRDefault="00AB085F" w:rsidP="00AB085F">
      <w:pPr>
        <w:rPr>
          <w:rFonts w:ascii="Times New Roman" w:eastAsia="Times New Roman" w:hAnsi="Times New Roman" w:cs="Times New Roman"/>
          <w:bCs/>
          <w:color w:val="000000"/>
          <w:sz w:val="20"/>
          <w:szCs w:val="20"/>
          <w:lang w:val="hr-HR"/>
        </w:rPr>
      </w:pPr>
    </w:p>
    <w:p w14:paraId="171E2E61" w14:textId="4D504E36" w:rsidR="00AB085F" w:rsidRPr="00AB085F" w:rsidRDefault="00AB085F" w:rsidP="00AB085F">
      <w:pPr>
        <w:rPr>
          <w:rFonts w:ascii="Times New Roman" w:eastAsia="Times New Roman" w:hAnsi="Times New Roman" w:cs="Times New Roman"/>
          <w:bCs/>
          <w:color w:val="000000"/>
          <w:sz w:val="20"/>
          <w:szCs w:val="20"/>
          <w:lang w:val="hr-HR"/>
        </w:rPr>
      </w:pPr>
      <w:r w:rsidRPr="00AB085F">
        <w:rPr>
          <w:rFonts w:ascii="Times New Roman" w:eastAsia="Times New Roman" w:hAnsi="Times New Roman" w:cs="Times New Roman"/>
          <w:bCs/>
          <w:color w:val="000000"/>
          <w:sz w:val="20"/>
          <w:szCs w:val="20"/>
          <w:lang w:val="hr-HR"/>
        </w:rPr>
        <w:tab/>
      </w:r>
      <w:r w:rsidRPr="00AB085F">
        <w:rPr>
          <w:rFonts w:ascii="Times New Roman" w:eastAsia="Times New Roman" w:hAnsi="Times New Roman" w:cs="Times New Roman"/>
          <w:bCs/>
          <w:color w:val="000000"/>
          <w:sz w:val="20"/>
          <w:szCs w:val="20"/>
          <w:lang w:val="hr-HR"/>
        </w:rPr>
        <w:tab/>
      </w:r>
      <w:r w:rsidR="00EA4A57">
        <w:rPr>
          <w:rFonts w:ascii="Times New Roman" w:eastAsia="Times New Roman" w:hAnsi="Times New Roman" w:cs="Times New Roman"/>
          <w:bCs/>
          <w:color w:val="000000"/>
          <w:sz w:val="20"/>
          <w:szCs w:val="20"/>
          <w:lang w:val="hr-HR"/>
        </w:rPr>
        <w:t>Funkcija</w:t>
      </w:r>
      <w:r w:rsidRPr="00AB085F">
        <w:rPr>
          <w:rFonts w:ascii="Times New Roman" w:eastAsia="Times New Roman" w:hAnsi="Times New Roman" w:cs="Times New Roman"/>
          <w:bCs/>
          <w:color w:val="000000"/>
          <w:sz w:val="20"/>
          <w:szCs w:val="20"/>
          <w:lang w:val="hr-HR"/>
        </w:rPr>
        <w:t>: _________________________</w:t>
      </w:r>
    </w:p>
    <w:p w14:paraId="7BE602BF" w14:textId="77777777" w:rsidR="00AB085F" w:rsidRPr="00AB085F" w:rsidRDefault="00AB085F" w:rsidP="00AB085F">
      <w:pPr>
        <w:rPr>
          <w:rFonts w:ascii="Times New Roman" w:hAnsi="Times New Roman" w:cs="Times New Roman"/>
          <w:smallCaps/>
          <w:sz w:val="20"/>
          <w:szCs w:val="20"/>
          <w:lang w:val="hr-HR"/>
        </w:rPr>
      </w:pPr>
    </w:p>
    <w:p w14:paraId="42044C7A" w14:textId="77777777" w:rsidR="00AB085F" w:rsidRPr="00AB085F" w:rsidRDefault="00AB085F" w:rsidP="00AB085F">
      <w:pPr>
        <w:rPr>
          <w:rFonts w:ascii="Times New Roman" w:hAnsi="Times New Roman" w:cs="Times New Roman"/>
          <w:smallCaps/>
          <w:sz w:val="20"/>
          <w:szCs w:val="20"/>
          <w:lang w:val="hr-HR"/>
        </w:rPr>
      </w:pPr>
    </w:p>
    <w:p w14:paraId="39F6BE29" w14:textId="083FB153" w:rsidR="00AB085F" w:rsidRPr="00AB085F" w:rsidRDefault="00AB085F" w:rsidP="00AB085F">
      <w:pPr>
        <w:rPr>
          <w:rFonts w:ascii="Times New Roman" w:eastAsia="Times New Roman" w:hAnsi="Times New Roman" w:cs="Times New Roman"/>
          <w:bCs/>
          <w:color w:val="000000"/>
          <w:sz w:val="20"/>
          <w:szCs w:val="20"/>
          <w:lang w:val="hr-HR"/>
        </w:rPr>
      </w:pPr>
      <w:r w:rsidRPr="00AB085F">
        <w:rPr>
          <w:rFonts w:ascii="Times New Roman" w:eastAsia="Times New Roman" w:hAnsi="Times New Roman" w:cs="Times New Roman"/>
          <w:bCs/>
          <w:color w:val="000000"/>
          <w:sz w:val="20"/>
          <w:szCs w:val="20"/>
          <w:lang w:val="hr-HR"/>
        </w:rPr>
        <w:tab/>
      </w:r>
      <w:r w:rsidRPr="00AB085F">
        <w:rPr>
          <w:rFonts w:ascii="Times New Roman" w:eastAsia="Times New Roman" w:hAnsi="Times New Roman" w:cs="Times New Roman"/>
          <w:bCs/>
          <w:color w:val="000000"/>
          <w:sz w:val="20"/>
          <w:szCs w:val="20"/>
          <w:lang w:val="hr-HR"/>
        </w:rPr>
        <w:tab/>
      </w:r>
      <w:r w:rsidR="00EA4A57">
        <w:rPr>
          <w:rFonts w:ascii="Times New Roman" w:eastAsia="Times New Roman" w:hAnsi="Times New Roman" w:cs="Times New Roman"/>
          <w:bCs/>
          <w:color w:val="000000"/>
          <w:sz w:val="20"/>
          <w:szCs w:val="20"/>
          <w:lang w:val="hr-HR"/>
        </w:rPr>
        <w:t>Datum</w:t>
      </w:r>
      <w:r w:rsidRPr="00AB085F">
        <w:rPr>
          <w:rFonts w:ascii="Times New Roman" w:eastAsia="Times New Roman" w:hAnsi="Times New Roman" w:cs="Times New Roman"/>
          <w:bCs/>
          <w:color w:val="000000"/>
          <w:sz w:val="20"/>
          <w:szCs w:val="20"/>
          <w:lang w:val="hr-HR"/>
        </w:rPr>
        <w:t>: _________________________</w:t>
      </w:r>
    </w:p>
    <w:p w14:paraId="49E9FC91" w14:textId="77777777" w:rsidR="00AB085F" w:rsidRPr="00AB085F" w:rsidRDefault="00AB085F" w:rsidP="00AB085F">
      <w:pPr>
        <w:rPr>
          <w:rFonts w:ascii="Times New Roman" w:hAnsi="Times New Roman" w:cs="Times New Roman"/>
          <w:smallCaps/>
          <w:sz w:val="20"/>
          <w:szCs w:val="20"/>
          <w:lang w:val="hr-HR"/>
        </w:rPr>
      </w:pPr>
      <w:r w:rsidRPr="00AB085F">
        <w:rPr>
          <w:rFonts w:ascii="Times New Roman" w:hAnsi="Times New Roman" w:cs="Times New Roman"/>
          <w:smallCaps/>
          <w:sz w:val="20"/>
          <w:szCs w:val="20"/>
          <w:lang w:val="hr-HR"/>
        </w:rPr>
        <w:br w:type="page"/>
      </w:r>
    </w:p>
    <w:p w14:paraId="308B2011" w14:textId="5EAF5F4A" w:rsidR="00AB085F" w:rsidRPr="00AB085F" w:rsidRDefault="00243122" w:rsidP="00AB085F">
      <w:pPr>
        <w:jc w:val="center"/>
        <w:rPr>
          <w:rFonts w:ascii="Times New Roman" w:hAnsi="Times New Roman" w:cs="Times New Roman"/>
          <w:b/>
          <w:sz w:val="20"/>
          <w:szCs w:val="20"/>
          <w:lang w:val="hr-HR"/>
        </w:rPr>
      </w:pPr>
      <w:r>
        <w:rPr>
          <w:rFonts w:ascii="Times New Roman" w:hAnsi="Times New Roman" w:cs="Times New Roman"/>
          <w:b/>
          <w:sz w:val="20"/>
          <w:szCs w:val="20"/>
          <w:lang w:val="hr-HR"/>
        </w:rPr>
        <w:lastRenderedPageBreak/>
        <w:t>Akcioni plan</w:t>
      </w:r>
    </w:p>
    <w:p w14:paraId="6459FA66" w14:textId="77777777" w:rsidR="00AB085F" w:rsidRPr="00AB085F" w:rsidRDefault="00AB085F" w:rsidP="00AB085F">
      <w:pPr>
        <w:rPr>
          <w:rFonts w:ascii="Times New Roman" w:hAnsi="Times New Roman" w:cs="Times New Roman"/>
          <w:sz w:val="20"/>
          <w:szCs w:val="20"/>
          <w:lang w:val="hr-HR"/>
        </w:rPr>
      </w:pPr>
    </w:p>
    <w:p w14:paraId="6AE80D2B" w14:textId="5E2665E1" w:rsidR="00AB085F" w:rsidRPr="00AB085F" w:rsidRDefault="00243122" w:rsidP="00AB085F">
      <w:pPr>
        <w:rPr>
          <w:rFonts w:ascii="Times New Roman" w:hAnsi="Times New Roman" w:cs="Times New Roman"/>
          <w:b/>
          <w:sz w:val="20"/>
          <w:szCs w:val="20"/>
          <w:lang w:val="hr-HR"/>
        </w:rPr>
      </w:pPr>
      <w:r>
        <w:rPr>
          <w:rFonts w:ascii="Times New Roman" w:hAnsi="Times New Roman" w:cs="Times New Roman"/>
          <w:b/>
          <w:sz w:val="20"/>
          <w:szCs w:val="20"/>
          <w:lang w:val="hr-HR"/>
        </w:rPr>
        <w:t>Prevencija</w:t>
      </w:r>
    </w:p>
    <w:p w14:paraId="634E1CF6" w14:textId="77777777" w:rsidR="00AB085F" w:rsidRPr="00AB085F" w:rsidRDefault="00AB085F" w:rsidP="00AB085F">
      <w:pPr>
        <w:rPr>
          <w:rFonts w:ascii="Times New Roman" w:hAnsi="Times New Roman" w:cs="Times New Roman"/>
          <w:sz w:val="20"/>
          <w:szCs w:val="20"/>
          <w:lang w:val="hr-HR"/>
        </w:rPr>
      </w:pPr>
    </w:p>
    <w:p w14:paraId="46B9EA66" w14:textId="1F2230F8" w:rsidR="00AB085F" w:rsidRPr="00AB085F" w:rsidRDefault="00243122" w:rsidP="00AB085F">
      <w:pPr>
        <w:rPr>
          <w:rFonts w:ascii="Times New Roman" w:hAnsi="Times New Roman" w:cs="Times New Roman"/>
          <w:b/>
          <w:smallCaps/>
          <w:sz w:val="20"/>
          <w:szCs w:val="20"/>
          <w:lang w:val="hr-HR"/>
        </w:rPr>
      </w:pPr>
      <w:r>
        <w:rPr>
          <w:rFonts w:ascii="Times New Roman" w:hAnsi="Times New Roman" w:cs="Times New Roman"/>
          <w:b/>
          <w:sz w:val="20"/>
          <w:szCs w:val="20"/>
          <w:lang w:val="hr-HR"/>
        </w:rPr>
        <w:t xml:space="preserve">Akcioni plan za Tim za pridržavanje </w:t>
      </w:r>
      <w:r w:rsidR="00AB085F" w:rsidRPr="00AB085F">
        <w:rPr>
          <w:rFonts w:ascii="Times New Roman" w:hAnsi="Times New Roman" w:cs="Times New Roman"/>
          <w:b/>
          <w:sz w:val="20"/>
          <w:szCs w:val="20"/>
          <w:lang w:val="hr-HR"/>
        </w:rPr>
        <w:t xml:space="preserve">GBV </w:t>
      </w:r>
      <w:r>
        <w:rPr>
          <w:rFonts w:ascii="Times New Roman" w:hAnsi="Times New Roman" w:cs="Times New Roman"/>
          <w:b/>
          <w:sz w:val="20"/>
          <w:szCs w:val="20"/>
          <w:lang w:val="hr-HR"/>
        </w:rPr>
        <w:t xml:space="preserve"> i </w:t>
      </w:r>
      <w:r w:rsidR="00AB085F" w:rsidRPr="00AB085F">
        <w:rPr>
          <w:rFonts w:ascii="Times New Roman" w:hAnsi="Times New Roman" w:cs="Times New Roman"/>
          <w:b/>
          <w:sz w:val="20"/>
          <w:szCs w:val="20"/>
          <w:lang w:val="hr-HR"/>
        </w:rPr>
        <w:t xml:space="preserve">CAE </w:t>
      </w:r>
      <w:r>
        <w:rPr>
          <w:rFonts w:ascii="Times New Roman" w:hAnsi="Times New Roman" w:cs="Times New Roman"/>
          <w:b/>
          <w:sz w:val="20"/>
          <w:szCs w:val="20"/>
          <w:lang w:val="hr-HR"/>
        </w:rPr>
        <w:t xml:space="preserve">i Kodeks ponašanja </w:t>
      </w:r>
      <w:r w:rsidR="00AB085F" w:rsidRPr="00AB085F">
        <w:rPr>
          <w:rFonts w:ascii="Times New Roman" w:hAnsi="Times New Roman" w:cs="Times New Roman"/>
          <w:b/>
          <w:sz w:val="20"/>
          <w:szCs w:val="20"/>
          <w:lang w:val="hr-HR"/>
        </w:rPr>
        <w:t xml:space="preserve"> </w:t>
      </w:r>
    </w:p>
    <w:p w14:paraId="65622D82" w14:textId="77777777" w:rsidR="00AB085F" w:rsidRPr="00AB085F" w:rsidRDefault="00AB085F" w:rsidP="00AB085F">
      <w:pPr>
        <w:autoSpaceDE w:val="0"/>
        <w:autoSpaceDN w:val="0"/>
        <w:adjustRightInd w:val="0"/>
        <w:rPr>
          <w:rFonts w:ascii="Times New Roman" w:hAnsi="Times New Roman" w:cs="Times New Roman"/>
          <w:color w:val="000000" w:themeColor="text1"/>
          <w:sz w:val="20"/>
          <w:szCs w:val="20"/>
          <w:lang w:val="hr-HR"/>
        </w:rPr>
      </w:pPr>
    </w:p>
    <w:p w14:paraId="0278C7FF" w14:textId="72154721" w:rsidR="00AB085F" w:rsidRPr="00AB085F" w:rsidRDefault="0029004C" w:rsidP="00AB085F">
      <w:pPr>
        <w:autoSpaceDE w:val="0"/>
        <w:autoSpaceDN w:val="0"/>
        <w:adjustRightInd w:val="0"/>
        <w:rPr>
          <w:rFonts w:ascii="Times New Roman" w:hAnsi="Times New Roman" w:cs="Times New Roman"/>
          <w:sz w:val="20"/>
          <w:szCs w:val="20"/>
          <w:lang w:val="hr-HR"/>
        </w:rPr>
      </w:pPr>
      <w:r>
        <w:rPr>
          <w:rFonts w:ascii="Times New Roman" w:hAnsi="Times New Roman" w:cs="Times New Roman"/>
          <w:color w:val="000000" w:themeColor="text1"/>
          <w:sz w:val="20"/>
          <w:szCs w:val="20"/>
          <w:lang w:val="hr-HR"/>
        </w:rPr>
        <w:t xml:space="preserve">Izvođač će uspostaviti Tim za pridržavanje GBV i CAE (GCCT) za </w:t>
      </w:r>
      <w:r w:rsidR="008006E3">
        <w:rPr>
          <w:rFonts w:ascii="Times New Roman" w:hAnsi="Times New Roman" w:cs="Times New Roman"/>
          <w:color w:val="000000" w:themeColor="text1"/>
          <w:sz w:val="20"/>
          <w:szCs w:val="20"/>
          <w:lang w:val="hr-HR"/>
        </w:rPr>
        <w:t>pripremu</w:t>
      </w:r>
      <w:r>
        <w:rPr>
          <w:rFonts w:ascii="Times New Roman" w:hAnsi="Times New Roman" w:cs="Times New Roman"/>
          <w:color w:val="000000" w:themeColor="text1"/>
          <w:sz w:val="20"/>
          <w:szCs w:val="20"/>
          <w:lang w:val="hr-HR"/>
        </w:rPr>
        <w:t xml:space="preserve"> Akcionog plana za Kodeks ponašanja p</w:t>
      </w:r>
      <w:r w:rsidR="008006E3">
        <w:rPr>
          <w:rFonts w:ascii="Times New Roman" w:hAnsi="Times New Roman" w:cs="Times New Roman"/>
          <w:color w:val="000000" w:themeColor="text1"/>
          <w:sz w:val="20"/>
          <w:szCs w:val="20"/>
          <w:lang w:val="hr-HR"/>
        </w:rPr>
        <w:t>rema</w:t>
      </w:r>
      <w:r>
        <w:rPr>
          <w:rFonts w:ascii="Times New Roman" w:hAnsi="Times New Roman" w:cs="Times New Roman"/>
          <w:color w:val="000000" w:themeColor="text1"/>
          <w:sz w:val="20"/>
          <w:szCs w:val="20"/>
          <w:lang w:val="hr-HR"/>
        </w:rPr>
        <w:t xml:space="preserve"> kojem će se obavljati koordinacija i monitoring odgovora izvođača i konsultanata na posljedice GBV i CAE na radnom mjestu. GCCT će, kako bude prikladno za poslovnu djelatnost, uključiti sljedeće predstavnike: </w:t>
      </w:r>
      <w:r w:rsidR="00AB085F" w:rsidRPr="00AB085F">
        <w:rPr>
          <w:rFonts w:ascii="Times New Roman" w:hAnsi="Times New Roman" w:cs="Times New Roman"/>
          <w:color w:val="000000" w:themeColor="text1"/>
          <w:sz w:val="20"/>
          <w:szCs w:val="20"/>
          <w:lang w:val="hr-HR"/>
        </w:rPr>
        <w:t xml:space="preserve"> </w:t>
      </w:r>
      <w:r w:rsidR="00AB085F" w:rsidRPr="00AB085F">
        <w:rPr>
          <w:rFonts w:ascii="Times New Roman" w:hAnsi="Times New Roman" w:cs="Times New Roman"/>
          <w:sz w:val="20"/>
          <w:szCs w:val="20"/>
          <w:lang w:val="hr-HR"/>
        </w:rPr>
        <w:t xml:space="preserve"> </w:t>
      </w:r>
    </w:p>
    <w:p w14:paraId="6E9D2719" w14:textId="49EDADE6" w:rsidR="00AB085F" w:rsidRPr="00AB085F" w:rsidRDefault="0029004C" w:rsidP="00AB085F">
      <w:pPr>
        <w:pStyle w:val="ListParagraph"/>
        <w:numPr>
          <w:ilvl w:val="0"/>
          <w:numId w:val="39"/>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Specijalista za zaštitne mehanizme iz </w:t>
      </w:r>
      <w:r w:rsidR="00E361BD">
        <w:rPr>
          <w:rFonts w:ascii="Times New Roman" w:hAnsi="Times New Roman" w:cs="Times New Roman"/>
          <w:sz w:val="20"/>
          <w:szCs w:val="20"/>
          <w:lang w:val="hr-HR"/>
        </w:rPr>
        <w:t>Jedinice za upravljanje projektom</w:t>
      </w:r>
      <w:r>
        <w:rPr>
          <w:rFonts w:ascii="Times New Roman" w:hAnsi="Times New Roman" w:cs="Times New Roman"/>
          <w:sz w:val="20"/>
          <w:szCs w:val="20"/>
          <w:lang w:val="hr-HR"/>
        </w:rPr>
        <w:t xml:space="preserve"> (PIT)/Tima za implementaciju projekta (PIT) ili drugi predstavnik</w:t>
      </w:r>
      <w:r w:rsidR="008006E3">
        <w:rPr>
          <w:rFonts w:ascii="Times New Roman" w:hAnsi="Times New Roman" w:cs="Times New Roman"/>
          <w:sz w:val="20"/>
          <w:szCs w:val="20"/>
          <w:lang w:val="hr-HR"/>
        </w:rPr>
        <w:t xml:space="preserve"> vlasti</w:t>
      </w:r>
      <w:r>
        <w:rPr>
          <w:rFonts w:ascii="Times New Roman" w:hAnsi="Times New Roman" w:cs="Times New Roman"/>
          <w:sz w:val="20"/>
          <w:szCs w:val="20"/>
          <w:lang w:val="hr-HR"/>
        </w:rPr>
        <w:t>;</w:t>
      </w:r>
    </w:p>
    <w:p w14:paraId="1DF1E365" w14:textId="7443D2DA" w:rsidR="00AB085F" w:rsidRPr="00AB085F" w:rsidRDefault="0029004C" w:rsidP="00AB085F">
      <w:pPr>
        <w:pStyle w:val="ListParagraph"/>
        <w:numPr>
          <w:ilvl w:val="0"/>
          <w:numId w:val="39"/>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Izvođačev rukovodilac zaštite na radu i predstavnik lokalnog davaoca usluga s iskustvom u GBV i CAE;  </w:t>
      </w:r>
    </w:p>
    <w:p w14:paraId="63AD6717" w14:textId="2B5C5EBF" w:rsidR="00AB085F" w:rsidRPr="00AB085F" w:rsidRDefault="0029004C" w:rsidP="00AB085F">
      <w:pPr>
        <w:pStyle w:val="ListParagraph"/>
        <w:numPr>
          <w:ilvl w:val="0"/>
          <w:numId w:val="39"/>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Stalni inženjer konsultanta za nadzor; i </w:t>
      </w:r>
    </w:p>
    <w:p w14:paraId="0E58CF8D" w14:textId="649DB9F6" w:rsidR="00AB085F" w:rsidRPr="00AB085F" w:rsidRDefault="0029004C" w:rsidP="00AB085F">
      <w:pPr>
        <w:pStyle w:val="ListParagraph"/>
        <w:numPr>
          <w:ilvl w:val="0"/>
          <w:numId w:val="39"/>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Lokalni davalac usluga će služiti kao predstavnik zajednice koja se nalazi u blizini glavnog mjesta izvođenja radova. </w:t>
      </w:r>
    </w:p>
    <w:p w14:paraId="001F00CF" w14:textId="77777777" w:rsidR="00AB085F" w:rsidRPr="00AB085F" w:rsidRDefault="00AB085F" w:rsidP="00AB085F">
      <w:pPr>
        <w:autoSpaceDE w:val="0"/>
        <w:autoSpaceDN w:val="0"/>
        <w:adjustRightInd w:val="0"/>
        <w:rPr>
          <w:rFonts w:ascii="Times New Roman" w:hAnsi="Times New Roman" w:cs="Times New Roman"/>
          <w:sz w:val="20"/>
          <w:szCs w:val="20"/>
          <w:lang w:val="hr-HR"/>
        </w:rPr>
      </w:pPr>
    </w:p>
    <w:p w14:paraId="406EBB99" w14:textId="248B9E81" w:rsidR="00AB085F" w:rsidRPr="00AB085F" w:rsidRDefault="0029004C" w:rsidP="00AB085F">
      <w:pPr>
        <w:autoSpaceDE w:val="0"/>
        <w:autoSpaceDN w:val="0"/>
        <w:adjustRightInd w:val="0"/>
        <w:rPr>
          <w:rFonts w:ascii="Times New Roman" w:hAnsi="Times New Roman" w:cs="Times New Roman"/>
          <w:sz w:val="20"/>
          <w:szCs w:val="20"/>
          <w:lang w:val="hr-HR"/>
        </w:rPr>
      </w:pPr>
      <w:r>
        <w:rPr>
          <w:rFonts w:ascii="Times New Roman" w:hAnsi="Times New Roman" w:cs="Times New Roman"/>
          <w:sz w:val="20"/>
          <w:szCs w:val="20"/>
          <w:lang w:val="hr-HR"/>
        </w:rPr>
        <w:t>Projektni zadatak za GCCT će, između ostalog, jasno naznačiti uloge i odgovornosti članova GCCT. GCCT će biti dužan da, uz podršku, uprave, obavijesti zaposlene o svojim aktivnostima i odgovornostima. Članovi GCC</w:t>
      </w:r>
      <w:r w:rsidR="008006E3">
        <w:rPr>
          <w:rFonts w:ascii="Times New Roman" w:hAnsi="Times New Roman" w:cs="Times New Roman"/>
          <w:sz w:val="20"/>
          <w:szCs w:val="20"/>
          <w:lang w:val="hr-HR"/>
        </w:rPr>
        <w:t>T</w:t>
      </w:r>
      <w:r>
        <w:rPr>
          <w:rFonts w:ascii="Times New Roman" w:hAnsi="Times New Roman" w:cs="Times New Roman"/>
          <w:sz w:val="20"/>
          <w:szCs w:val="20"/>
          <w:lang w:val="hr-HR"/>
        </w:rPr>
        <w:t xml:space="preserve"> moraju proći obuku prije početka izvršavanja svojih zadataka. Od GCCT će se zahtijevati da uspostavi sljedeće mehanizme za uključivanje u Akcioni plan za prevenciju i pružanje odgovora na GBV i CAE incidente. </w:t>
      </w:r>
    </w:p>
    <w:p w14:paraId="731FB179" w14:textId="77777777" w:rsidR="00AB085F" w:rsidRPr="00AB085F" w:rsidRDefault="00AB085F" w:rsidP="00AB085F">
      <w:pPr>
        <w:autoSpaceDE w:val="0"/>
        <w:autoSpaceDN w:val="0"/>
        <w:adjustRightInd w:val="0"/>
        <w:rPr>
          <w:rFonts w:ascii="Times New Roman" w:hAnsi="Times New Roman" w:cs="Times New Roman"/>
          <w:sz w:val="20"/>
          <w:szCs w:val="20"/>
          <w:lang w:val="hr-HR"/>
        </w:rPr>
      </w:pPr>
    </w:p>
    <w:p w14:paraId="21E875D5" w14:textId="5E880D65" w:rsidR="00AB085F" w:rsidRPr="00AB085F" w:rsidRDefault="0029004C" w:rsidP="00AB085F">
      <w:pPr>
        <w:pStyle w:val="ListParagraph"/>
        <w:numPr>
          <w:ilvl w:val="0"/>
          <w:numId w:val="26"/>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Provjera, usklađivanje i usvajanje </w:t>
      </w:r>
      <w:r w:rsidRPr="0029004C">
        <w:rPr>
          <w:rFonts w:ascii="Times New Roman" w:hAnsi="Times New Roman" w:cs="Times New Roman"/>
          <w:b/>
          <w:bCs/>
          <w:sz w:val="20"/>
          <w:szCs w:val="20"/>
          <w:lang w:val="hr-HR"/>
        </w:rPr>
        <w:t>Kodeksa ponašanja u vezi s GBV i CAE</w:t>
      </w:r>
      <w:r>
        <w:rPr>
          <w:rFonts w:ascii="Times New Roman" w:hAnsi="Times New Roman" w:cs="Times New Roman"/>
          <w:sz w:val="20"/>
          <w:szCs w:val="20"/>
          <w:lang w:val="hr-HR"/>
        </w:rPr>
        <w:t xml:space="preserve"> prije mobilizacije u svrhu prevencije </w:t>
      </w:r>
      <w:r w:rsidR="00B07015">
        <w:rPr>
          <w:rFonts w:ascii="Times New Roman" w:hAnsi="Times New Roman" w:cs="Times New Roman"/>
          <w:sz w:val="20"/>
          <w:szCs w:val="20"/>
          <w:lang w:val="hr-HR"/>
        </w:rPr>
        <w:t>i ublažavanja problema GBV i CAE unutar projekta i</w:t>
      </w:r>
      <w:r w:rsidR="008006E3">
        <w:rPr>
          <w:rFonts w:ascii="Times New Roman" w:hAnsi="Times New Roman" w:cs="Times New Roman"/>
          <w:sz w:val="20"/>
          <w:szCs w:val="20"/>
          <w:lang w:val="hr-HR"/>
        </w:rPr>
        <w:t xml:space="preserve"> u</w:t>
      </w:r>
      <w:r w:rsidR="00B07015">
        <w:rPr>
          <w:rFonts w:ascii="Times New Roman" w:hAnsi="Times New Roman" w:cs="Times New Roman"/>
          <w:sz w:val="20"/>
          <w:szCs w:val="20"/>
          <w:lang w:val="hr-HR"/>
        </w:rPr>
        <w:t xml:space="preserve"> okolnim projektom zahvaćenim zajednicama. Za </w:t>
      </w:r>
      <w:proofErr w:type="spellStart"/>
      <w:r w:rsidR="00B07015">
        <w:rPr>
          <w:rFonts w:ascii="Times New Roman" w:hAnsi="Times New Roman" w:cs="Times New Roman"/>
          <w:sz w:val="20"/>
          <w:szCs w:val="20"/>
          <w:lang w:val="hr-HR"/>
        </w:rPr>
        <w:t>prihvatanje</w:t>
      </w:r>
      <w:proofErr w:type="spellEnd"/>
      <w:r w:rsidR="00B07015">
        <w:rPr>
          <w:rFonts w:ascii="Times New Roman" w:hAnsi="Times New Roman" w:cs="Times New Roman"/>
          <w:sz w:val="20"/>
          <w:szCs w:val="20"/>
          <w:lang w:val="hr-HR"/>
        </w:rPr>
        <w:t xml:space="preserve"> Kodeksa ponašanja u vezi s GBV i CEA i osiguranje izvršenja Akcionog plana, od ključnog će značaja biti usvajanje Kodeksa ponašanja u vezi s GBV i CAE</w:t>
      </w:r>
      <w:r w:rsidR="00B07015" w:rsidRPr="00B07015">
        <w:rPr>
          <w:rFonts w:ascii="Times New Roman" w:hAnsi="Times New Roman" w:cs="Times New Roman"/>
          <w:sz w:val="20"/>
          <w:szCs w:val="20"/>
          <w:lang w:val="hr-HR"/>
        </w:rPr>
        <w:t xml:space="preserve"> </w:t>
      </w:r>
      <w:r w:rsidR="00B07015">
        <w:rPr>
          <w:rFonts w:ascii="Times New Roman" w:hAnsi="Times New Roman" w:cs="Times New Roman"/>
          <w:sz w:val="20"/>
          <w:szCs w:val="20"/>
          <w:lang w:val="hr-HR"/>
        </w:rPr>
        <w:t>za poslodavce i rukovodioce.</w:t>
      </w:r>
      <w:r w:rsidR="00AB085F" w:rsidRPr="00AB085F">
        <w:rPr>
          <w:rFonts w:ascii="Times New Roman" w:hAnsi="Times New Roman" w:cs="Times New Roman"/>
          <w:sz w:val="20"/>
          <w:szCs w:val="20"/>
          <w:lang w:val="hr-HR"/>
        </w:rPr>
        <w:t xml:space="preserve"> </w:t>
      </w:r>
    </w:p>
    <w:p w14:paraId="6DFD1E0E" w14:textId="0394E340" w:rsidR="00AB085F" w:rsidRPr="00AB085F" w:rsidRDefault="00B07015" w:rsidP="00AB085F">
      <w:pPr>
        <w:pStyle w:val="ListParagraph"/>
        <w:numPr>
          <w:ilvl w:val="0"/>
          <w:numId w:val="26"/>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Izrada</w:t>
      </w:r>
      <w:r w:rsidR="00AB085F" w:rsidRPr="00AB085F">
        <w:rPr>
          <w:rFonts w:ascii="Times New Roman" w:hAnsi="Times New Roman" w:cs="Times New Roman"/>
          <w:sz w:val="20"/>
          <w:szCs w:val="20"/>
          <w:lang w:val="hr-HR"/>
        </w:rPr>
        <w:t xml:space="preserve"> </w:t>
      </w:r>
      <w:r>
        <w:rPr>
          <w:rFonts w:ascii="Times New Roman" w:hAnsi="Times New Roman" w:cs="Times New Roman"/>
          <w:b/>
          <w:sz w:val="20"/>
          <w:szCs w:val="20"/>
          <w:lang w:val="hr-HR"/>
        </w:rPr>
        <w:t>Standardnih procedura prijavljivanj</w:t>
      </w:r>
      <w:r w:rsidR="008006E3">
        <w:rPr>
          <w:rFonts w:ascii="Times New Roman" w:hAnsi="Times New Roman" w:cs="Times New Roman"/>
          <w:b/>
          <w:sz w:val="20"/>
          <w:szCs w:val="20"/>
          <w:lang w:val="hr-HR"/>
        </w:rPr>
        <w:t>a</w:t>
      </w:r>
      <w:r w:rsidR="00AB085F" w:rsidRPr="00AB085F">
        <w:rPr>
          <w:rFonts w:ascii="Times New Roman" w:hAnsi="Times New Roman" w:cs="Times New Roman"/>
          <w:b/>
          <w:sz w:val="20"/>
          <w:szCs w:val="20"/>
          <w:lang w:val="hr-HR"/>
        </w:rPr>
        <w:t xml:space="preserve"> </w:t>
      </w:r>
      <w:r w:rsidR="00AB085F" w:rsidRPr="00AB085F">
        <w:rPr>
          <w:rFonts w:ascii="Times New Roman" w:hAnsi="Times New Roman" w:cs="Times New Roman"/>
          <w:sz w:val="20"/>
          <w:szCs w:val="20"/>
          <w:lang w:val="hr-HR"/>
        </w:rPr>
        <w:t>(</w:t>
      </w:r>
      <w:r>
        <w:rPr>
          <w:rFonts w:ascii="Times New Roman" w:hAnsi="Times New Roman" w:cs="Times New Roman"/>
          <w:sz w:val="20"/>
          <w:szCs w:val="20"/>
          <w:lang w:val="hr-HR"/>
        </w:rPr>
        <w:t>Pogledati</w:t>
      </w:r>
      <w:r w:rsidR="00AB085F" w:rsidRPr="00AB085F">
        <w:rPr>
          <w:rFonts w:ascii="Times New Roman" w:hAnsi="Times New Roman" w:cs="Times New Roman"/>
          <w:sz w:val="20"/>
          <w:szCs w:val="20"/>
          <w:lang w:val="hr-HR"/>
        </w:rPr>
        <w:t xml:space="preserve"> 4.3)</w:t>
      </w:r>
    </w:p>
    <w:p w14:paraId="2276E956" w14:textId="7D44A1CA" w:rsidR="00AB085F" w:rsidRPr="00AB085F" w:rsidRDefault="00B07015" w:rsidP="00AB085F">
      <w:pPr>
        <w:pStyle w:val="ListParagraph"/>
        <w:numPr>
          <w:ilvl w:val="0"/>
          <w:numId w:val="26"/>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Uspostavljanje i pridržavanje </w:t>
      </w:r>
      <w:r w:rsidR="00AB085F" w:rsidRPr="00AB085F">
        <w:rPr>
          <w:rFonts w:ascii="Times New Roman" w:hAnsi="Times New Roman" w:cs="Times New Roman"/>
          <w:sz w:val="20"/>
          <w:szCs w:val="20"/>
          <w:lang w:val="hr-HR"/>
        </w:rPr>
        <w:t xml:space="preserve"> </w:t>
      </w:r>
      <w:r>
        <w:rPr>
          <w:rFonts w:ascii="Times New Roman" w:hAnsi="Times New Roman" w:cs="Times New Roman"/>
          <w:b/>
          <w:sz w:val="20"/>
          <w:szCs w:val="20"/>
          <w:lang w:val="hr-HR"/>
        </w:rPr>
        <w:t xml:space="preserve">Mjera odgovornosti  </w:t>
      </w:r>
      <w:r w:rsidR="00AB085F" w:rsidRPr="00AB085F">
        <w:rPr>
          <w:rFonts w:ascii="Times New Roman" w:hAnsi="Times New Roman" w:cs="Times New Roman"/>
          <w:sz w:val="20"/>
          <w:szCs w:val="20"/>
          <w:lang w:val="hr-HR"/>
        </w:rPr>
        <w:t>(</w:t>
      </w:r>
      <w:r>
        <w:rPr>
          <w:rFonts w:ascii="Times New Roman" w:hAnsi="Times New Roman" w:cs="Times New Roman"/>
          <w:sz w:val="20"/>
          <w:szCs w:val="20"/>
          <w:lang w:val="hr-HR"/>
        </w:rPr>
        <w:t>Pogledati</w:t>
      </w:r>
      <w:r w:rsidRPr="00AB085F">
        <w:rPr>
          <w:rFonts w:ascii="Times New Roman" w:hAnsi="Times New Roman" w:cs="Times New Roman"/>
          <w:sz w:val="20"/>
          <w:szCs w:val="20"/>
          <w:lang w:val="hr-HR"/>
        </w:rPr>
        <w:t xml:space="preserve"> </w:t>
      </w:r>
      <w:r w:rsidR="00AB085F" w:rsidRPr="00AB085F">
        <w:rPr>
          <w:rFonts w:ascii="Times New Roman" w:hAnsi="Times New Roman" w:cs="Times New Roman"/>
          <w:sz w:val="20"/>
          <w:szCs w:val="20"/>
          <w:lang w:val="hr-HR"/>
        </w:rPr>
        <w:t xml:space="preserve">4.4) </w:t>
      </w:r>
    </w:p>
    <w:p w14:paraId="46E25199" w14:textId="000A0954" w:rsidR="00AB085F" w:rsidRPr="00AB085F" w:rsidRDefault="00B07015" w:rsidP="00AB085F">
      <w:pPr>
        <w:pStyle w:val="ListParagraph"/>
        <w:numPr>
          <w:ilvl w:val="0"/>
          <w:numId w:val="26"/>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Izrada </w:t>
      </w:r>
      <w:r w:rsidR="00AB085F" w:rsidRPr="00AB085F">
        <w:rPr>
          <w:rFonts w:ascii="Times New Roman" w:hAnsi="Times New Roman" w:cs="Times New Roman"/>
          <w:b/>
          <w:sz w:val="20"/>
          <w:szCs w:val="20"/>
          <w:lang w:val="hr-HR"/>
        </w:rPr>
        <w:t>Strateg</w:t>
      </w:r>
      <w:r>
        <w:rPr>
          <w:rFonts w:ascii="Times New Roman" w:hAnsi="Times New Roman" w:cs="Times New Roman"/>
          <w:b/>
          <w:sz w:val="20"/>
          <w:szCs w:val="20"/>
          <w:lang w:val="hr-HR"/>
        </w:rPr>
        <w:t xml:space="preserve">ije podizanja svijesti </w:t>
      </w:r>
      <w:r w:rsidR="00AB085F" w:rsidRPr="00AB085F">
        <w:rPr>
          <w:rFonts w:ascii="Times New Roman" w:hAnsi="Times New Roman" w:cs="Times New Roman"/>
          <w:sz w:val="20"/>
          <w:szCs w:val="20"/>
          <w:lang w:val="hr-HR"/>
        </w:rPr>
        <w:t>(</w:t>
      </w:r>
      <w:r>
        <w:rPr>
          <w:rFonts w:ascii="Times New Roman" w:hAnsi="Times New Roman" w:cs="Times New Roman"/>
          <w:sz w:val="20"/>
          <w:szCs w:val="20"/>
          <w:lang w:val="hr-HR"/>
        </w:rPr>
        <w:t>Pogledati</w:t>
      </w:r>
      <w:r w:rsidRPr="00AB085F">
        <w:rPr>
          <w:rFonts w:ascii="Times New Roman" w:hAnsi="Times New Roman" w:cs="Times New Roman"/>
          <w:sz w:val="20"/>
          <w:szCs w:val="20"/>
          <w:lang w:val="hr-HR"/>
        </w:rPr>
        <w:t xml:space="preserve"> </w:t>
      </w:r>
      <w:r w:rsidR="00AB085F" w:rsidRPr="00AB085F">
        <w:rPr>
          <w:rFonts w:ascii="Times New Roman" w:hAnsi="Times New Roman" w:cs="Times New Roman"/>
          <w:sz w:val="20"/>
          <w:szCs w:val="20"/>
          <w:lang w:val="hr-HR"/>
        </w:rPr>
        <w:t>4.5)</w:t>
      </w:r>
    </w:p>
    <w:p w14:paraId="73612DC0" w14:textId="5735715F" w:rsidR="00AB085F" w:rsidRPr="00AB085F" w:rsidRDefault="00B07015" w:rsidP="00AB085F">
      <w:pPr>
        <w:pStyle w:val="ListParagraph"/>
        <w:numPr>
          <w:ilvl w:val="0"/>
          <w:numId w:val="26"/>
        </w:numPr>
        <w:autoSpaceDE w:val="0"/>
        <w:autoSpaceDN w:val="0"/>
        <w:adjustRightInd w:val="0"/>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Izrada </w:t>
      </w:r>
      <w:r w:rsidR="00AB085F" w:rsidRPr="00AB085F">
        <w:rPr>
          <w:rFonts w:ascii="Times New Roman" w:hAnsi="Times New Roman" w:cs="Times New Roman"/>
          <w:sz w:val="20"/>
          <w:szCs w:val="20"/>
          <w:lang w:val="hr-HR"/>
        </w:rPr>
        <w:t xml:space="preserve"> </w:t>
      </w:r>
      <w:r w:rsidR="00AB085F" w:rsidRPr="00AB085F">
        <w:rPr>
          <w:rFonts w:ascii="Times New Roman" w:hAnsi="Times New Roman" w:cs="Times New Roman"/>
          <w:b/>
          <w:sz w:val="20"/>
          <w:szCs w:val="20"/>
          <w:lang w:val="hr-HR"/>
        </w:rPr>
        <w:t>Proto</w:t>
      </w:r>
      <w:r>
        <w:rPr>
          <w:rFonts w:ascii="Times New Roman" w:hAnsi="Times New Roman" w:cs="Times New Roman"/>
          <w:b/>
          <w:sz w:val="20"/>
          <w:szCs w:val="20"/>
          <w:lang w:val="hr-HR"/>
        </w:rPr>
        <w:t>k</w:t>
      </w:r>
      <w:r w:rsidR="00AB085F" w:rsidRPr="00AB085F">
        <w:rPr>
          <w:rFonts w:ascii="Times New Roman" w:hAnsi="Times New Roman" w:cs="Times New Roman"/>
          <w:b/>
          <w:sz w:val="20"/>
          <w:szCs w:val="20"/>
          <w:lang w:val="hr-HR"/>
        </w:rPr>
        <w:t>ol</w:t>
      </w:r>
      <w:r>
        <w:rPr>
          <w:rFonts w:ascii="Times New Roman" w:hAnsi="Times New Roman" w:cs="Times New Roman"/>
          <w:b/>
          <w:sz w:val="20"/>
          <w:szCs w:val="20"/>
          <w:lang w:val="hr-HR"/>
        </w:rPr>
        <w:t xml:space="preserve">a za pružanje odgovora </w:t>
      </w:r>
      <w:r w:rsidR="00AB085F" w:rsidRPr="00AB085F">
        <w:rPr>
          <w:rFonts w:ascii="Times New Roman" w:hAnsi="Times New Roman" w:cs="Times New Roman"/>
          <w:sz w:val="20"/>
          <w:szCs w:val="20"/>
          <w:lang w:val="hr-HR"/>
        </w:rPr>
        <w:t xml:space="preserve"> (</w:t>
      </w:r>
      <w:r>
        <w:rPr>
          <w:rFonts w:ascii="Times New Roman" w:hAnsi="Times New Roman" w:cs="Times New Roman"/>
          <w:sz w:val="20"/>
          <w:szCs w:val="20"/>
          <w:lang w:val="hr-HR"/>
        </w:rPr>
        <w:t>Pogledati</w:t>
      </w:r>
      <w:r w:rsidRPr="00AB085F">
        <w:rPr>
          <w:rFonts w:ascii="Times New Roman" w:hAnsi="Times New Roman" w:cs="Times New Roman"/>
          <w:sz w:val="20"/>
          <w:szCs w:val="20"/>
          <w:lang w:val="hr-HR"/>
        </w:rPr>
        <w:t xml:space="preserve"> </w:t>
      </w:r>
      <w:r w:rsidR="00AB085F" w:rsidRPr="00AB085F">
        <w:rPr>
          <w:rFonts w:ascii="Times New Roman" w:hAnsi="Times New Roman" w:cs="Times New Roman"/>
          <w:sz w:val="20"/>
          <w:szCs w:val="20"/>
          <w:lang w:val="hr-HR"/>
        </w:rPr>
        <w:t xml:space="preserve">4.6) </w:t>
      </w:r>
    </w:p>
    <w:p w14:paraId="7225106A" w14:textId="77777777" w:rsidR="00AB085F" w:rsidRPr="00AB085F" w:rsidRDefault="00AB085F" w:rsidP="00AB085F">
      <w:pPr>
        <w:pStyle w:val="ListParagraph"/>
        <w:autoSpaceDE w:val="0"/>
        <w:autoSpaceDN w:val="0"/>
        <w:adjustRightInd w:val="0"/>
        <w:rPr>
          <w:rFonts w:ascii="Times New Roman" w:hAnsi="Times New Roman" w:cs="Times New Roman"/>
          <w:sz w:val="20"/>
          <w:szCs w:val="20"/>
          <w:lang w:val="hr-HR"/>
        </w:rPr>
      </w:pPr>
    </w:p>
    <w:p w14:paraId="12F3A17B" w14:textId="06487C90" w:rsidR="00AB085F" w:rsidRPr="00AB085F" w:rsidRDefault="00AB085F" w:rsidP="00AB085F">
      <w:pPr>
        <w:autoSpaceDE w:val="0"/>
        <w:autoSpaceDN w:val="0"/>
        <w:adjustRightInd w:val="0"/>
        <w:rPr>
          <w:rFonts w:ascii="Times New Roman" w:hAnsi="Times New Roman" w:cs="Times New Roman"/>
          <w:sz w:val="20"/>
          <w:szCs w:val="20"/>
          <w:lang w:val="hr-HR"/>
        </w:rPr>
      </w:pPr>
      <w:r w:rsidRPr="00AB085F">
        <w:rPr>
          <w:rFonts w:ascii="Times New Roman" w:hAnsi="Times New Roman" w:cs="Times New Roman"/>
          <w:b/>
          <w:sz w:val="20"/>
          <w:szCs w:val="20"/>
          <w:lang w:val="hr-HR"/>
        </w:rPr>
        <w:t>A</w:t>
      </w:r>
      <w:r w:rsidR="00B07015">
        <w:rPr>
          <w:rFonts w:ascii="Times New Roman" w:hAnsi="Times New Roman" w:cs="Times New Roman"/>
          <w:b/>
          <w:sz w:val="20"/>
          <w:szCs w:val="20"/>
          <w:lang w:val="hr-HR"/>
        </w:rPr>
        <w:t xml:space="preserve">kcioni plan </w:t>
      </w:r>
      <w:r w:rsidR="00B07015">
        <w:rPr>
          <w:rFonts w:ascii="Times New Roman" w:hAnsi="Times New Roman" w:cs="Times New Roman"/>
          <w:bCs/>
          <w:sz w:val="20"/>
          <w:szCs w:val="20"/>
          <w:lang w:val="hr-HR"/>
        </w:rPr>
        <w:t>mora odobriti uprava kompanije, koja će biti odgovorna za pružanje podrške za njegovu adekvatnu implementaciju. Prije mobilizacije, Akcioni plan će se dostaviti Klijentu i Svjetskoj banci na pregled i odobrenje</w:t>
      </w:r>
      <w:r w:rsidRPr="00AB085F">
        <w:rPr>
          <w:rFonts w:ascii="Times New Roman" w:hAnsi="Times New Roman" w:cs="Times New Roman"/>
          <w:sz w:val="20"/>
          <w:szCs w:val="20"/>
          <w:lang w:val="hr-HR"/>
        </w:rPr>
        <w:t>.</w:t>
      </w:r>
    </w:p>
    <w:p w14:paraId="27869F9C" w14:textId="77777777" w:rsidR="00AB085F" w:rsidRPr="00AB085F" w:rsidRDefault="00AB085F" w:rsidP="00AB085F">
      <w:pPr>
        <w:autoSpaceDE w:val="0"/>
        <w:autoSpaceDN w:val="0"/>
        <w:adjustRightInd w:val="0"/>
        <w:rPr>
          <w:rFonts w:ascii="Times New Roman" w:hAnsi="Times New Roman" w:cs="Times New Roman"/>
          <w:sz w:val="20"/>
          <w:szCs w:val="20"/>
          <w:lang w:val="hr-HR"/>
        </w:rPr>
      </w:pPr>
    </w:p>
    <w:p w14:paraId="72A5F8CA" w14:textId="77777777" w:rsidR="00AB085F" w:rsidRPr="00AB085F" w:rsidRDefault="00AB085F" w:rsidP="00AB085F">
      <w:pPr>
        <w:rPr>
          <w:rFonts w:ascii="Times New Roman" w:hAnsi="Times New Roman" w:cs="Times New Roman"/>
          <w:sz w:val="20"/>
          <w:szCs w:val="20"/>
          <w:lang w:val="hr-HR"/>
        </w:rPr>
      </w:pPr>
    </w:p>
    <w:p w14:paraId="64464468" w14:textId="46D5B6E3" w:rsidR="00AB085F" w:rsidRPr="00AB085F" w:rsidRDefault="00B07015" w:rsidP="00AB085F">
      <w:pPr>
        <w:jc w:val="center"/>
        <w:rPr>
          <w:rFonts w:ascii="Times New Roman" w:hAnsi="Times New Roman" w:cs="Times New Roman"/>
          <w:b/>
          <w:sz w:val="20"/>
          <w:szCs w:val="20"/>
          <w:lang w:val="hr-HR"/>
        </w:rPr>
      </w:pPr>
      <w:r>
        <w:rPr>
          <w:rFonts w:ascii="Times New Roman" w:hAnsi="Times New Roman" w:cs="Times New Roman"/>
          <w:b/>
          <w:sz w:val="20"/>
          <w:szCs w:val="20"/>
          <w:lang w:val="hr-HR"/>
        </w:rPr>
        <w:t>Mehanizam rješavanja žalbi</w:t>
      </w:r>
      <w:r w:rsidR="00AB085F" w:rsidRPr="00AB085F">
        <w:rPr>
          <w:rFonts w:ascii="Times New Roman" w:hAnsi="Times New Roman" w:cs="Times New Roman"/>
          <w:b/>
          <w:sz w:val="20"/>
          <w:szCs w:val="20"/>
          <w:lang w:val="hr-HR"/>
        </w:rPr>
        <w:t xml:space="preserve"> (GRM)</w:t>
      </w:r>
    </w:p>
    <w:p w14:paraId="76BB40B0" w14:textId="77777777" w:rsidR="00AB085F" w:rsidRPr="00AB085F" w:rsidRDefault="00AB085F" w:rsidP="00AB085F">
      <w:pPr>
        <w:pStyle w:val="Heading3"/>
        <w:numPr>
          <w:ilvl w:val="0"/>
          <w:numId w:val="0"/>
        </w:numPr>
        <w:ind w:left="720" w:hanging="720"/>
        <w:rPr>
          <w:rFonts w:ascii="Times New Roman" w:hAnsi="Times New Roman" w:cs="Times New Roman"/>
          <w:sz w:val="20"/>
          <w:szCs w:val="20"/>
          <w:lang w:val="hr-HR"/>
        </w:rPr>
      </w:pPr>
    </w:p>
    <w:p w14:paraId="08ADAA42" w14:textId="42B40890" w:rsidR="00AB085F" w:rsidRPr="00AB085F" w:rsidRDefault="00AB085F" w:rsidP="00AB085F">
      <w:pPr>
        <w:rPr>
          <w:rFonts w:ascii="Times New Roman" w:hAnsi="Times New Roman" w:cs="Times New Roman"/>
          <w:sz w:val="20"/>
          <w:szCs w:val="20"/>
          <w:lang w:val="hr-HR"/>
        </w:rPr>
      </w:pPr>
      <w:r w:rsidRPr="00AB085F">
        <w:rPr>
          <w:rFonts w:ascii="Times New Roman" w:hAnsi="Times New Roman" w:cs="Times New Roman"/>
          <w:b/>
          <w:sz w:val="20"/>
          <w:szCs w:val="20"/>
          <w:lang w:val="hr-HR"/>
        </w:rPr>
        <w:t xml:space="preserve">GRM </w:t>
      </w:r>
      <w:r w:rsidR="00B07015">
        <w:rPr>
          <w:rFonts w:ascii="Times New Roman" w:hAnsi="Times New Roman" w:cs="Times New Roman"/>
          <w:b/>
          <w:sz w:val="20"/>
          <w:szCs w:val="20"/>
          <w:lang w:val="hr-HR"/>
        </w:rPr>
        <w:t xml:space="preserve">kontakt osoba za </w:t>
      </w:r>
      <w:r w:rsidRPr="00AB085F">
        <w:rPr>
          <w:rFonts w:ascii="Times New Roman" w:hAnsi="Times New Roman" w:cs="Times New Roman"/>
          <w:b/>
          <w:sz w:val="20"/>
          <w:szCs w:val="20"/>
          <w:lang w:val="hr-HR"/>
        </w:rPr>
        <w:t xml:space="preserve">GBV </w:t>
      </w:r>
      <w:r w:rsidR="00B07015">
        <w:rPr>
          <w:rFonts w:ascii="Times New Roman" w:hAnsi="Times New Roman" w:cs="Times New Roman"/>
          <w:b/>
          <w:sz w:val="20"/>
          <w:szCs w:val="20"/>
          <w:lang w:val="hr-HR"/>
        </w:rPr>
        <w:t>i</w:t>
      </w:r>
      <w:r w:rsidRPr="00AB085F">
        <w:rPr>
          <w:rFonts w:ascii="Times New Roman" w:hAnsi="Times New Roman" w:cs="Times New Roman"/>
          <w:b/>
          <w:sz w:val="20"/>
          <w:szCs w:val="20"/>
          <w:lang w:val="hr-HR"/>
        </w:rPr>
        <w:t xml:space="preserve"> CAE </w:t>
      </w:r>
    </w:p>
    <w:p w14:paraId="09696572" w14:textId="7E5A5647" w:rsidR="00AB085F" w:rsidRPr="00AB085F" w:rsidRDefault="00AB085F" w:rsidP="00AB085F">
      <w:pPr>
        <w:autoSpaceDE w:val="0"/>
        <w:autoSpaceDN w:val="0"/>
        <w:adjustRightInd w:val="0"/>
        <w:rPr>
          <w:rFonts w:ascii="Times New Roman" w:hAnsi="Times New Roman" w:cs="Times New Roman"/>
          <w:sz w:val="20"/>
          <w:szCs w:val="20"/>
          <w:lang w:val="hr-HR"/>
        </w:rPr>
      </w:pPr>
      <w:r w:rsidRPr="00AB085F">
        <w:rPr>
          <w:rFonts w:ascii="Times New Roman" w:hAnsi="Times New Roman" w:cs="Times New Roman"/>
          <w:sz w:val="20"/>
          <w:szCs w:val="20"/>
          <w:lang w:val="hr-HR"/>
        </w:rPr>
        <w:t xml:space="preserve">SWEEP </w:t>
      </w:r>
      <w:r w:rsidR="00B07015">
        <w:rPr>
          <w:rFonts w:ascii="Times New Roman" w:hAnsi="Times New Roman" w:cs="Times New Roman"/>
          <w:sz w:val="20"/>
          <w:szCs w:val="20"/>
          <w:lang w:val="hr-HR"/>
        </w:rPr>
        <w:t xml:space="preserve">će imati mehanizam rješavanja žalbi </w:t>
      </w:r>
      <w:r w:rsidRPr="00AB085F">
        <w:rPr>
          <w:rFonts w:ascii="Times New Roman" w:hAnsi="Times New Roman" w:cs="Times New Roman"/>
          <w:sz w:val="20"/>
          <w:szCs w:val="20"/>
          <w:lang w:val="hr-HR"/>
        </w:rPr>
        <w:t xml:space="preserve">(GRM) </w:t>
      </w:r>
      <w:r w:rsidR="00B07015">
        <w:rPr>
          <w:rFonts w:ascii="Times New Roman" w:hAnsi="Times New Roman" w:cs="Times New Roman"/>
          <w:sz w:val="20"/>
          <w:szCs w:val="20"/>
          <w:lang w:val="hr-HR"/>
        </w:rPr>
        <w:t>s online portalom. Prijavljivanje GBV, prigovori ili druge bojazni se mogu iskazati online, putem telefona, pisma ili lično. GRM operater će proslijediti žalbe odgovarajućoj strani na rješavanje. Ako je prigovor u vezi s GBV ili CAE uložen putem</w:t>
      </w:r>
      <w:r w:rsidR="00516916">
        <w:rPr>
          <w:rFonts w:ascii="Times New Roman" w:hAnsi="Times New Roman" w:cs="Times New Roman"/>
          <w:sz w:val="20"/>
          <w:szCs w:val="20"/>
          <w:lang w:val="hr-HR"/>
        </w:rPr>
        <w:t xml:space="preserve"> GRM, on će biti upućen GCTT-u, koji će istražiti prigovor i dostaviti GRM operateru rješenje prigovora u skladu s Akcionim planom. Ukoliko se ne radi o anonimnom prigovoru, GRM operater će, po prijemu rješenja, obavijestiti podnosioca prigovora o njegovom ishodu.</w:t>
      </w:r>
    </w:p>
    <w:p w14:paraId="2B65741F" w14:textId="77777777" w:rsidR="00AB085F" w:rsidRPr="00AB085F" w:rsidRDefault="00AB085F" w:rsidP="00AB085F">
      <w:pPr>
        <w:autoSpaceDE w:val="0"/>
        <w:autoSpaceDN w:val="0"/>
        <w:adjustRightInd w:val="0"/>
        <w:rPr>
          <w:rFonts w:ascii="Times New Roman" w:hAnsi="Times New Roman" w:cs="Times New Roman"/>
          <w:sz w:val="20"/>
          <w:szCs w:val="20"/>
          <w:lang w:val="hr-HR"/>
        </w:rPr>
      </w:pPr>
    </w:p>
    <w:p w14:paraId="6E249B75" w14:textId="55C79442" w:rsidR="00AB085F" w:rsidRPr="00AB085F" w:rsidRDefault="00D64299" w:rsidP="00AB085F">
      <w:pPr>
        <w:autoSpaceDE w:val="0"/>
        <w:autoSpaceDN w:val="0"/>
        <w:adjustRightInd w:val="0"/>
        <w:rPr>
          <w:rFonts w:ascii="Times New Roman" w:hAnsi="Times New Roman" w:cs="Times New Roman"/>
          <w:sz w:val="20"/>
          <w:szCs w:val="20"/>
          <w:lang w:val="hr-HR"/>
        </w:rPr>
      </w:pPr>
      <w:r>
        <w:rPr>
          <w:rFonts w:ascii="Times New Roman" w:hAnsi="Times New Roman" w:cs="Times New Roman"/>
          <w:sz w:val="20"/>
          <w:szCs w:val="20"/>
          <w:lang w:val="hr-HR"/>
        </w:rPr>
        <w:t xml:space="preserve">Iako je lokalni davalac usluga cijelo vrijeme na raspolaganju za pružanje podrške, za rješavanje žalbi koje se odnose na osoblje izvođača će biti odgovorna </w:t>
      </w:r>
      <w:r w:rsidRPr="00D64299">
        <w:rPr>
          <w:rFonts w:ascii="Times New Roman" w:hAnsi="Times New Roman" w:cs="Times New Roman"/>
          <w:b/>
          <w:bCs/>
          <w:sz w:val="20"/>
          <w:szCs w:val="20"/>
          <w:lang w:val="hr-HR"/>
        </w:rPr>
        <w:t>izvođačeva</w:t>
      </w:r>
      <w:r>
        <w:rPr>
          <w:rFonts w:ascii="Times New Roman" w:hAnsi="Times New Roman" w:cs="Times New Roman"/>
          <w:sz w:val="20"/>
          <w:szCs w:val="20"/>
          <w:lang w:val="hr-HR"/>
        </w:rPr>
        <w:t xml:space="preserve"> </w:t>
      </w:r>
      <w:r w:rsidRPr="00D64299">
        <w:rPr>
          <w:rFonts w:ascii="Times New Roman" w:hAnsi="Times New Roman" w:cs="Times New Roman"/>
          <w:b/>
          <w:bCs/>
          <w:sz w:val="20"/>
          <w:szCs w:val="20"/>
          <w:lang w:val="hr-HR"/>
        </w:rPr>
        <w:t>kontakt osob</w:t>
      </w:r>
      <w:r>
        <w:rPr>
          <w:rFonts w:ascii="Times New Roman" w:hAnsi="Times New Roman" w:cs="Times New Roman"/>
          <w:b/>
          <w:bCs/>
          <w:sz w:val="20"/>
          <w:szCs w:val="20"/>
          <w:lang w:val="hr-HR"/>
        </w:rPr>
        <w:t>a</w:t>
      </w:r>
      <w:r w:rsidRPr="00D64299">
        <w:rPr>
          <w:rFonts w:ascii="Times New Roman" w:hAnsi="Times New Roman" w:cs="Times New Roman"/>
          <w:b/>
          <w:bCs/>
          <w:sz w:val="20"/>
          <w:szCs w:val="20"/>
          <w:lang w:val="hr-HR"/>
        </w:rPr>
        <w:t xml:space="preserve"> za GBV i CAE</w:t>
      </w:r>
      <w:r>
        <w:rPr>
          <w:rFonts w:ascii="Times New Roman" w:hAnsi="Times New Roman" w:cs="Times New Roman"/>
          <w:sz w:val="20"/>
          <w:szCs w:val="20"/>
          <w:lang w:val="hr-HR"/>
        </w:rPr>
        <w:t xml:space="preserve">. </w:t>
      </w:r>
      <w:r w:rsidR="00AB085F" w:rsidRPr="00AB085F">
        <w:rPr>
          <w:rFonts w:ascii="Times New Roman" w:hAnsi="Times New Roman" w:cs="Times New Roman"/>
          <w:sz w:val="20"/>
          <w:szCs w:val="20"/>
          <w:lang w:val="hr-HR"/>
        </w:rPr>
        <w:t xml:space="preserve">GCCT </w:t>
      </w:r>
      <w:r>
        <w:rPr>
          <w:rFonts w:ascii="Times New Roman" w:hAnsi="Times New Roman" w:cs="Times New Roman"/>
          <w:sz w:val="20"/>
          <w:szCs w:val="20"/>
          <w:lang w:val="hr-HR"/>
        </w:rPr>
        <w:t xml:space="preserve">će žalbu uputiti kontakt osobi na rješavanje. Ta osoba mora biti obučena i ovlaštena za rješavanje manjih GBV i CEA pitanja. U slučaju ozbiljnijih GBV i CEA slučajeva, kontakt osoba za GBV i CEA mora, kako bude prikladno, prigovor proslijediti: (i) lokalnom davaocu usluga; (ii) organima vlasti; i/ili (iii) upravi na dalje postupanje. Kad je riječ o osoblju izvođača i klijenta, za rješavanje žalbi će biti odgovorna PIT-ova osoba za zaštitne mehanizme imenovana za GCCT (ili </w:t>
      </w:r>
      <w:r w:rsidR="008006E3">
        <w:rPr>
          <w:rFonts w:ascii="Times New Roman" w:hAnsi="Times New Roman" w:cs="Times New Roman"/>
          <w:sz w:val="20"/>
          <w:szCs w:val="20"/>
          <w:lang w:val="hr-HR"/>
        </w:rPr>
        <w:t>koju oni odrede</w:t>
      </w:r>
      <w:r>
        <w:rPr>
          <w:rFonts w:ascii="Times New Roman" w:hAnsi="Times New Roman" w:cs="Times New Roman"/>
          <w:sz w:val="20"/>
          <w:szCs w:val="20"/>
          <w:lang w:val="hr-HR"/>
        </w:rPr>
        <w:t>).</w:t>
      </w:r>
    </w:p>
    <w:p w14:paraId="0D6CBB50" w14:textId="77777777" w:rsidR="00AB085F" w:rsidRPr="00AB085F" w:rsidRDefault="00AB085F" w:rsidP="00AB085F">
      <w:pPr>
        <w:autoSpaceDE w:val="0"/>
        <w:autoSpaceDN w:val="0"/>
        <w:adjustRightInd w:val="0"/>
        <w:rPr>
          <w:rFonts w:ascii="Times New Roman" w:hAnsi="Times New Roman" w:cs="Times New Roman"/>
          <w:sz w:val="20"/>
          <w:szCs w:val="20"/>
          <w:lang w:val="hr-HR"/>
        </w:rPr>
      </w:pPr>
    </w:p>
    <w:p w14:paraId="1F5A9D71" w14:textId="3BD2FE6F" w:rsidR="00AB085F" w:rsidRPr="00AB085F" w:rsidRDefault="00D05B6B" w:rsidP="00AB085F">
      <w:pPr>
        <w:autoSpaceDE w:val="0"/>
        <w:autoSpaceDN w:val="0"/>
        <w:adjustRightInd w:val="0"/>
        <w:rPr>
          <w:rFonts w:ascii="Times New Roman" w:hAnsi="Times New Roman" w:cs="Times New Roman"/>
          <w:sz w:val="20"/>
          <w:szCs w:val="20"/>
          <w:lang w:val="hr-HR"/>
        </w:rPr>
      </w:pPr>
      <w:r>
        <w:rPr>
          <w:rFonts w:ascii="Times New Roman" w:hAnsi="Times New Roman" w:cs="Times New Roman"/>
          <w:sz w:val="20"/>
          <w:szCs w:val="20"/>
          <w:lang w:val="hr-HR"/>
        </w:rPr>
        <w:t>Bitno je da svo osoblje za GRM, GCCT i kontakt osobe razumiju vodeće principe i etičke zahtjeve za rad sa žrtvama GBV i CAE. Sve prijave se moraju tretirati kao povjerljive i bez odlaganja upućivati lokalnim davaocima usluga.</w:t>
      </w:r>
      <w:r w:rsidR="00AB085F" w:rsidRPr="00AB085F">
        <w:rPr>
          <w:rStyle w:val="FootnoteReference"/>
          <w:rFonts w:ascii="Times New Roman" w:hAnsi="Times New Roman" w:cs="Times New Roman"/>
          <w:sz w:val="20"/>
          <w:szCs w:val="20"/>
          <w:lang w:val="hr-HR"/>
        </w:rPr>
        <w:footnoteReference w:id="17"/>
      </w:r>
    </w:p>
    <w:p w14:paraId="7256C66C" w14:textId="77777777" w:rsidR="00AB085F" w:rsidRPr="00AB085F" w:rsidRDefault="00AB085F" w:rsidP="00AB085F">
      <w:pPr>
        <w:rPr>
          <w:rFonts w:ascii="Times New Roman" w:hAnsi="Times New Roman" w:cs="Times New Roman"/>
          <w:b/>
          <w:sz w:val="20"/>
          <w:szCs w:val="20"/>
          <w:lang w:val="hr-HR"/>
        </w:rPr>
      </w:pPr>
    </w:p>
    <w:p w14:paraId="06071D4A" w14:textId="1CB4B486" w:rsidR="00AB085F" w:rsidRPr="00AB085F" w:rsidRDefault="00D05B6B" w:rsidP="00AB085F">
      <w:pPr>
        <w:rPr>
          <w:rFonts w:ascii="Times New Roman" w:hAnsi="Times New Roman" w:cs="Times New Roman"/>
          <w:sz w:val="20"/>
          <w:szCs w:val="20"/>
          <w:lang w:val="hr-HR"/>
        </w:rPr>
      </w:pPr>
      <w:r>
        <w:rPr>
          <w:rFonts w:ascii="Times New Roman" w:hAnsi="Times New Roman" w:cs="Times New Roman"/>
          <w:b/>
          <w:sz w:val="20"/>
          <w:szCs w:val="20"/>
          <w:lang w:val="hr-HR"/>
        </w:rPr>
        <w:t>Lokalni davalac usluga</w:t>
      </w:r>
    </w:p>
    <w:p w14:paraId="59FB63B1" w14:textId="5E4E69DB" w:rsidR="00AB085F" w:rsidRPr="00AB085F" w:rsidRDefault="00D05B6B" w:rsidP="00AB085F">
      <w:pPr>
        <w:pStyle w:val="ListParagraph"/>
        <w:ind w:left="0"/>
        <w:rPr>
          <w:rFonts w:ascii="Times New Roman" w:hAnsi="Times New Roman" w:cs="Times New Roman"/>
          <w:sz w:val="20"/>
          <w:szCs w:val="20"/>
          <w:lang w:val="hr-HR"/>
        </w:rPr>
      </w:pPr>
      <w:r>
        <w:rPr>
          <w:rFonts w:ascii="Times New Roman" w:hAnsi="Times New Roman" w:cs="Times New Roman"/>
          <w:sz w:val="20"/>
          <w:szCs w:val="20"/>
          <w:lang w:val="hr-HR"/>
        </w:rPr>
        <w:lastRenderedPageBreak/>
        <w:t>Klijent, izvođač i konsultant moraju uspostaviti radne odnose s lokalnim davaocima usluga, tako da se ozbiljni slučajevi GBV i CEA mogu s</w:t>
      </w:r>
      <w:r w:rsidR="007041E0">
        <w:rPr>
          <w:rFonts w:ascii="Times New Roman" w:hAnsi="Times New Roman" w:cs="Times New Roman"/>
          <w:sz w:val="20"/>
          <w:szCs w:val="20"/>
          <w:lang w:val="hr-HR"/>
        </w:rPr>
        <w:t xml:space="preserve"> povjerenjem </w:t>
      </w:r>
      <w:r>
        <w:rPr>
          <w:rFonts w:ascii="Times New Roman" w:hAnsi="Times New Roman" w:cs="Times New Roman"/>
          <w:sz w:val="20"/>
          <w:szCs w:val="20"/>
          <w:lang w:val="hr-HR"/>
        </w:rPr>
        <w:t xml:space="preserve">uputiti njima, a i kao podrška njihovim kontakt osobama. Od lokalnih davalaca usluga će se tražiti da imenuju predstavnika za GCCT kojeg uspostavlja izvođač/konsultant.  </w:t>
      </w:r>
    </w:p>
    <w:p w14:paraId="1C2C65E7" w14:textId="77777777" w:rsidR="00AB085F" w:rsidRPr="00AB085F" w:rsidRDefault="00AB085F" w:rsidP="00AB085F">
      <w:pPr>
        <w:autoSpaceDE w:val="0"/>
        <w:autoSpaceDN w:val="0"/>
        <w:adjustRightInd w:val="0"/>
        <w:rPr>
          <w:rFonts w:ascii="Times New Roman" w:hAnsi="Times New Roman" w:cs="Times New Roman"/>
          <w:sz w:val="20"/>
          <w:szCs w:val="20"/>
          <w:lang w:val="hr-HR"/>
        </w:rPr>
      </w:pPr>
    </w:p>
    <w:p w14:paraId="6E4E1845" w14:textId="013FDEA3" w:rsidR="00AB085F" w:rsidRPr="00AB085F" w:rsidRDefault="00D05B6B" w:rsidP="00AB085F">
      <w:pPr>
        <w:autoSpaceDE w:val="0"/>
        <w:autoSpaceDN w:val="0"/>
        <w:adjustRightInd w:val="0"/>
        <w:rPr>
          <w:rFonts w:ascii="Times New Roman" w:hAnsi="Times New Roman" w:cs="Times New Roman"/>
          <w:sz w:val="20"/>
          <w:szCs w:val="20"/>
          <w:lang w:val="hr-HR"/>
        </w:rPr>
      </w:pPr>
      <w:r>
        <w:rPr>
          <w:rFonts w:ascii="Times New Roman" w:hAnsi="Times New Roman" w:cs="Times New Roman"/>
          <w:sz w:val="20"/>
          <w:szCs w:val="20"/>
          <w:lang w:val="hr-HR"/>
        </w:rPr>
        <w:t>GRM će automatski evidentirati informacije o žalbama, kao dio projektnog okvira izvještavanja o GRM. GRM operater i lokalni davalac usluga će prikupljati prijave/prigovore koje upute/ulože članovi zajednice u vezi s potencijalnim GBV i CAE slučajevima</w:t>
      </w:r>
      <w:r w:rsidR="007041E0">
        <w:rPr>
          <w:rFonts w:ascii="Times New Roman" w:hAnsi="Times New Roman" w:cs="Times New Roman"/>
          <w:sz w:val="20"/>
          <w:szCs w:val="20"/>
          <w:lang w:val="hr-HR"/>
        </w:rPr>
        <w:t>,</w:t>
      </w:r>
      <w:r>
        <w:rPr>
          <w:rFonts w:ascii="Times New Roman" w:hAnsi="Times New Roman" w:cs="Times New Roman"/>
          <w:sz w:val="20"/>
          <w:szCs w:val="20"/>
          <w:lang w:val="hr-HR"/>
        </w:rPr>
        <w:t xml:space="preserve"> koji se dese u blizini mjesta radova i upućivati ih putem GCCT na dalje postupanje, ili policiji ako bude potrebno.</w:t>
      </w:r>
      <w:r w:rsidR="00AB085F" w:rsidRPr="00AB085F">
        <w:rPr>
          <w:rFonts w:ascii="Times New Roman" w:hAnsi="Times New Roman" w:cs="Times New Roman"/>
          <w:sz w:val="20"/>
          <w:szCs w:val="20"/>
          <w:lang w:val="hr-HR"/>
        </w:rPr>
        <w:t xml:space="preserve"> </w:t>
      </w:r>
    </w:p>
    <w:p w14:paraId="4506089A" w14:textId="77777777" w:rsidR="00AB085F" w:rsidRPr="00AB085F" w:rsidRDefault="00AB085F" w:rsidP="00AB085F">
      <w:pPr>
        <w:autoSpaceDE w:val="0"/>
        <w:autoSpaceDN w:val="0"/>
        <w:adjustRightInd w:val="0"/>
        <w:rPr>
          <w:rFonts w:ascii="Times New Roman" w:hAnsi="Times New Roman" w:cs="Times New Roman"/>
          <w:sz w:val="20"/>
          <w:szCs w:val="20"/>
          <w:lang w:val="hr-HR"/>
        </w:rPr>
      </w:pPr>
    </w:p>
    <w:p w14:paraId="1384C767" w14:textId="13F0B797" w:rsidR="00AB085F" w:rsidRPr="00AB085F" w:rsidRDefault="00D05B6B" w:rsidP="00AB085F">
      <w:pPr>
        <w:rPr>
          <w:rFonts w:ascii="Times New Roman" w:hAnsi="Times New Roman" w:cs="Times New Roman"/>
          <w:b/>
          <w:sz w:val="20"/>
          <w:szCs w:val="20"/>
          <w:lang w:val="hr-HR"/>
        </w:rPr>
      </w:pPr>
      <w:r>
        <w:rPr>
          <w:rFonts w:ascii="Times New Roman" w:hAnsi="Times New Roman" w:cs="Times New Roman"/>
          <w:b/>
          <w:sz w:val="20"/>
          <w:szCs w:val="20"/>
          <w:lang w:val="hr-HR"/>
        </w:rPr>
        <w:t>Standardne procedure prijavljivanja</w:t>
      </w:r>
    </w:p>
    <w:p w14:paraId="67E26A85" w14:textId="5839DA1D" w:rsidR="00AB085F" w:rsidRPr="00AB085F" w:rsidRDefault="00AB085F" w:rsidP="00AB085F">
      <w:pPr>
        <w:autoSpaceDE w:val="0"/>
        <w:autoSpaceDN w:val="0"/>
        <w:adjustRightInd w:val="0"/>
        <w:rPr>
          <w:rFonts w:ascii="Times New Roman" w:hAnsi="Times New Roman" w:cs="Times New Roman"/>
          <w:sz w:val="20"/>
          <w:szCs w:val="20"/>
          <w:lang w:val="hr-HR"/>
        </w:rPr>
      </w:pPr>
      <w:r w:rsidRPr="00AB085F">
        <w:rPr>
          <w:rFonts w:ascii="Times New Roman" w:hAnsi="Times New Roman" w:cs="Times New Roman"/>
          <w:sz w:val="20"/>
          <w:szCs w:val="20"/>
          <w:lang w:val="hr-HR"/>
        </w:rPr>
        <w:t>GCCT</w:t>
      </w:r>
      <w:r w:rsidR="00B45105">
        <w:rPr>
          <w:rFonts w:ascii="Times New Roman" w:hAnsi="Times New Roman" w:cs="Times New Roman"/>
          <w:sz w:val="20"/>
          <w:szCs w:val="20"/>
          <w:lang w:val="hr-HR"/>
        </w:rPr>
        <w:t xml:space="preserve"> će </w:t>
      </w:r>
      <w:r w:rsidR="007041E0">
        <w:rPr>
          <w:rFonts w:ascii="Times New Roman" w:hAnsi="Times New Roman" w:cs="Times New Roman"/>
          <w:sz w:val="20"/>
          <w:szCs w:val="20"/>
          <w:lang w:val="hr-HR"/>
        </w:rPr>
        <w:t xml:space="preserve">pratiti obradu </w:t>
      </w:r>
      <w:r w:rsidR="00B45105">
        <w:rPr>
          <w:rFonts w:ascii="Times New Roman" w:hAnsi="Times New Roman" w:cs="Times New Roman"/>
          <w:sz w:val="20"/>
          <w:szCs w:val="20"/>
          <w:lang w:val="hr-HR"/>
        </w:rPr>
        <w:t>slučajev</w:t>
      </w:r>
      <w:r w:rsidR="007041E0">
        <w:rPr>
          <w:rFonts w:ascii="Times New Roman" w:hAnsi="Times New Roman" w:cs="Times New Roman"/>
          <w:sz w:val="20"/>
          <w:szCs w:val="20"/>
          <w:lang w:val="hr-HR"/>
        </w:rPr>
        <w:t>a</w:t>
      </w:r>
      <w:r w:rsidR="00B45105">
        <w:rPr>
          <w:rFonts w:ascii="Times New Roman" w:hAnsi="Times New Roman" w:cs="Times New Roman"/>
          <w:sz w:val="20"/>
          <w:szCs w:val="20"/>
          <w:lang w:val="hr-HR"/>
        </w:rPr>
        <w:t xml:space="preserve"> </w:t>
      </w:r>
      <w:r w:rsidRPr="00AB085F">
        <w:rPr>
          <w:rFonts w:ascii="Times New Roman" w:hAnsi="Times New Roman" w:cs="Times New Roman"/>
          <w:sz w:val="20"/>
          <w:szCs w:val="20"/>
          <w:lang w:val="hr-HR"/>
        </w:rPr>
        <w:t xml:space="preserve">GBV, </w:t>
      </w:r>
      <w:r w:rsidRPr="00AB085F">
        <w:rPr>
          <w:rFonts w:ascii="Times New Roman" w:hAnsi="Times New Roman" w:cs="Times New Roman"/>
          <w:color w:val="000000" w:themeColor="text1"/>
          <w:sz w:val="20"/>
          <w:szCs w:val="20"/>
          <w:lang w:val="hr-HR"/>
        </w:rPr>
        <w:t xml:space="preserve">CAE </w:t>
      </w:r>
      <w:r w:rsidR="00B45105">
        <w:rPr>
          <w:rFonts w:ascii="Times New Roman" w:hAnsi="Times New Roman" w:cs="Times New Roman"/>
          <w:color w:val="000000" w:themeColor="text1"/>
          <w:sz w:val="20"/>
          <w:szCs w:val="20"/>
          <w:lang w:val="hr-HR"/>
        </w:rPr>
        <w:t xml:space="preserve">i kršenja kodeksa ponašanja prijavljene putem internih </w:t>
      </w:r>
      <w:r w:rsidR="00B45105" w:rsidRPr="00B45105">
        <w:rPr>
          <w:rFonts w:ascii="Times New Roman" w:hAnsi="Times New Roman" w:cs="Times New Roman"/>
          <w:b/>
          <w:bCs/>
          <w:color w:val="000000" w:themeColor="text1"/>
          <w:sz w:val="20"/>
          <w:szCs w:val="20"/>
          <w:lang w:val="hr-HR"/>
        </w:rPr>
        <w:t>Standardnih procedura prijavljivanja</w:t>
      </w:r>
      <w:r w:rsidR="00B45105">
        <w:rPr>
          <w:rFonts w:ascii="Times New Roman" w:hAnsi="Times New Roman" w:cs="Times New Roman"/>
          <w:color w:val="000000" w:themeColor="text1"/>
          <w:sz w:val="20"/>
          <w:szCs w:val="20"/>
          <w:lang w:val="hr-HR"/>
        </w:rPr>
        <w:t xml:space="preserve">, kao i putem GRM. Oni će biti uključeni u sedmični, mjesečni i kvartalni izvještaj o napretku inženjera za nadzor koji se dostavlja Svjetskoj banci.  </w:t>
      </w:r>
    </w:p>
    <w:p w14:paraId="741D61AE" w14:textId="77777777" w:rsidR="00AB085F" w:rsidRPr="00AB085F" w:rsidRDefault="00AB085F" w:rsidP="00AB085F">
      <w:pPr>
        <w:autoSpaceDE w:val="0"/>
        <w:autoSpaceDN w:val="0"/>
        <w:adjustRightInd w:val="0"/>
        <w:rPr>
          <w:rFonts w:ascii="Times New Roman" w:hAnsi="Times New Roman" w:cs="Times New Roman"/>
          <w:sz w:val="20"/>
          <w:szCs w:val="20"/>
          <w:lang w:val="hr-HR"/>
        </w:rPr>
      </w:pPr>
    </w:p>
    <w:p w14:paraId="26394999" w14:textId="2E126828" w:rsidR="00AB085F" w:rsidRPr="00AB085F" w:rsidRDefault="00B45105" w:rsidP="00AB085F">
      <w:pPr>
        <w:autoSpaceDE w:val="0"/>
        <w:autoSpaceDN w:val="0"/>
        <w:adjustRightInd w:val="0"/>
        <w:rPr>
          <w:rFonts w:ascii="Times New Roman" w:hAnsi="Times New Roman" w:cs="Times New Roman"/>
          <w:sz w:val="20"/>
          <w:szCs w:val="20"/>
          <w:lang w:val="hr-HR"/>
        </w:rPr>
      </w:pPr>
      <w:r>
        <w:rPr>
          <w:rFonts w:ascii="Times New Roman" w:hAnsi="Times New Roman" w:cs="Times New Roman"/>
          <w:sz w:val="20"/>
          <w:szCs w:val="20"/>
          <w:lang w:val="hr-HR"/>
        </w:rPr>
        <w:t xml:space="preserve">GCCT će obavještavati više rukovodstvo izvođača/konsultant o takvim slučajevima, i gdje bude prikladno, preporučivati sankcije protiv počinitelja. Izvođač/konsultant će zaposlenima i zajednici pružiti informacije kako se mogu obratiti GCCT ili GRM-u u zajednici za prijavu GBV, CAE i kršenja kodeksa ponašanja. </w:t>
      </w:r>
    </w:p>
    <w:p w14:paraId="7EC92FF2" w14:textId="77777777" w:rsidR="00AB085F" w:rsidRPr="00AB085F" w:rsidRDefault="00AB085F" w:rsidP="00AB085F">
      <w:pPr>
        <w:autoSpaceDE w:val="0"/>
        <w:autoSpaceDN w:val="0"/>
        <w:adjustRightInd w:val="0"/>
        <w:rPr>
          <w:rFonts w:ascii="Times New Roman" w:hAnsi="Times New Roman" w:cs="Times New Roman"/>
          <w:sz w:val="20"/>
          <w:szCs w:val="20"/>
          <w:lang w:val="hr-HR"/>
        </w:rPr>
      </w:pPr>
    </w:p>
    <w:p w14:paraId="07414E0E" w14:textId="057D67C8" w:rsidR="00AB085F" w:rsidRPr="00AB085F" w:rsidRDefault="00B45105" w:rsidP="00AB085F">
      <w:pPr>
        <w:autoSpaceDE w:val="0"/>
        <w:autoSpaceDN w:val="0"/>
        <w:adjustRightInd w:val="0"/>
        <w:rPr>
          <w:rFonts w:ascii="Times New Roman" w:hAnsi="Times New Roman" w:cs="Times New Roman"/>
          <w:sz w:val="20"/>
          <w:szCs w:val="20"/>
          <w:lang w:val="hr-HR"/>
        </w:rPr>
      </w:pPr>
      <w:r>
        <w:rPr>
          <w:rFonts w:ascii="Times New Roman" w:hAnsi="Times New Roman" w:cs="Times New Roman"/>
          <w:sz w:val="20"/>
          <w:szCs w:val="20"/>
          <w:lang w:val="hr-HR"/>
        </w:rPr>
        <w:t>Svi ozbiljni slučajevi GBV i CAE</w:t>
      </w:r>
      <w:r w:rsidR="007041E0">
        <w:rPr>
          <w:rFonts w:ascii="Times New Roman" w:hAnsi="Times New Roman" w:cs="Times New Roman"/>
          <w:sz w:val="20"/>
          <w:szCs w:val="20"/>
          <w:lang w:val="hr-HR"/>
        </w:rPr>
        <w:t>,</w:t>
      </w:r>
      <w:r>
        <w:rPr>
          <w:rFonts w:ascii="Times New Roman" w:hAnsi="Times New Roman" w:cs="Times New Roman"/>
          <w:sz w:val="20"/>
          <w:szCs w:val="20"/>
          <w:lang w:val="hr-HR"/>
        </w:rPr>
        <w:t xml:space="preserve"> koji zahtijevaju postupanje policije</w:t>
      </w:r>
      <w:r w:rsidR="007041E0">
        <w:rPr>
          <w:rFonts w:ascii="Times New Roman" w:hAnsi="Times New Roman" w:cs="Times New Roman"/>
          <w:sz w:val="20"/>
          <w:szCs w:val="20"/>
          <w:lang w:val="hr-HR"/>
        </w:rPr>
        <w:t>,</w:t>
      </w:r>
      <w:r>
        <w:rPr>
          <w:rFonts w:ascii="Times New Roman" w:hAnsi="Times New Roman" w:cs="Times New Roman"/>
          <w:sz w:val="20"/>
          <w:szCs w:val="20"/>
          <w:lang w:val="hr-HR"/>
        </w:rPr>
        <w:t xml:space="preserve"> će biti bez odlaganja prijavljeni </w:t>
      </w:r>
      <w:r w:rsidR="00E361BD">
        <w:rPr>
          <w:rFonts w:ascii="Times New Roman" w:hAnsi="Times New Roman" w:cs="Times New Roman"/>
          <w:sz w:val="20"/>
          <w:szCs w:val="20"/>
          <w:lang w:val="hr-HR"/>
        </w:rPr>
        <w:t>PMU</w:t>
      </w:r>
      <w:r>
        <w:rPr>
          <w:rFonts w:ascii="Times New Roman" w:hAnsi="Times New Roman" w:cs="Times New Roman"/>
          <w:sz w:val="20"/>
          <w:szCs w:val="20"/>
          <w:lang w:val="hr-HR"/>
        </w:rPr>
        <w:t xml:space="preserve">-u </w:t>
      </w:r>
      <w:r w:rsidR="007041E0">
        <w:rPr>
          <w:rFonts w:ascii="Times New Roman" w:hAnsi="Times New Roman" w:cs="Times New Roman"/>
          <w:sz w:val="20"/>
          <w:szCs w:val="20"/>
          <w:lang w:val="hr-HR"/>
        </w:rPr>
        <w:t xml:space="preserve">i </w:t>
      </w:r>
      <w:r>
        <w:rPr>
          <w:rFonts w:ascii="Times New Roman" w:hAnsi="Times New Roman" w:cs="Times New Roman"/>
          <w:sz w:val="20"/>
          <w:szCs w:val="20"/>
          <w:lang w:val="hr-HR"/>
        </w:rPr>
        <w:t>Svjetskoj banci.</w:t>
      </w:r>
    </w:p>
    <w:p w14:paraId="6F5C1B5E" w14:textId="77777777" w:rsidR="00AB085F" w:rsidRPr="00AB085F" w:rsidRDefault="00AB085F" w:rsidP="00AB085F">
      <w:pPr>
        <w:autoSpaceDE w:val="0"/>
        <w:autoSpaceDN w:val="0"/>
        <w:adjustRightInd w:val="0"/>
        <w:rPr>
          <w:rFonts w:ascii="Times New Roman" w:hAnsi="Times New Roman" w:cs="Times New Roman"/>
          <w:sz w:val="20"/>
          <w:szCs w:val="20"/>
          <w:lang w:val="hr-HR"/>
        </w:rPr>
      </w:pPr>
    </w:p>
    <w:p w14:paraId="3B92CC66" w14:textId="06C5E8B5" w:rsidR="00AB085F" w:rsidRPr="00AB085F" w:rsidRDefault="00B45105" w:rsidP="00AB085F">
      <w:pPr>
        <w:rPr>
          <w:rFonts w:ascii="Times New Roman" w:hAnsi="Times New Roman" w:cs="Times New Roman"/>
          <w:b/>
          <w:sz w:val="20"/>
          <w:szCs w:val="20"/>
          <w:lang w:val="hr-HR"/>
        </w:rPr>
      </w:pPr>
      <w:r>
        <w:rPr>
          <w:rFonts w:ascii="Times New Roman" w:hAnsi="Times New Roman" w:cs="Times New Roman"/>
          <w:b/>
          <w:sz w:val="20"/>
          <w:szCs w:val="20"/>
          <w:lang w:val="hr-HR"/>
        </w:rPr>
        <w:t>Mjere odgovornosti</w:t>
      </w:r>
    </w:p>
    <w:p w14:paraId="09B84A96" w14:textId="76D1D161" w:rsidR="00AB085F" w:rsidRPr="00AB085F" w:rsidRDefault="002D4B9E" w:rsidP="00AB085F">
      <w:pPr>
        <w:widowControl w:val="0"/>
        <w:autoSpaceDE w:val="0"/>
        <w:autoSpaceDN w:val="0"/>
        <w:adjustRightInd w:val="0"/>
        <w:spacing w:after="240"/>
        <w:rPr>
          <w:rFonts w:ascii="Times New Roman" w:hAnsi="Times New Roman" w:cs="Times New Roman"/>
          <w:sz w:val="20"/>
          <w:szCs w:val="20"/>
          <w:lang w:val="hr-HR"/>
        </w:rPr>
      </w:pPr>
      <w:r>
        <w:rPr>
          <w:rFonts w:ascii="Times New Roman" w:hAnsi="Times New Roman" w:cs="Times New Roman"/>
          <w:sz w:val="20"/>
          <w:szCs w:val="20"/>
          <w:lang w:val="hr-HR"/>
        </w:rPr>
        <w:t>Da bi se osiguralo da žrtve imaju povjerenje da prijave svoja iskustva u vezi s GBV i CAE, klijent, izvođač i konsultant moraju osigurati povjerljivost informacija o zaposlenima koji prijave bilo koji čin ili prijetnju nasilja, kao i o svakom zaposlenom koji bude optužen za upletenost u bilo koji čin ili prijetnju nasilja (</w:t>
      </w:r>
      <w:r w:rsidR="007041E0">
        <w:rPr>
          <w:rFonts w:ascii="Times New Roman" w:hAnsi="Times New Roman" w:cs="Times New Roman"/>
          <w:sz w:val="20"/>
          <w:szCs w:val="20"/>
          <w:lang w:val="hr-HR"/>
        </w:rPr>
        <w:t>osim ako je kršenje povjerljivosti neophodno da bi se zaštitile osobe ili imovina od ozbiljne štete ili gdje to nalaže zakon</w:t>
      </w:r>
      <w:r>
        <w:rPr>
          <w:rFonts w:ascii="Times New Roman" w:hAnsi="Times New Roman" w:cs="Times New Roman"/>
          <w:sz w:val="20"/>
          <w:szCs w:val="20"/>
          <w:lang w:val="hr-HR"/>
        </w:rPr>
        <w:t xml:space="preserve">).  </w:t>
      </w:r>
    </w:p>
    <w:p w14:paraId="7E1214AF" w14:textId="23B89803" w:rsidR="00AB085F" w:rsidRPr="00AB085F" w:rsidRDefault="00650EB6" w:rsidP="00AB085F">
      <w:pPr>
        <w:widowControl w:val="0"/>
        <w:autoSpaceDE w:val="0"/>
        <w:autoSpaceDN w:val="0"/>
        <w:adjustRightInd w:val="0"/>
        <w:spacing w:after="240"/>
        <w:rPr>
          <w:rFonts w:ascii="Times New Roman" w:hAnsi="Times New Roman" w:cs="Times New Roman"/>
          <w:sz w:val="20"/>
          <w:szCs w:val="20"/>
          <w:lang w:val="hr-HR"/>
        </w:rPr>
      </w:pPr>
      <w:r>
        <w:rPr>
          <w:rFonts w:ascii="Times New Roman" w:hAnsi="Times New Roman" w:cs="Times New Roman"/>
          <w:sz w:val="20"/>
          <w:szCs w:val="20"/>
          <w:lang w:val="hr-HR"/>
        </w:rPr>
        <w:t xml:space="preserve">Klijent, izvođač i konsultant moraju uspostaviti transparentan i efektivan interni proces prigovora/žalbe/spora, tako da se bojazni žrtve mogu uputiti na odgovarajući nivo za rješavanje. Izvođač/klijent mora zabraniti diskriminaciju ili radnje na štetu zaposlenog zbog prijave, doživljaja ili percepcije doživljaja GBV ili CAE. (Pogledati Aneks 1 za primjere postupaka za pokazivanje odgovornosti).  </w:t>
      </w:r>
    </w:p>
    <w:p w14:paraId="16B0869F" w14:textId="1545BBF8" w:rsidR="00AB085F" w:rsidRPr="00AB085F" w:rsidRDefault="00650EB6" w:rsidP="00AB085F">
      <w:pPr>
        <w:rPr>
          <w:rFonts w:ascii="Times New Roman" w:hAnsi="Times New Roman" w:cs="Times New Roman"/>
          <w:sz w:val="20"/>
          <w:szCs w:val="20"/>
          <w:lang w:val="hr-HR"/>
        </w:rPr>
      </w:pPr>
      <w:r>
        <w:rPr>
          <w:rFonts w:ascii="Times New Roman" w:hAnsi="Times New Roman" w:cs="Times New Roman"/>
          <w:b/>
          <w:sz w:val="20"/>
          <w:szCs w:val="20"/>
          <w:lang w:val="hr-HR"/>
        </w:rPr>
        <w:t>Strategija monitoringa i evaluacije</w:t>
      </w:r>
    </w:p>
    <w:p w14:paraId="0D293DC8" w14:textId="5A1E3195" w:rsidR="00AB085F" w:rsidRPr="00AB085F" w:rsidRDefault="00AB085F" w:rsidP="00AB085F">
      <w:pPr>
        <w:autoSpaceDE w:val="0"/>
        <w:autoSpaceDN w:val="0"/>
        <w:adjustRightInd w:val="0"/>
        <w:rPr>
          <w:rFonts w:ascii="Times New Roman" w:hAnsi="Times New Roman" w:cs="Times New Roman"/>
          <w:sz w:val="20"/>
          <w:szCs w:val="20"/>
          <w:lang w:val="hr-HR"/>
        </w:rPr>
      </w:pPr>
      <w:r w:rsidRPr="00AB085F">
        <w:rPr>
          <w:rFonts w:ascii="Times New Roman" w:hAnsi="Times New Roman" w:cs="Times New Roman"/>
          <w:sz w:val="20"/>
          <w:szCs w:val="20"/>
          <w:lang w:val="hr-HR"/>
        </w:rPr>
        <w:t>GCCT m</w:t>
      </w:r>
      <w:r w:rsidR="00650EB6">
        <w:rPr>
          <w:rFonts w:ascii="Times New Roman" w:hAnsi="Times New Roman" w:cs="Times New Roman"/>
          <w:sz w:val="20"/>
          <w:szCs w:val="20"/>
          <w:lang w:val="hr-HR"/>
        </w:rPr>
        <w:t xml:space="preserve">ora provoditi monitoring postupanja po prijavljenim slučajevima i čuvati dokumentaciju o svim prijavljenim slučajevima na tajnoj i sigurnoj lokaciji. U okviru monitoringa se moraju prikupiti informacije o broju prijavljenih slučajeva i udjelu </w:t>
      </w:r>
      <w:r w:rsidR="007041E0">
        <w:rPr>
          <w:rFonts w:ascii="Times New Roman" w:hAnsi="Times New Roman" w:cs="Times New Roman"/>
          <w:sz w:val="20"/>
          <w:szCs w:val="20"/>
          <w:lang w:val="hr-HR"/>
        </w:rPr>
        <w:t>onih po kojima postupa</w:t>
      </w:r>
      <w:r w:rsidR="00650EB6">
        <w:rPr>
          <w:rFonts w:ascii="Times New Roman" w:hAnsi="Times New Roman" w:cs="Times New Roman"/>
          <w:sz w:val="20"/>
          <w:szCs w:val="20"/>
          <w:lang w:val="hr-HR"/>
        </w:rPr>
        <w:t xml:space="preserve"> policija, N</w:t>
      </w:r>
      <w:r w:rsidR="007041E0">
        <w:rPr>
          <w:rFonts w:ascii="Times New Roman" w:hAnsi="Times New Roman" w:cs="Times New Roman"/>
          <w:sz w:val="20"/>
          <w:szCs w:val="20"/>
          <w:lang w:val="hr-HR"/>
        </w:rPr>
        <w:t>G</w:t>
      </w:r>
      <w:r w:rsidR="00650EB6">
        <w:rPr>
          <w:rFonts w:ascii="Times New Roman" w:hAnsi="Times New Roman" w:cs="Times New Roman"/>
          <w:sz w:val="20"/>
          <w:szCs w:val="20"/>
          <w:lang w:val="hr-HR"/>
        </w:rPr>
        <w:t xml:space="preserve">O, itd. </w:t>
      </w:r>
      <w:r w:rsidRPr="00AB085F">
        <w:rPr>
          <w:rFonts w:ascii="Times New Roman" w:hAnsi="Times New Roman" w:cs="Times New Roman"/>
          <w:sz w:val="20"/>
          <w:szCs w:val="20"/>
          <w:lang w:val="hr-HR"/>
        </w:rPr>
        <w:t xml:space="preserve"> </w:t>
      </w:r>
    </w:p>
    <w:p w14:paraId="0233E818" w14:textId="77777777" w:rsidR="00AB085F" w:rsidRPr="00AB085F" w:rsidRDefault="00AB085F" w:rsidP="00AB085F">
      <w:pPr>
        <w:autoSpaceDE w:val="0"/>
        <w:autoSpaceDN w:val="0"/>
        <w:adjustRightInd w:val="0"/>
        <w:rPr>
          <w:rFonts w:ascii="Times New Roman" w:hAnsi="Times New Roman" w:cs="Times New Roman"/>
          <w:sz w:val="20"/>
          <w:szCs w:val="20"/>
          <w:lang w:val="hr-HR"/>
        </w:rPr>
      </w:pPr>
    </w:p>
    <w:p w14:paraId="1C5B8A4E" w14:textId="4965C5CF" w:rsidR="00AB085F" w:rsidRPr="00AB085F" w:rsidRDefault="00AB085F" w:rsidP="00AB085F">
      <w:pPr>
        <w:autoSpaceDE w:val="0"/>
        <w:autoSpaceDN w:val="0"/>
        <w:adjustRightInd w:val="0"/>
        <w:rPr>
          <w:rFonts w:ascii="Times New Roman" w:hAnsi="Times New Roman" w:cs="Times New Roman"/>
          <w:sz w:val="20"/>
          <w:szCs w:val="20"/>
          <w:lang w:val="hr-HR"/>
        </w:rPr>
      </w:pPr>
      <w:r w:rsidRPr="00AB085F">
        <w:rPr>
          <w:rFonts w:ascii="Times New Roman" w:hAnsi="Times New Roman" w:cs="Times New Roman"/>
          <w:sz w:val="20"/>
          <w:szCs w:val="20"/>
          <w:lang w:val="hr-HR"/>
        </w:rPr>
        <w:t>T</w:t>
      </w:r>
      <w:r w:rsidR="00650EB6">
        <w:rPr>
          <w:rFonts w:ascii="Times New Roman" w:hAnsi="Times New Roman" w:cs="Times New Roman"/>
          <w:sz w:val="20"/>
          <w:szCs w:val="20"/>
          <w:lang w:val="hr-HR"/>
        </w:rPr>
        <w:t xml:space="preserve">e će se statistike dostavljati GRM-u i inženjeru za nadzor da bi ih ugradili u svoje izvještaje. </w:t>
      </w:r>
    </w:p>
    <w:p w14:paraId="7ED5A4E8" w14:textId="77777777" w:rsidR="00AB085F" w:rsidRPr="00AB085F" w:rsidRDefault="00AB085F" w:rsidP="00AB085F">
      <w:pPr>
        <w:autoSpaceDE w:val="0"/>
        <w:autoSpaceDN w:val="0"/>
        <w:adjustRightInd w:val="0"/>
        <w:rPr>
          <w:rFonts w:ascii="Times New Roman" w:hAnsi="Times New Roman" w:cs="Times New Roman"/>
          <w:sz w:val="20"/>
          <w:szCs w:val="20"/>
          <w:lang w:val="hr-HR"/>
        </w:rPr>
      </w:pPr>
    </w:p>
    <w:p w14:paraId="65244F91" w14:textId="4F773835" w:rsidR="00AB085F" w:rsidRPr="00AB085F" w:rsidRDefault="00650EB6" w:rsidP="00AB085F">
      <w:pPr>
        <w:rPr>
          <w:rFonts w:ascii="Times New Roman" w:hAnsi="Times New Roman" w:cs="Times New Roman"/>
          <w:b/>
          <w:sz w:val="20"/>
          <w:szCs w:val="20"/>
          <w:lang w:val="hr-HR"/>
        </w:rPr>
      </w:pPr>
      <w:r>
        <w:rPr>
          <w:rFonts w:ascii="Times New Roman" w:hAnsi="Times New Roman" w:cs="Times New Roman"/>
          <w:b/>
          <w:sz w:val="20"/>
          <w:szCs w:val="20"/>
          <w:lang w:val="hr-HR"/>
        </w:rPr>
        <w:t>Strategija podizanja svijesti</w:t>
      </w:r>
    </w:p>
    <w:p w14:paraId="3D0D4E1C" w14:textId="7FF5C935" w:rsidR="00AB085F" w:rsidRPr="00AB085F" w:rsidRDefault="00650EB6" w:rsidP="00AB085F">
      <w:pPr>
        <w:autoSpaceDE w:val="0"/>
        <w:autoSpaceDN w:val="0"/>
        <w:adjustRightInd w:val="0"/>
        <w:rPr>
          <w:rFonts w:ascii="Times New Roman" w:hAnsi="Times New Roman" w:cs="Times New Roman"/>
          <w:sz w:val="20"/>
          <w:szCs w:val="20"/>
          <w:lang w:val="hr-HR"/>
        </w:rPr>
      </w:pPr>
      <w:r>
        <w:rPr>
          <w:rFonts w:ascii="Times New Roman" w:hAnsi="Times New Roman" w:cs="Times New Roman"/>
          <w:sz w:val="20"/>
          <w:szCs w:val="20"/>
          <w:lang w:val="hr-HR"/>
        </w:rPr>
        <w:t xml:space="preserve">Uraditi </w:t>
      </w:r>
      <w:r w:rsidRPr="00650EB6">
        <w:rPr>
          <w:rFonts w:ascii="Times New Roman" w:hAnsi="Times New Roman" w:cs="Times New Roman"/>
          <w:b/>
          <w:bCs/>
          <w:sz w:val="20"/>
          <w:szCs w:val="20"/>
          <w:lang w:val="hr-HR"/>
        </w:rPr>
        <w:t>Strategiju podizanja svijesti</w:t>
      </w:r>
      <w:r>
        <w:rPr>
          <w:rFonts w:ascii="Times New Roman" w:hAnsi="Times New Roman" w:cs="Times New Roman"/>
          <w:sz w:val="20"/>
          <w:szCs w:val="20"/>
          <w:lang w:val="hr-HR"/>
        </w:rPr>
        <w:t xml:space="preserve"> s </w:t>
      </w:r>
      <w:r w:rsidR="00340E7B">
        <w:rPr>
          <w:rFonts w:ascii="Times New Roman" w:hAnsi="Times New Roman" w:cs="Times New Roman"/>
          <w:sz w:val="20"/>
          <w:szCs w:val="20"/>
          <w:lang w:val="hr-HR"/>
        </w:rPr>
        <w:t xml:space="preserve">aktivnostima koje imaju za cilj senzibilizaciju zaposlenih o GBV i CAE na radnom mjestu i rizicima povezanim s njima, odredbama </w:t>
      </w:r>
      <w:r w:rsidR="00AB085F" w:rsidRPr="00AB085F">
        <w:rPr>
          <w:rFonts w:ascii="Times New Roman" w:hAnsi="Times New Roman" w:cs="Times New Roman"/>
          <w:b/>
          <w:sz w:val="20"/>
          <w:szCs w:val="20"/>
          <w:lang w:val="hr-HR"/>
        </w:rPr>
        <w:t xml:space="preserve">GBV </w:t>
      </w:r>
      <w:r w:rsidR="00340E7B">
        <w:rPr>
          <w:rFonts w:ascii="Times New Roman" w:hAnsi="Times New Roman" w:cs="Times New Roman"/>
          <w:b/>
          <w:sz w:val="20"/>
          <w:szCs w:val="20"/>
          <w:lang w:val="hr-HR"/>
        </w:rPr>
        <w:t>i</w:t>
      </w:r>
      <w:r w:rsidR="00AB085F" w:rsidRPr="00AB085F">
        <w:rPr>
          <w:rFonts w:ascii="Times New Roman" w:hAnsi="Times New Roman" w:cs="Times New Roman"/>
          <w:b/>
          <w:sz w:val="20"/>
          <w:szCs w:val="20"/>
          <w:lang w:val="hr-HR"/>
        </w:rPr>
        <w:t xml:space="preserve"> CAE</w:t>
      </w:r>
      <w:r w:rsidR="00340E7B">
        <w:rPr>
          <w:rFonts w:ascii="Times New Roman" w:hAnsi="Times New Roman" w:cs="Times New Roman"/>
          <w:b/>
          <w:sz w:val="20"/>
          <w:szCs w:val="20"/>
          <w:lang w:val="hr-HR"/>
        </w:rPr>
        <w:t xml:space="preserve">, Kodeksu ponašanja, Standardnim procedurama </w:t>
      </w:r>
      <w:r w:rsidR="007041E0">
        <w:rPr>
          <w:rFonts w:ascii="Times New Roman" w:hAnsi="Times New Roman" w:cs="Times New Roman"/>
          <w:b/>
          <w:sz w:val="20"/>
          <w:szCs w:val="20"/>
          <w:lang w:val="hr-HR"/>
        </w:rPr>
        <w:t>prijavljivanja</w:t>
      </w:r>
      <w:r w:rsidR="00340E7B">
        <w:rPr>
          <w:rFonts w:ascii="Times New Roman" w:hAnsi="Times New Roman" w:cs="Times New Roman"/>
          <w:b/>
          <w:sz w:val="20"/>
          <w:szCs w:val="20"/>
          <w:lang w:val="hr-HR"/>
        </w:rPr>
        <w:t xml:space="preserve">, Mjerama odgovornosti i Protokolom za pružanje odgovora. </w:t>
      </w:r>
      <w:r w:rsidR="00340E7B">
        <w:rPr>
          <w:rFonts w:ascii="Times New Roman" w:hAnsi="Times New Roman" w:cs="Times New Roman"/>
          <w:bCs/>
          <w:sz w:val="20"/>
          <w:szCs w:val="20"/>
          <w:lang w:val="hr-HR"/>
        </w:rPr>
        <w:t>U Strategiji će biti navedeni rokovi, razne aktivnosti senzibilizacije, putem kojih će se ona provoditi i (očekivani) datumi izvršenja.</w:t>
      </w:r>
    </w:p>
    <w:p w14:paraId="427A593F" w14:textId="77777777" w:rsidR="00AB085F" w:rsidRPr="00AB085F" w:rsidRDefault="00AB085F" w:rsidP="00AB085F">
      <w:pPr>
        <w:autoSpaceDE w:val="0"/>
        <w:autoSpaceDN w:val="0"/>
        <w:adjustRightInd w:val="0"/>
        <w:rPr>
          <w:rFonts w:ascii="Times New Roman" w:hAnsi="Times New Roman" w:cs="Times New Roman"/>
          <w:sz w:val="20"/>
          <w:szCs w:val="20"/>
          <w:lang w:val="hr-HR"/>
        </w:rPr>
      </w:pPr>
    </w:p>
    <w:p w14:paraId="6ABE8DE4" w14:textId="6A306FB1" w:rsidR="00AB085F" w:rsidRPr="00AB085F" w:rsidRDefault="00340E7B" w:rsidP="00AB085F">
      <w:pPr>
        <w:jc w:val="center"/>
        <w:rPr>
          <w:rFonts w:ascii="Times New Roman" w:hAnsi="Times New Roman" w:cs="Times New Roman"/>
          <w:b/>
          <w:sz w:val="20"/>
          <w:szCs w:val="20"/>
          <w:lang w:val="hr-HR"/>
        </w:rPr>
      </w:pPr>
      <w:r>
        <w:rPr>
          <w:rFonts w:ascii="Times New Roman" w:hAnsi="Times New Roman" w:cs="Times New Roman"/>
          <w:b/>
          <w:sz w:val="20"/>
          <w:szCs w:val="20"/>
          <w:lang w:val="hr-HR"/>
        </w:rPr>
        <w:t>Odgovor</w:t>
      </w:r>
    </w:p>
    <w:p w14:paraId="2B565306" w14:textId="3BB0B6BD" w:rsidR="00AB085F" w:rsidRPr="00AB085F" w:rsidRDefault="00340E7B" w:rsidP="00AB085F">
      <w:pPr>
        <w:rPr>
          <w:rFonts w:ascii="Times New Roman" w:hAnsi="Times New Roman" w:cs="Times New Roman"/>
          <w:b/>
          <w:sz w:val="20"/>
          <w:szCs w:val="20"/>
          <w:lang w:val="hr-HR"/>
        </w:rPr>
      </w:pPr>
      <w:r>
        <w:rPr>
          <w:rFonts w:ascii="Times New Roman" w:hAnsi="Times New Roman" w:cs="Times New Roman"/>
          <w:b/>
          <w:sz w:val="20"/>
          <w:szCs w:val="20"/>
          <w:lang w:val="hr-HR"/>
        </w:rPr>
        <w:t>Protokol za pružanje odgovora</w:t>
      </w:r>
    </w:p>
    <w:p w14:paraId="29BBD5F0" w14:textId="6120FFC6" w:rsidR="00AB085F" w:rsidRPr="00AB085F" w:rsidRDefault="00AB085F" w:rsidP="00AB085F">
      <w:pPr>
        <w:widowControl w:val="0"/>
        <w:autoSpaceDE w:val="0"/>
        <w:autoSpaceDN w:val="0"/>
        <w:adjustRightInd w:val="0"/>
        <w:spacing w:after="240"/>
        <w:rPr>
          <w:rFonts w:ascii="Times New Roman" w:hAnsi="Times New Roman" w:cs="Times New Roman"/>
          <w:sz w:val="20"/>
          <w:szCs w:val="20"/>
          <w:lang w:val="hr-HR"/>
        </w:rPr>
      </w:pPr>
      <w:r w:rsidRPr="00AB085F">
        <w:rPr>
          <w:rFonts w:ascii="Times New Roman" w:hAnsi="Times New Roman" w:cs="Times New Roman"/>
          <w:sz w:val="20"/>
          <w:szCs w:val="20"/>
          <w:lang w:val="hr-HR"/>
        </w:rPr>
        <w:t xml:space="preserve">GCCT </w:t>
      </w:r>
      <w:r w:rsidR="00340E7B">
        <w:rPr>
          <w:rFonts w:ascii="Times New Roman" w:hAnsi="Times New Roman" w:cs="Times New Roman"/>
          <w:sz w:val="20"/>
          <w:szCs w:val="20"/>
          <w:lang w:val="hr-HR"/>
        </w:rPr>
        <w:t xml:space="preserve">će biti odgovoran za </w:t>
      </w:r>
      <w:r w:rsidR="009A6F4F">
        <w:rPr>
          <w:rFonts w:ascii="Times New Roman" w:hAnsi="Times New Roman" w:cs="Times New Roman"/>
          <w:sz w:val="20"/>
          <w:szCs w:val="20"/>
          <w:lang w:val="hr-HR"/>
        </w:rPr>
        <w:t>donošenje protokola</w:t>
      </w:r>
      <w:r w:rsidR="009A6F4F" w:rsidRPr="00AB085F">
        <w:rPr>
          <w:rStyle w:val="FootnoteReference"/>
          <w:rFonts w:ascii="Times New Roman" w:hAnsi="Times New Roman" w:cs="Times New Roman"/>
          <w:sz w:val="20"/>
          <w:szCs w:val="20"/>
          <w:lang w:val="hr-HR"/>
        </w:rPr>
        <w:footnoteReference w:id="18"/>
      </w:r>
      <w:r w:rsidR="009A6F4F">
        <w:rPr>
          <w:rFonts w:ascii="Times New Roman" w:hAnsi="Times New Roman" w:cs="Times New Roman"/>
          <w:sz w:val="20"/>
          <w:szCs w:val="20"/>
          <w:lang w:val="hr-HR"/>
        </w:rPr>
        <w:t xml:space="preserve"> za pismeno evidentiranje odgovora u skladu s domaćim zakonima i protokolima. Protokol za pružanje odgovora mora uključiti mehanizam za obavještavanje i pružanje odgovora počiniteljima djela na radnom mjestu (pogledati 4.8 za Politiku i pružanje odgovora počiniteljima). Protokol za pružanje odgovora će uključiti GRM proces da se osigura kompetentan i povjerljiv odgovor na prijavljene GBV i CAE. Zaposleni koji prijavi slučaj GBV ili CAE na radnom mjestu će se uputiti na GRM za dalje postupanje.</w:t>
      </w:r>
    </w:p>
    <w:p w14:paraId="260B19FA" w14:textId="25DBE3BD" w:rsidR="00AB085F" w:rsidRPr="00AB085F" w:rsidRDefault="00340E7B" w:rsidP="00AB085F">
      <w:pPr>
        <w:rPr>
          <w:rFonts w:ascii="Times New Roman" w:hAnsi="Times New Roman" w:cs="Times New Roman"/>
          <w:b/>
          <w:sz w:val="20"/>
          <w:szCs w:val="20"/>
          <w:lang w:val="hr-HR"/>
        </w:rPr>
      </w:pPr>
      <w:r>
        <w:rPr>
          <w:rFonts w:ascii="Times New Roman" w:hAnsi="Times New Roman" w:cs="Times New Roman"/>
          <w:b/>
          <w:sz w:val="20"/>
          <w:szCs w:val="20"/>
          <w:lang w:val="hr-HR"/>
        </w:rPr>
        <w:t>Mjere podršk</w:t>
      </w:r>
      <w:r w:rsidR="007041E0">
        <w:rPr>
          <w:rFonts w:ascii="Times New Roman" w:hAnsi="Times New Roman" w:cs="Times New Roman"/>
          <w:b/>
          <w:sz w:val="20"/>
          <w:szCs w:val="20"/>
          <w:lang w:val="hr-HR"/>
        </w:rPr>
        <w:t>e</w:t>
      </w:r>
      <w:r>
        <w:rPr>
          <w:rFonts w:ascii="Times New Roman" w:hAnsi="Times New Roman" w:cs="Times New Roman"/>
          <w:b/>
          <w:sz w:val="20"/>
          <w:szCs w:val="20"/>
          <w:lang w:val="hr-HR"/>
        </w:rPr>
        <w:t xml:space="preserve"> žrtvama</w:t>
      </w:r>
    </w:p>
    <w:p w14:paraId="12F051BB" w14:textId="779DA95C" w:rsidR="00AB085F" w:rsidRPr="00AB085F" w:rsidRDefault="00525B9A" w:rsidP="00AB085F">
      <w:pPr>
        <w:widowControl w:val="0"/>
        <w:autoSpaceDE w:val="0"/>
        <w:autoSpaceDN w:val="0"/>
        <w:adjustRightInd w:val="0"/>
        <w:spacing w:after="240"/>
        <w:rPr>
          <w:rFonts w:ascii="Times New Roman" w:hAnsi="Times New Roman" w:cs="Times New Roman"/>
          <w:sz w:val="20"/>
          <w:szCs w:val="20"/>
          <w:lang w:val="hr-HR"/>
        </w:rPr>
      </w:pPr>
      <w:r>
        <w:rPr>
          <w:rFonts w:ascii="Times New Roman" w:hAnsi="Times New Roman" w:cs="Times New Roman"/>
          <w:sz w:val="20"/>
          <w:szCs w:val="20"/>
          <w:lang w:val="hr-HR"/>
        </w:rPr>
        <w:t xml:space="preserve">Prikladno pružanje odgovora na žrtvinu prijavu, </w:t>
      </w:r>
      <w:r w:rsidR="007041E0">
        <w:rPr>
          <w:rFonts w:ascii="Times New Roman" w:hAnsi="Times New Roman" w:cs="Times New Roman"/>
          <w:sz w:val="20"/>
          <w:szCs w:val="20"/>
          <w:lang w:val="hr-HR"/>
        </w:rPr>
        <w:t xml:space="preserve"> uz </w:t>
      </w:r>
      <w:r>
        <w:rPr>
          <w:rFonts w:ascii="Times New Roman" w:hAnsi="Times New Roman" w:cs="Times New Roman"/>
          <w:sz w:val="20"/>
          <w:szCs w:val="20"/>
          <w:lang w:val="hr-HR"/>
        </w:rPr>
        <w:t>poštovanje žrtvin</w:t>
      </w:r>
      <w:r w:rsidR="007041E0">
        <w:rPr>
          <w:rFonts w:ascii="Times New Roman" w:hAnsi="Times New Roman" w:cs="Times New Roman"/>
          <w:sz w:val="20"/>
          <w:szCs w:val="20"/>
          <w:lang w:val="hr-HR"/>
        </w:rPr>
        <w:t>e odluke</w:t>
      </w:r>
      <w:r>
        <w:rPr>
          <w:rFonts w:ascii="Times New Roman" w:hAnsi="Times New Roman" w:cs="Times New Roman"/>
          <w:sz w:val="20"/>
          <w:szCs w:val="20"/>
          <w:lang w:val="hr-HR"/>
        </w:rPr>
        <w:t xml:space="preserve">, da bi se mogućnost </w:t>
      </w:r>
      <w:proofErr w:type="spellStart"/>
      <w:r>
        <w:rPr>
          <w:rFonts w:ascii="Times New Roman" w:hAnsi="Times New Roman" w:cs="Times New Roman"/>
          <w:sz w:val="20"/>
          <w:szCs w:val="20"/>
          <w:lang w:val="hr-HR"/>
        </w:rPr>
        <w:t>retraumatizacije</w:t>
      </w:r>
      <w:proofErr w:type="spellEnd"/>
      <w:r>
        <w:rPr>
          <w:rFonts w:ascii="Times New Roman" w:hAnsi="Times New Roman" w:cs="Times New Roman"/>
          <w:sz w:val="20"/>
          <w:szCs w:val="20"/>
          <w:lang w:val="hr-HR"/>
        </w:rPr>
        <w:t xml:space="preserve"> i </w:t>
      </w:r>
      <w:r>
        <w:rPr>
          <w:rFonts w:ascii="Times New Roman" w:hAnsi="Times New Roman" w:cs="Times New Roman"/>
          <w:sz w:val="20"/>
          <w:szCs w:val="20"/>
          <w:lang w:val="hr-HR"/>
        </w:rPr>
        <w:lastRenderedPageBreak/>
        <w:t xml:space="preserve">ponovnog nasilja nad žrtvom svela na minimum. Upućivanje žrtve na lokalnog davaoca usluga za dobivanje odgovarajućih usluga podrške u zajednici – uključujući medicinsku i psiho-socijalnu podršku, hitni smještaj, </w:t>
      </w:r>
      <w:r w:rsidR="00934880">
        <w:rPr>
          <w:rFonts w:ascii="Times New Roman" w:hAnsi="Times New Roman" w:cs="Times New Roman"/>
          <w:sz w:val="20"/>
          <w:szCs w:val="20"/>
          <w:lang w:val="hr-HR"/>
        </w:rPr>
        <w:t>zaštitu</w:t>
      </w:r>
      <w:r>
        <w:rPr>
          <w:rFonts w:ascii="Times New Roman" w:hAnsi="Times New Roman" w:cs="Times New Roman"/>
          <w:sz w:val="20"/>
          <w:szCs w:val="20"/>
          <w:lang w:val="hr-HR"/>
        </w:rPr>
        <w:t xml:space="preserve">, uključujući </w:t>
      </w:r>
      <w:r w:rsidR="00934880">
        <w:rPr>
          <w:rFonts w:ascii="Times New Roman" w:hAnsi="Times New Roman" w:cs="Times New Roman"/>
          <w:sz w:val="20"/>
          <w:szCs w:val="20"/>
          <w:lang w:val="hr-HR"/>
        </w:rPr>
        <w:t xml:space="preserve">i </w:t>
      </w:r>
      <w:r>
        <w:rPr>
          <w:rFonts w:ascii="Times New Roman" w:hAnsi="Times New Roman" w:cs="Times New Roman"/>
          <w:sz w:val="20"/>
          <w:szCs w:val="20"/>
          <w:lang w:val="hr-HR"/>
        </w:rPr>
        <w:t>policijsku zaštitu</w:t>
      </w:r>
      <w:r w:rsidR="00934880">
        <w:rPr>
          <w:rFonts w:ascii="Times New Roman" w:hAnsi="Times New Roman" w:cs="Times New Roman"/>
          <w:sz w:val="20"/>
          <w:szCs w:val="20"/>
          <w:lang w:val="hr-HR"/>
        </w:rPr>
        <w:t>, te</w:t>
      </w:r>
      <w:r>
        <w:rPr>
          <w:rFonts w:ascii="Times New Roman" w:hAnsi="Times New Roman" w:cs="Times New Roman"/>
          <w:sz w:val="20"/>
          <w:szCs w:val="20"/>
          <w:lang w:val="hr-HR"/>
        </w:rPr>
        <w:t xml:space="preserve"> podršku za egzistenciju – uz pružanje pomoći za ostvarivanje kontakta i koordinaciju s tim službama. Klijent, izvođač i konsultant mogu, gdje je to izvodljivo, pružiti žrtvi GBV i CAE financijsku i drugu podršku (pogledati Aneks 1 za primjere financijske podrške).  </w:t>
      </w:r>
    </w:p>
    <w:p w14:paraId="287C3878" w14:textId="708DB582" w:rsidR="00AB085F" w:rsidRPr="00AB085F" w:rsidRDefault="0038404E" w:rsidP="00AB085F">
      <w:pPr>
        <w:widowControl w:val="0"/>
        <w:autoSpaceDE w:val="0"/>
        <w:autoSpaceDN w:val="0"/>
        <w:adjustRightInd w:val="0"/>
        <w:spacing w:after="240"/>
        <w:rPr>
          <w:rFonts w:ascii="Times New Roman" w:hAnsi="Times New Roman" w:cs="Times New Roman"/>
          <w:sz w:val="20"/>
          <w:szCs w:val="20"/>
          <w:lang w:val="hr-HR"/>
        </w:rPr>
      </w:pPr>
      <w:r>
        <w:rPr>
          <w:rFonts w:ascii="Times New Roman" w:hAnsi="Times New Roman" w:cs="Times New Roman"/>
          <w:sz w:val="20"/>
          <w:szCs w:val="20"/>
          <w:lang w:val="hr-HR"/>
        </w:rPr>
        <w:t xml:space="preserve">Ako je žrtva uposlenik, u cilju pružanja </w:t>
      </w:r>
      <w:r w:rsidR="00934880">
        <w:rPr>
          <w:rFonts w:ascii="Times New Roman" w:hAnsi="Times New Roman" w:cs="Times New Roman"/>
          <w:sz w:val="20"/>
          <w:szCs w:val="20"/>
          <w:lang w:val="hr-HR"/>
        </w:rPr>
        <w:t>zaštite</w:t>
      </w:r>
      <w:r>
        <w:rPr>
          <w:rFonts w:ascii="Times New Roman" w:hAnsi="Times New Roman" w:cs="Times New Roman"/>
          <w:sz w:val="20"/>
          <w:szCs w:val="20"/>
          <w:lang w:val="hr-HR"/>
        </w:rPr>
        <w:t xml:space="preserve"> za žrtvu i generalno sigurnosti na radnom mjestu, klijent, izvođač i konsultant će, u konsultaciji sa žrtvom, izvršiti procjenu rizika od nastavka zlostavljanja žrtve i zlostavljanja na radnom mjestu i izvršiti razumna prilagođavanja rasporeda rada i radnog okruženja, kako se bude smatralo prikladnim (pogledati Aneks 1 za primjere sigurnosnih mjera). Izvođač/konsultant će</w:t>
      </w:r>
      <w:r w:rsidR="00934880">
        <w:rPr>
          <w:rFonts w:ascii="Times New Roman" w:hAnsi="Times New Roman" w:cs="Times New Roman"/>
          <w:sz w:val="20"/>
          <w:szCs w:val="20"/>
          <w:lang w:val="hr-HR"/>
        </w:rPr>
        <w:t>,</w:t>
      </w:r>
      <w:r>
        <w:rPr>
          <w:rFonts w:ascii="Times New Roman" w:hAnsi="Times New Roman" w:cs="Times New Roman"/>
          <w:sz w:val="20"/>
          <w:szCs w:val="20"/>
          <w:lang w:val="hr-HR"/>
        </w:rPr>
        <w:t xml:space="preserve"> </w:t>
      </w:r>
      <w:r w:rsidR="00934880">
        <w:rPr>
          <w:rFonts w:ascii="Times New Roman" w:hAnsi="Times New Roman" w:cs="Times New Roman"/>
          <w:sz w:val="20"/>
          <w:szCs w:val="20"/>
          <w:lang w:val="hr-HR"/>
        </w:rPr>
        <w:t xml:space="preserve">žrtvi kojoj su potrebne usluge nakon doživljenog nasilja, </w:t>
      </w:r>
      <w:r>
        <w:rPr>
          <w:rFonts w:ascii="Times New Roman" w:hAnsi="Times New Roman" w:cs="Times New Roman"/>
          <w:sz w:val="20"/>
          <w:szCs w:val="20"/>
          <w:lang w:val="hr-HR"/>
        </w:rPr>
        <w:t>omogućiti adekvatno odsustvo s posla (pogledati Aneks I za pojedinosti).</w:t>
      </w:r>
      <w:r w:rsidR="00AB085F" w:rsidRPr="00AB085F">
        <w:rPr>
          <w:rFonts w:ascii="Times New Roman" w:hAnsi="Times New Roman" w:cs="Times New Roman"/>
          <w:sz w:val="20"/>
          <w:szCs w:val="20"/>
          <w:lang w:val="hr-HR"/>
        </w:rPr>
        <w:t xml:space="preserve"> </w:t>
      </w:r>
    </w:p>
    <w:p w14:paraId="408F1CA6" w14:textId="40F259DF" w:rsidR="00AB085F" w:rsidRPr="00AB085F" w:rsidRDefault="0038404E" w:rsidP="00AB085F">
      <w:pPr>
        <w:rPr>
          <w:rFonts w:ascii="Times New Roman" w:hAnsi="Times New Roman" w:cs="Times New Roman"/>
          <w:b/>
          <w:sz w:val="20"/>
          <w:szCs w:val="20"/>
          <w:lang w:val="hr-HR"/>
        </w:rPr>
      </w:pPr>
      <w:r>
        <w:rPr>
          <w:rFonts w:ascii="Times New Roman" w:hAnsi="Times New Roman" w:cs="Times New Roman"/>
          <w:b/>
          <w:sz w:val="20"/>
          <w:szCs w:val="20"/>
          <w:lang w:val="hr-HR"/>
        </w:rPr>
        <w:t xml:space="preserve">Politika i odgovor za počinitelja </w:t>
      </w:r>
    </w:p>
    <w:p w14:paraId="4D4AE9F7" w14:textId="302D2283" w:rsidR="00AB085F" w:rsidRPr="00AB085F" w:rsidRDefault="00124863" w:rsidP="00AB085F">
      <w:pPr>
        <w:widowControl w:val="0"/>
        <w:autoSpaceDE w:val="0"/>
        <w:autoSpaceDN w:val="0"/>
        <w:adjustRightInd w:val="0"/>
        <w:spacing w:after="240"/>
        <w:rPr>
          <w:rFonts w:ascii="Times New Roman" w:hAnsi="Times New Roman" w:cs="Times New Roman"/>
          <w:sz w:val="20"/>
          <w:szCs w:val="20"/>
          <w:lang w:val="hr-HR"/>
        </w:rPr>
      </w:pPr>
      <w:r>
        <w:rPr>
          <w:rFonts w:ascii="Times New Roman" w:hAnsi="Times New Roman" w:cs="Times New Roman"/>
          <w:sz w:val="20"/>
          <w:szCs w:val="20"/>
          <w:lang w:val="hr-HR"/>
        </w:rPr>
        <w:t>P</w:t>
      </w:r>
      <w:r w:rsidR="00934880">
        <w:rPr>
          <w:rFonts w:ascii="Times New Roman" w:hAnsi="Times New Roman" w:cs="Times New Roman"/>
          <w:sz w:val="20"/>
          <w:szCs w:val="20"/>
          <w:lang w:val="hr-HR"/>
        </w:rPr>
        <w:t>utem GRM p</w:t>
      </w:r>
      <w:r>
        <w:rPr>
          <w:rFonts w:ascii="Times New Roman" w:hAnsi="Times New Roman" w:cs="Times New Roman"/>
          <w:sz w:val="20"/>
          <w:szCs w:val="20"/>
          <w:lang w:val="hr-HR"/>
        </w:rPr>
        <w:t xml:space="preserve">oticati i </w:t>
      </w:r>
      <w:proofErr w:type="spellStart"/>
      <w:r>
        <w:rPr>
          <w:rFonts w:ascii="Times New Roman" w:hAnsi="Times New Roman" w:cs="Times New Roman"/>
          <w:sz w:val="20"/>
          <w:szCs w:val="20"/>
          <w:lang w:val="hr-HR"/>
        </w:rPr>
        <w:t>prihvatati</w:t>
      </w:r>
      <w:proofErr w:type="spellEnd"/>
      <w:r>
        <w:rPr>
          <w:rFonts w:ascii="Times New Roman" w:hAnsi="Times New Roman" w:cs="Times New Roman"/>
          <w:sz w:val="20"/>
          <w:szCs w:val="20"/>
          <w:lang w:val="hr-HR"/>
        </w:rPr>
        <w:t xml:space="preserve"> obavještenja od zaposlenih i članova zajednice o zlostavljačima na radnom mjestu</w:t>
      </w:r>
      <w:r w:rsidR="00934880">
        <w:rPr>
          <w:rFonts w:ascii="Times New Roman" w:hAnsi="Times New Roman" w:cs="Times New Roman"/>
          <w:sz w:val="20"/>
          <w:szCs w:val="20"/>
          <w:lang w:val="hr-HR"/>
        </w:rPr>
        <w:t>.</w:t>
      </w:r>
      <w:r>
        <w:rPr>
          <w:rFonts w:ascii="Times New Roman" w:hAnsi="Times New Roman" w:cs="Times New Roman"/>
          <w:sz w:val="20"/>
          <w:szCs w:val="20"/>
          <w:lang w:val="hr-HR"/>
        </w:rPr>
        <w:t xml:space="preserve"> Putem GCCT i/li lokalnog davaoca usluga, vršiti nadzor nad istraživanjem tih žalbi, u skladu s fer postupkom prema optuženom i s lokalnim zakonima. Ako neki </w:t>
      </w:r>
      <w:r w:rsidR="00934880">
        <w:rPr>
          <w:rFonts w:ascii="Times New Roman" w:hAnsi="Times New Roman" w:cs="Times New Roman"/>
          <w:sz w:val="20"/>
          <w:szCs w:val="20"/>
          <w:lang w:val="hr-HR"/>
        </w:rPr>
        <w:t>u</w:t>
      </w:r>
      <w:r>
        <w:rPr>
          <w:rFonts w:ascii="Times New Roman" w:hAnsi="Times New Roman" w:cs="Times New Roman"/>
          <w:sz w:val="20"/>
          <w:szCs w:val="20"/>
          <w:lang w:val="hr-HR"/>
        </w:rPr>
        <w:t>posleni</w:t>
      </w:r>
      <w:r w:rsidR="00934880">
        <w:rPr>
          <w:rFonts w:ascii="Times New Roman" w:hAnsi="Times New Roman" w:cs="Times New Roman"/>
          <w:sz w:val="20"/>
          <w:szCs w:val="20"/>
          <w:lang w:val="hr-HR"/>
        </w:rPr>
        <w:t>k</w:t>
      </w:r>
      <w:r>
        <w:rPr>
          <w:rFonts w:ascii="Times New Roman" w:hAnsi="Times New Roman" w:cs="Times New Roman"/>
          <w:sz w:val="20"/>
          <w:szCs w:val="20"/>
          <w:lang w:val="hr-HR"/>
        </w:rPr>
        <w:t xml:space="preserve"> prekrši Kodeks ponašanja, izvođač/konsultant će poduzeti aktivnosti koje mogu uključiti</w:t>
      </w:r>
      <w:r w:rsidR="00934880">
        <w:rPr>
          <w:rFonts w:ascii="Times New Roman" w:hAnsi="Times New Roman" w:cs="Times New Roman"/>
          <w:sz w:val="20"/>
          <w:szCs w:val="20"/>
          <w:lang w:val="hr-HR"/>
        </w:rPr>
        <w:t xml:space="preserve"> sljedeće</w:t>
      </w:r>
      <w:r>
        <w:rPr>
          <w:rFonts w:ascii="Times New Roman" w:hAnsi="Times New Roman" w:cs="Times New Roman"/>
          <w:sz w:val="20"/>
          <w:szCs w:val="20"/>
          <w:lang w:val="hr-HR"/>
        </w:rPr>
        <w:t xml:space="preserve">:  </w:t>
      </w:r>
      <w:r w:rsidR="00AB085F" w:rsidRPr="00AB085F">
        <w:rPr>
          <w:rFonts w:ascii="Times New Roman" w:hAnsi="Times New Roman" w:cs="Times New Roman"/>
          <w:sz w:val="20"/>
          <w:szCs w:val="20"/>
          <w:lang w:val="hr-HR"/>
        </w:rPr>
        <w:t xml:space="preserve"> </w:t>
      </w:r>
    </w:p>
    <w:p w14:paraId="4DFE8484" w14:textId="721B1046" w:rsidR="00AB085F" w:rsidRPr="00AB085F" w:rsidRDefault="00124863" w:rsidP="00AB085F">
      <w:pPr>
        <w:pStyle w:val="ListParagraph"/>
        <w:widowControl w:val="0"/>
        <w:numPr>
          <w:ilvl w:val="0"/>
          <w:numId w:val="35"/>
        </w:numPr>
        <w:autoSpaceDE w:val="0"/>
        <w:autoSpaceDN w:val="0"/>
        <w:adjustRightInd w:val="0"/>
        <w:spacing w:after="240"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Primjena disciplinske mjere u skladu sa sankcijama koje je utvrdio izvođač/konsultant.</w:t>
      </w:r>
      <w:r w:rsidR="00AB085F" w:rsidRPr="00AB085F">
        <w:rPr>
          <w:rFonts w:ascii="Times New Roman" w:hAnsi="Times New Roman" w:cs="Times New Roman"/>
          <w:sz w:val="20"/>
          <w:szCs w:val="20"/>
          <w:lang w:val="hr-HR"/>
        </w:rPr>
        <w:t xml:space="preserve"> </w:t>
      </w:r>
    </w:p>
    <w:p w14:paraId="382EA959" w14:textId="4E7B40E8" w:rsidR="00AB085F" w:rsidRPr="00AB085F" w:rsidRDefault="00124863" w:rsidP="00AB085F">
      <w:pPr>
        <w:pStyle w:val="ListParagraph"/>
        <w:widowControl w:val="0"/>
        <w:numPr>
          <w:ilvl w:val="0"/>
          <w:numId w:val="35"/>
        </w:numPr>
        <w:autoSpaceDE w:val="0"/>
        <w:autoSpaceDN w:val="0"/>
        <w:adjustRightInd w:val="0"/>
        <w:spacing w:after="240"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Prijava počinitelja policiji u skladu s domaćim propisima.</w:t>
      </w:r>
    </w:p>
    <w:p w14:paraId="71239CA9" w14:textId="78485C1A" w:rsidR="00AB085F" w:rsidRPr="00AB085F" w:rsidRDefault="00124863" w:rsidP="00AB085F">
      <w:pPr>
        <w:pStyle w:val="ListParagraph"/>
        <w:widowControl w:val="0"/>
        <w:numPr>
          <w:ilvl w:val="0"/>
          <w:numId w:val="35"/>
        </w:numPr>
        <w:autoSpaceDE w:val="0"/>
        <w:autoSpaceDN w:val="0"/>
        <w:adjustRightInd w:val="0"/>
        <w:spacing w:after="240"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Ako je moguće, pružiti ili pomoći savjetovanje za počinitelja. </w:t>
      </w:r>
      <w:r w:rsidR="00AB085F" w:rsidRPr="00AB085F">
        <w:rPr>
          <w:rFonts w:ascii="Times New Roman" w:hAnsi="Times New Roman" w:cs="Times New Roman"/>
          <w:sz w:val="20"/>
          <w:szCs w:val="20"/>
          <w:lang w:val="hr-HR"/>
        </w:rPr>
        <w:t xml:space="preserve"> </w:t>
      </w:r>
    </w:p>
    <w:p w14:paraId="7E3DFDB8" w14:textId="23E2DAF0" w:rsidR="00AB085F" w:rsidRPr="00AB085F" w:rsidRDefault="003C68EA" w:rsidP="00AB085F">
      <w:pPr>
        <w:rPr>
          <w:rFonts w:ascii="Times New Roman" w:hAnsi="Times New Roman" w:cs="Times New Roman"/>
          <w:b/>
          <w:sz w:val="20"/>
          <w:szCs w:val="20"/>
          <w:lang w:val="hr-HR"/>
        </w:rPr>
      </w:pPr>
      <w:r>
        <w:rPr>
          <w:rFonts w:ascii="Times New Roman" w:hAnsi="Times New Roman" w:cs="Times New Roman"/>
          <w:b/>
          <w:sz w:val="20"/>
          <w:szCs w:val="20"/>
          <w:lang w:val="hr-HR"/>
        </w:rPr>
        <w:t>Sankcije</w:t>
      </w:r>
    </w:p>
    <w:p w14:paraId="2B3B85A3" w14:textId="4E91D2E1" w:rsidR="00AB085F" w:rsidRPr="00AB085F" w:rsidRDefault="003C68EA" w:rsidP="00AB085F">
      <w:pPr>
        <w:rPr>
          <w:rFonts w:ascii="Times New Roman" w:hAnsi="Times New Roman" w:cs="Times New Roman"/>
          <w:sz w:val="20"/>
          <w:szCs w:val="20"/>
          <w:lang w:val="hr-HR"/>
        </w:rPr>
      </w:pPr>
      <w:r>
        <w:rPr>
          <w:rFonts w:ascii="Times New Roman" w:hAnsi="Times New Roman" w:cs="Times New Roman"/>
          <w:sz w:val="20"/>
          <w:szCs w:val="20"/>
          <w:lang w:val="hr-HR"/>
        </w:rPr>
        <w:t>U skladu s Kodeksom ponašanja, za svakog zaposlenog identificiranog kao potencijalni počinitelj GBV i/ili CAE</w:t>
      </w:r>
      <w:r w:rsidR="00934880">
        <w:rPr>
          <w:rFonts w:ascii="Times New Roman" w:hAnsi="Times New Roman" w:cs="Times New Roman"/>
          <w:sz w:val="20"/>
          <w:szCs w:val="20"/>
          <w:lang w:val="hr-HR"/>
        </w:rPr>
        <w:t>,</w:t>
      </w:r>
      <w:r>
        <w:rPr>
          <w:rFonts w:ascii="Times New Roman" w:hAnsi="Times New Roman" w:cs="Times New Roman"/>
          <w:sz w:val="20"/>
          <w:szCs w:val="20"/>
          <w:lang w:val="hr-HR"/>
        </w:rPr>
        <w:t xml:space="preserve"> će se razmatrati disciplinske mjere u skladu sa sankcijama i praksama kako je navedeno u Kodeksu ponašanja za pojedince. (Pogledati Aneks 1 za primjere sankcija). Bitno je napomenuti namjeru da disciplinske mjere za svaki pojedini slučaj budu dio procesa koji je u potpunosti interne prirode za izvođača/konsultanta i pod punom kontrolom i odgovornošću rukovodioca i da se provode u skladu s važećim domaćim radnim zakonodavstvom.  </w:t>
      </w:r>
      <w:r w:rsidR="00AB085F" w:rsidRPr="00AB085F">
        <w:rPr>
          <w:rFonts w:ascii="Times New Roman" w:hAnsi="Times New Roman" w:cs="Times New Roman"/>
          <w:sz w:val="20"/>
          <w:szCs w:val="20"/>
          <w:lang w:val="hr-HR"/>
        </w:rPr>
        <w:t xml:space="preserve"> </w:t>
      </w:r>
    </w:p>
    <w:p w14:paraId="2582998E" w14:textId="77777777" w:rsidR="00AB085F" w:rsidRPr="00AB085F" w:rsidRDefault="00AB085F" w:rsidP="00AB085F">
      <w:pPr>
        <w:rPr>
          <w:rFonts w:ascii="Times New Roman" w:hAnsi="Times New Roman" w:cs="Times New Roman"/>
          <w:sz w:val="20"/>
          <w:szCs w:val="20"/>
          <w:lang w:val="hr-HR"/>
        </w:rPr>
      </w:pPr>
    </w:p>
    <w:p w14:paraId="1E49A02C" w14:textId="1DDCB18D" w:rsidR="00AB085F" w:rsidRPr="00AB085F" w:rsidRDefault="003C68EA" w:rsidP="00AB085F">
      <w:pPr>
        <w:rPr>
          <w:rFonts w:ascii="Times New Roman" w:hAnsi="Times New Roman" w:cs="Times New Roman"/>
          <w:sz w:val="20"/>
          <w:szCs w:val="20"/>
          <w:lang w:val="hr-HR"/>
        </w:rPr>
      </w:pPr>
      <w:r>
        <w:rPr>
          <w:rFonts w:ascii="Times New Roman" w:hAnsi="Times New Roman" w:cs="Times New Roman"/>
          <w:sz w:val="20"/>
          <w:szCs w:val="20"/>
          <w:lang w:val="hr-HR"/>
        </w:rPr>
        <w:t xml:space="preserve">Očekuje se da taj proces bude u potpunosti nezavisan od bilo koje službene istrage o čijem provođenju mogu odlučiti nadležni organi (npr. policija) u vezi s istim slučajem i u skladu s važećim domaćim zakonom. Slično tome, interne disciplinske mjere koje mogu odrediti </w:t>
      </w:r>
      <w:r w:rsidR="001B1D37">
        <w:rPr>
          <w:rFonts w:ascii="Times New Roman" w:hAnsi="Times New Roman" w:cs="Times New Roman"/>
          <w:sz w:val="20"/>
          <w:szCs w:val="20"/>
          <w:lang w:val="hr-HR"/>
        </w:rPr>
        <w:t>rukovodioci izvođača/konsultanta trebaju biti odvojene od svih optužbi ili sankcija koje mogu proisteći iz službene istrage (npr. novčane kazne, pritvor, itd.).</w:t>
      </w:r>
    </w:p>
    <w:p w14:paraId="09928BAF" w14:textId="77777777" w:rsidR="00AB085F" w:rsidRPr="00AB085F" w:rsidRDefault="00AB085F" w:rsidP="00AB085F">
      <w:pPr>
        <w:rPr>
          <w:rFonts w:ascii="Times New Roman" w:hAnsi="Times New Roman" w:cs="Times New Roman"/>
          <w:sz w:val="20"/>
          <w:szCs w:val="20"/>
          <w:highlight w:val="yellow"/>
          <w:lang w:val="hr-HR"/>
        </w:rPr>
      </w:pPr>
    </w:p>
    <w:p w14:paraId="560567EE" w14:textId="77777777" w:rsidR="00AB085F" w:rsidRPr="00AB085F" w:rsidRDefault="00AB085F" w:rsidP="00AB085F">
      <w:pPr>
        <w:rPr>
          <w:rFonts w:ascii="Times New Roman" w:eastAsiaTheme="majorEastAsia" w:hAnsi="Times New Roman" w:cs="Times New Roman"/>
          <w:color w:val="0F4761" w:themeColor="accent1" w:themeShade="BF"/>
          <w:sz w:val="20"/>
          <w:szCs w:val="20"/>
          <w:lang w:val="hr-HR"/>
        </w:rPr>
      </w:pPr>
      <w:r w:rsidRPr="00AB085F">
        <w:rPr>
          <w:rFonts w:ascii="Times New Roman" w:hAnsi="Times New Roman" w:cs="Times New Roman"/>
          <w:sz w:val="20"/>
          <w:szCs w:val="20"/>
          <w:lang w:val="hr-HR"/>
        </w:rPr>
        <w:br w:type="page"/>
      </w:r>
    </w:p>
    <w:p w14:paraId="2870E782" w14:textId="4B53F308" w:rsidR="00AB085F" w:rsidRPr="00AB085F" w:rsidRDefault="001F2D8D" w:rsidP="00AB085F">
      <w:pPr>
        <w:jc w:val="center"/>
        <w:rPr>
          <w:rFonts w:ascii="Times New Roman" w:hAnsi="Times New Roman" w:cs="Times New Roman"/>
          <w:b/>
          <w:sz w:val="20"/>
          <w:szCs w:val="20"/>
          <w:lang w:val="hr-HR"/>
        </w:rPr>
      </w:pPr>
      <w:r>
        <w:rPr>
          <w:rFonts w:ascii="Times New Roman" w:hAnsi="Times New Roman" w:cs="Times New Roman"/>
          <w:b/>
          <w:sz w:val="20"/>
          <w:szCs w:val="20"/>
          <w:lang w:val="hr-HR"/>
        </w:rPr>
        <w:lastRenderedPageBreak/>
        <w:t>Aneks</w:t>
      </w:r>
      <w:r w:rsidR="00AB085F" w:rsidRPr="00AB085F">
        <w:rPr>
          <w:rFonts w:ascii="Times New Roman" w:hAnsi="Times New Roman" w:cs="Times New Roman"/>
          <w:b/>
          <w:sz w:val="20"/>
          <w:szCs w:val="20"/>
          <w:lang w:val="hr-HR"/>
        </w:rPr>
        <w:t xml:space="preserve"> I </w:t>
      </w:r>
      <w:r>
        <w:rPr>
          <w:rFonts w:ascii="Times New Roman" w:hAnsi="Times New Roman" w:cs="Times New Roman"/>
          <w:b/>
          <w:sz w:val="20"/>
          <w:szCs w:val="20"/>
          <w:lang w:val="hr-HR"/>
        </w:rPr>
        <w:t>–</w:t>
      </w:r>
      <w:r w:rsidR="00AB085F" w:rsidRPr="00AB085F">
        <w:rPr>
          <w:rFonts w:ascii="Times New Roman" w:hAnsi="Times New Roman" w:cs="Times New Roman"/>
          <w:b/>
          <w:sz w:val="20"/>
          <w:szCs w:val="20"/>
          <w:lang w:val="hr-HR"/>
        </w:rPr>
        <w:t xml:space="preserve"> </w:t>
      </w:r>
      <w:r>
        <w:rPr>
          <w:rFonts w:ascii="Times New Roman" w:hAnsi="Times New Roman" w:cs="Times New Roman"/>
          <w:b/>
          <w:sz w:val="20"/>
          <w:szCs w:val="20"/>
          <w:lang w:val="hr-HR"/>
        </w:rPr>
        <w:t>Potencijalne procedure</w:t>
      </w:r>
    </w:p>
    <w:p w14:paraId="0E6E3C19" w14:textId="77777777" w:rsidR="00AB085F" w:rsidRPr="00AB085F" w:rsidRDefault="00AB085F" w:rsidP="00AB085F">
      <w:pPr>
        <w:widowControl w:val="0"/>
        <w:autoSpaceDE w:val="0"/>
        <w:autoSpaceDN w:val="0"/>
        <w:adjustRightInd w:val="0"/>
        <w:spacing w:after="240"/>
        <w:rPr>
          <w:rFonts w:ascii="Times New Roman" w:hAnsi="Times New Roman" w:cs="Times New Roman"/>
          <w:b/>
          <w:sz w:val="20"/>
          <w:szCs w:val="20"/>
          <w:lang w:val="hr-HR"/>
        </w:rPr>
      </w:pPr>
    </w:p>
    <w:p w14:paraId="360444B4" w14:textId="32831068" w:rsidR="00AB085F" w:rsidRPr="00AB085F" w:rsidRDefault="001F2D8D" w:rsidP="00AB085F">
      <w:pPr>
        <w:widowControl w:val="0"/>
        <w:autoSpaceDE w:val="0"/>
        <w:autoSpaceDN w:val="0"/>
        <w:adjustRightInd w:val="0"/>
        <w:spacing w:after="240"/>
        <w:rPr>
          <w:rFonts w:ascii="Times New Roman" w:hAnsi="Times New Roman" w:cs="Times New Roman"/>
          <w:b/>
          <w:sz w:val="20"/>
          <w:szCs w:val="20"/>
          <w:lang w:val="hr-HR"/>
        </w:rPr>
      </w:pPr>
      <w:r>
        <w:rPr>
          <w:rFonts w:ascii="Times New Roman" w:hAnsi="Times New Roman" w:cs="Times New Roman"/>
          <w:b/>
          <w:sz w:val="20"/>
          <w:szCs w:val="20"/>
          <w:lang w:val="hr-HR"/>
        </w:rPr>
        <w:t xml:space="preserve">Mjere odgovornosti za </w:t>
      </w:r>
      <w:r w:rsidR="00934880">
        <w:rPr>
          <w:rFonts w:ascii="Times New Roman" w:hAnsi="Times New Roman" w:cs="Times New Roman"/>
          <w:b/>
          <w:sz w:val="20"/>
          <w:szCs w:val="20"/>
          <w:lang w:val="hr-HR"/>
        </w:rPr>
        <w:t>zaštitu</w:t>
      </w:r>
      <w:r>
        <w:rPr>
          <w:rFonts w:ascii="Times New Roman" w:hAnsi="Times New Roman" w:cs="Times New Roman"/>
          <w:b/>
          <w:sz w:val="20"/>
          <w:szCs w:val="20"/>
          <w:lang w:val="hr-HR"/>
        </w:rPr>
        <w:t xml:space="preserve"> povjerljivosti se mogu ostvariti putem sljedećeg: </w:t>
      </w:r>
      <w:r w:rsidR="00AB085F" w:rsidRPr="00AB085F">
        <w:rPr>
          <w:rFonts w:ascii="Times New Roman" w:hAnsi="Times New Roman" w:cs="Times New Roman"/>
          <w:b/>
          <w:sz w:val="20"/>
          <w:szCs w:val="20"/>
          <w:lang w:val="hr-HR"/>
        </w:rPr>
        <w:t xml:space="preserve"> </w:t>
      </w:r>
    </w:p>
    <w:p w14:paraId="5CCC7B04" w14:textId="6DECC722" w:rsidR="00AB085F" w:rsidRPr="00AB085F" w:rsidRDefault="001B1D37" w:rsidP="00AB085F">
      <w:pPr>
        <w:pStyle w:val="ListParagraph"/>
        <w:widowControl w:val="0"/>
        <w:numPr>
          <w:ilvl w:val="2"/>
          <w:numId w:val="34"/>
        </w:numPr>
        <w:tabs>
          <w:tab w:val="left" w:pos="220"/>
          <w:tab w:val="left" w:pos="720"/>
        </w:tabs>
        <w:autoSpaceDE w:val="0"/>
        <w:autoSpaceDN w:val="0"/>
        <w:adjustRightInd w:val="0"/>
        <w:spacing w:after="266" w:line="240" w:lineRule="auto"/>
        <w:jc w:val="both"/>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Obavijestiti sve zaposlene da je od primarnog značaja povjerljivost ličnih informacija o žrtvi GBV i CAE.</w:t>
      </w:r>
    </w:p>
    <w:p w14:paraId="2B982930" w14:textId="425D7B1A" w:rsidR="00AB085F" w:rsidRPr="00AB085F" w:rsidRDefault="001B1D37" w:rsidP="00AB085F">
      <w:pPr>
        <w:pStyle w:val="ListParagraph"/>
        <w:widowControl w:val="0"/>
        <w:numPr>
          <w:ilvl w:val="2"/>
          <w:numId w:val="34"/>
        </w:numPr>
        <w:tabs>
          <w:tab w:val="left" w:pos="220"/>
          <w:tab w:val="left" w:pos="720"/>
        </w:tabs>
        <w:autoSpaceDE w:val="0"/>
        <w:autoSpaceDN w:val="0"/>
        <w:adjustRightInd w:val="0"/>
        <w:spacing w:after="266" w:line="240" w:lineRule="auto"/>
        <w:jc w:val="both"/>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Pružiti priliku za izgradnju kapaciteta GCCT u smislu sigurnih i etičnih smjernica u vezi s GBV i CAE.</w:t>
      </w:r>
    </w:p>
    <w:p w14:paraId="0770DD06" w14:textId="5F4AA43E" w:rsidR="00AB085F" w:rsidRPr="001B1D37" w:rsidRDefault="001B1D37" w:rsidP="001B1D37">
      <w:pPr>
        <w:pStyle w:val="ListParagraph"/>
        <w:widowControl w:val="0"/>
        <w:numPr>
          <w:ilvl w:val="2"/>
          <w:numId w:val="34"/>
        </w:numPr>
        <w:tabs>
          <w:tab w:val="left" w:pos="220"/>
          <w:tab w:val="left" w:pos="720"/>
        </w:tabs>
        <w:autoSpaceDE w:val="0"/>
        <w:autoSpaceDN w:val="0"/>
        <w:adjustRightInd w:val="0"/>
        <w:spacing w:after="266" w:line="240" w:lineRule="auto"/>
        <w:jc w:val="both"/>
        <w:rPr>
          <w:rFonts w:ascii="Times New Roman" w:hAnsi="Times New Roman" w:cs="Times New Roman"/>
          <w:color w:val="000000" w:themeColor="text1"/>
          <w:sz w:val="20"/>
          <w:szCs w:val="20"/>
          <w:lang w:val="hr-HR"/>
        </w:rPr>
      </w:pPr>
      <w:r>
        <w:rPr>
          <w:rFonts w:ascii="Times New Roman" w:hAnsi="Times New Roman" w:cs="Times New Roman"/>
          <w:color w:val="000000" w:themeColor="text1"/>
          <w:sz w:val="20"/>
          <w:szCs w:val="20"/>
          <w:lang w:val="hr-HR"/>
        </w:rPr>
        <w:t xml:space="preserve">Provesti disciplinske mjere, uključujući sve do otkaza, protiv onih koji krše mjere povjerljivosti (osim ukoliko je to neophodno u svrhu zaštite žrtve ili druge osobe od ozbiljne štete ili gdje to nalaže zakon). </w:t>
      </w:r>
    </w:p>
    <w:p w14:paraId="0FDBE6B4" w14:textId="4FA5E55A" w:rsidR="00AB085F" w:rsidRPr="00AB085F" w:rsidRDefault="001F2D8D" w:rsidP="00AB085F">
      <w:pPr>
        <w:widowControl w:val="0"/>
        <w:autoSpaceDE w:val="0"/>
        <w:autoSpaceDN w:val="0"/>
        <w:adjustRightInd w:val="0"/>
        <w:spacing w:after="240"/>
        <w:rPr>
          <w:rFonts w:ascii="Times New Roman" w:hAnsi="Times New Roman" w:cs="Times New Roman"/>
          <w:b/>
          <w:sz w:val="20"/>
          <w:szCs w:val="20"/>
          <w:lang w:val="hr-HR"/>
        </w:rPr>
      </w:pPr>
      <w:r>
        <w:rPr>
          <w:rFonts w:ascii="Times New Roman" w:hAnsi="Times New Roman" w:cs="Times New Roman"/>
          <w:b/>
          <w:sz w:val="20"/>
          <w:szCs w:val="20"/>
          <w:lang w:val="hr-HR"/>
        </w:rPr>
        <w:t xml:space="preserve">U Standardnim procedurama prijavljivanja se može navesti sljedeće: </w:t>
      </w:r>
      <w:r w:rsidR="00AB085F" w:rsidRPr="00AB085F">
        <w:rPr>
          <w:rFonts w:ascii="Times New Roman" w:hAnsi="Times New Roman" w:cs="Times New Roman"/>
          <w:b/>
          <w:sz w:val="20"/>
          <w:szCs w:val="20"/>
          <w:lang w:val="hr-HR"/>
        </w:rPr>
        <w:t xml:space="preserve"> </w:t>
      </w:r>
    </w:p>
    <w:p w14:paraId="022E51B9" w14:textId="499B7284" w:rsidR="00AB085F" w:rsidRPr="00AB085F" w:rsidRDefault="001B1D37" w:rsidP="00AB085F">
      <w:pPr>
        <w:pStyle w:val="ListParagraph"/>
        <w:widowControl w:val="0"/>
        <w:numPr>
          <w:ilvl w:val="0"/>
          <w:numId w:val="33"/>
        </w:numPr>
        <w:autoSpaceDE w:val="0"/>
        <w:autoSpaceDN w:val="0"/>
        <w:adjustRightInd w:val="0"/>
        <w:spacing w:after="240"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Od koga žrtva može tražiti informacije i pomoć. </w:t>
      </w:r>
    </w:p>
    <w:p w14:paraId="4601E0E0" w14:textId="0A05AC17" w:rsidR="00AB085F" w:rsidRPr="00AB085F" w:rsidRDefault="001B1D37" w:rsidP="00AB085F">
      <w:pPr>
        <w:pStyle w:val="ListParagraph"/>
        <w:widowControl w:val="0"/>
        <w:numPr>
          <w:ilvl w:val="0"/>
          <w:numId w:val="33"/>
        </w:numPr>
        <w:autoSpaceDE w:val="0"/>
        <w:autoSpaceDN w:val="0"/>
        <w:adjustRightInd w:val="0"/>
        <w:spacing w:after="240"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Proces ulaganja prigovora od strane članova zajednice i zaposlenih putem GRM u slučaju kršenja kodeksa ponašanja.</w:t>
      </w:r>
    </w:p>
    <w:p w14:paraId="511CD3D5" w14:textId="51EE2755" w:rsidR="00AB085F" w:rsidRPr="00AB085F" w:rsidRDefault="001B1D37" w:rsidP="00AB085F">
      <w:pPr>
        <w:pStyle w:val="ListParagraph"/>
        <w:widowControl w:val="0"/>
        <w:numPr>
          <w:ilvl w:val="0"/>
          <w:numId w:val="33"/>
        </w:numPr>
        <w:autoSpaceDE w:val="0"/>
        <w:autoSpaceDN w:val="0"/>
        <w:adjustRightInd w:val="0"/>
        <w:spacing w:after="240"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Uspostavljanje mehanizma putem kojeg članovi zajednice i zaposleni mogu uložiti žalbu ili obavijestiti viši nivo ukoliko proces prijavljivanja nije efektivan kao posljedica nedostupnosti ili </w:t>
      </w:r>
      <w:proofErr w:type="spellStart"/>
      <w:r>
        <w:rPr>
          <w:rFonts w:ascii="Times New Roman" w:hAnsi="Times New Roman" w:cs="Times New Roman"/>
          <w:sz w:val="20"/>
          <w:szCs w:val="20"/>
          <w:lang w:val="hr-HR"/>
        </w:rPr>
        <w:t>nepružanja</w:t>
      </w:r>
      <w:proofErr w:type="spellEnd"/>
      <w:r>
        <w:rPr>
          <w:rFonts w:ascii="Times New Roman" w:hAnsi="Times New Roman" w:cs="Times New Roman"/>
          <w:sz w:val="20"/>
          <w:szCs w:val="20"/>
          <w:lang w:val="hr-HR"/>
        </w:rPr>
        <w:t xml:space="preserve"> odgovora ili ako bojazan zaposlenog nije riješena. </w:t>
      </w:r>
      <w:r w:rsidR="00AB085F" w:rsidRPr="00AB085F">
        <w:rPr>
          <w:rFonts w:ascii="Times New Roman" w:hAnsi="Times New Roman" w:cs="Times New Roman"/>
          <w:sz w:val="20"/>
          <w:szCs w:val="20"/>
          <w:lang w:val="hr-HR"/>
        </w:rPr>
        <w:t xml:space="preserve"> </w:t>
      </w:r>
    </w:p>
    <w:p w14:paraId="59F776C8" w14:textId="02393F9D" w:rsidR="00AB085F" w:rsidRPr="00AB085F" w:rsidRDefault="001B1D37" w:rsidP="00AB085F">
      <w:pPr>
        <w:widowControl w:val="0"/>
        <w:autoSpaceDE w:val="0"/>
        <w:autoSpaceDN w:val="0"/>
        <w:adjustRightInd w:val="0"/>
        <w:spacing w:after="240"/>
        <w:rPr>
          <w:rFonts w:ascii="Times New Roman" w:hAnsi="Times New Roman" w:cs="Times New Roman"/>
          <w:b/>
          <w:sz w:val="20"/>
          <w:szCs w:val="20"/>
          <w:lang w:val="hr-HR"/>
        </w:rPr>
      </w:pPr>
      <w:r>
        <w:rPr>
          <w:rFonts w:ascii="Times New Roman" w:hAnsi="Times New Roman" w:cs="Times New Roman"/>
          <w:b/>
          <w:sz w:val="20"/>
          <w:szCs w:val="20"/>
          <w:lang w:val="hr-HR"/>
        </w:rPr>
        <w:t xml:space="preserve">Financijska i druga podrška za žrtve može obuhvatiti: </w:t>
      </w:r>
      <w:r w:rsidR="00AB085F" w:rsidRPr="00AB085F">
        <w:rPr>
          <w:rFonts w:ascii="Times New Roman" w:hAnsi="Times New Roman" w:cs="Times New Roman"/>
          <w:b/>
          <w:sz w:val="20"/>
          <w:szCs w:val="20"/>
          <w:lang w:val="hr-HR"/>
        </w:rPr>
        <w:t xml:space="preserve"> </w:t>
      </w:r>
    </w:p>
    <w:p w14:paraId="0594BFC9" w14:textId="0651C377" w:rsidR="00AB085F" w:rsidRPr="00AB085F" w:rsidRDefault="001B1D37" w:rsidP="00AB085F">
      <w:pPr>
        <w:pStyle w:val="ListParagraph"/>
        <w:widowControl w:val="0"/>
        <w:numPr>
          <w:ilvl w:val="2"/>
          <w:numId w:val="31"/>
        </w:numPr>
        <w:autoSpaceDE w:val="0"/>
        <w:autoSpaceDN w:val="0"/>
        <w:adjustRightInd w:val="0"/>
        <w:spacing w:after="240"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Beskamat</w:t>
      </w:r>
      <w:r w:rsidR="00934880">
        <w:rPr>
          <w:rFonts w:ascii="Times New Roman" w:hAnsi="Times New Roman" w:cs="Times New Roman"/>
          <w:sz w:val="20"/>
          <w:szCs w:val="20"/>
          <w:lang w:val="hr-HR"/>
        </w:rPr>
        <w:t>n</w:t>
      </w:r>
      <w:r>
        <w:rPr>
          <w:rFonts w:ascii="Times New Roman" w:hAnsi="Times New Roman" w:cs="Times New Roman"/>
          <w:sz w:val="20"/>
          <w:szCs w:val="20"/>
          <w:lang w:val="hr-HR"/>
        </w:rPr>
        <w:t>e ili zajmove s povoljnom kamatom</w:t>
      </w:r>
      <w:r w:rsidR="00AB085F" w:rsidRPr="00AB085F">
        <w:rPr>
          <w:rFonts w:ascii="Times New Roman" w:hAnsi="Times New Roman" w:cs="Times New Roman"/>
          <w:sz w:val="20"/>
          <w:szCs w:val="20"/>
          <w:lang w:val="hr-HR"/>
        </w:rPr>
        <w:t>.</w:t>
      </w:r>
    </w:p>
    <w:p w14:paraId="368E2F6D" w14:textId="09C47092" w:rsidR="00AB085F" w:rsidRPr="00AB085F" w:rsidRDefault="007702B1" w:rsidP="00AB085F">
      <w:pPr>
        <w:pStyle w:val="ListParagraph"/>
        <w:widowControl w:val="0"/>
        <w:numPr>
          <w:ilvl w:val="2"/>
          <w:numId w:val="31"/>
        </w:numPr>
        <w:autoSpaceDE w:val="0"/>
        <w:autoSpaceDN w:val="0"/>
        <w:adjustRightInd w:val="0"/>
        <w:spacing w:after="240"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Avan</w:t>
      </w:r>
      <w:r w:rsidR="00934880">
        <w:rPr>
          <w:rFonts w:ascii="Times New Roman" w:hAnsi="Times New Roman" w:cs="Times New Roman"/>
          <w:sz w:val="20"/>
          <w:szCs w:val="20"/>
          <w:lang w:val="hr-HR"/>
        </w:rPr>
        <w:t>s</w:t>
      </w:r>
      <w:r>
        <w:rPr>
          <w:rFonts w:ascii="Times New Roman" w:hAnsi="Times New Roman" w:cs="Times New Roman"/>
          <w:sz w:val="20"/>
          <w:szCs w:val="20"/>
          <w:lang w:val="hr-HR"/>
        </w:rPr>
        <w:t xml:space="preserve"> plate</w:t>
      </w:r>
      <w:r w:rsidR="00AB085F" w:rsidRPr="00AB085F">
        <w:rPr>
          <w:rFonts w:ascii="Times New Roman" w:hAnsi="Times New Roman" w:cs="Times New Roman"/>
          <w:sz w:val="20"/>
          <w:szCs w:val="20"/>
          <w:lang w:val="hr-HR"/>
        </w:rPr>
        <w:t>.</w:t>
      </w:r>
    </w:p>
    <w:p w14:paraId="07BE454A" w14:textId="16FE5B8E" w:rsidR="00AB085F" w:rsidRPr="00AB085F" w:rsidRDefault="007702B1" w:rsidP="00AB085F">
      <w:pPr>
        <w:pStyle w:val="ListParagraph"/>
        <w:widowControl w:val="0"/>
        <w:numPr>
          <w:ilvl w:val="2"/>
          <w:numId w:val="31"/>
        </w:numPr>
        <w:autoSpaceDE w:val="0"/>
        <w:autoSpaceDN w:val="0"/>
        <w:adjustRightInd w:val="0"/>
        <w:spacing w:after="240"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Direktno pokrivanje zdravstvenih troškova</w:t>
      </w:r>
      <w:r w:rsidR="00AB085F" w:rsidRPr="00AB085F">
        <w:rPr>
          <w:rFonts w:ascii="Times New Roman" w:hAnsi="Times New Roman" w:cs="Times New Roman"/>
          <w:sz w:val="20"/>
          <w:szCs w:val="20"/>
          <w:lang w:val="hr-HR"/>
        </w:rPr>
        <w:t>.</w:t>
      </w:r>
    </w:p>
    <w:p w14:paraId="2974CF72" w14:textId="589A6463" w:rsidR="00AB085F" w:rsidRPr="00AB085F" w:rsidRDefault="007702B1" w:rsidP="00AB085F">
      <w:pPr>
        <w:pStyle w:val="ListParagraph"/>
        <w:widowControl w:val="0"/>
        <w:numPr>
          <w:ilvl w:val="2"/>
          <w:numId w:val="31"/>
        </w:numPr>
        <w:autoSpaceDE w:val="0"/>
        <w:autoSpaceDN w:val="0"/>
        <w:adjustRightInd w:val="0"/>
        <w:spacing w:after="240"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Plaćanj</w:t>
      </w:r>
      <w:r w:rsidR="00934880">
        <w:rPr>
          <w:rFonts w:ascii="Times New Roman" w:hAnsi="Times New Roman" w:cs="Times New Roman"/>
          <w:sz w:val="20"/>
          <w:szCs w:val="20"/>
          <w:lang w:val="hr-HR"/>
        </w:rPr>
        <w:t>e</w:t>
      </w:r>
      <w:r>
        <w:rPr>
          <w:rFonts w:ascii="Times New Roman" w:hAnsi="Times New Roman" w:cs="Times New Roman"/>
          <w:sz w:val="20"/>
          <w:szCs w:val="20"/>
          <w:lang w:val="hr-HR"/>
        </w:rPr>
        <w:t xml:space="preserve"> zdravstvenih troškova unaprijed, uz kasnije refundiranje iz zdravstvenog osiguranja radnika. </w:t>
      </w:r>
    </w:p>
    <w:p w14:paraId="01471EA9" w14:textId="769DE6D6" w:rsidR="00AB085F" w:rsidRPr="00AB085F" w:rsidRDefault="007702B1" w:rsidP="00AB085F">
      <w:pPr>
        <w:pStyle w:val="ListParagraph"/>
        <w:widowControl w:val="0"/>
        <w:numPr>
          <w:ilvl w:val="2"/>
          <w:numId w:val="31"/>
        </w:numPr>
        <w:autoSpaceDE w:val="0"/>
        <w:autoSpaceDN w:val="0"/>
        <w:adjustRightInd w:val="0"/>
        <w:spacing w:after="240"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Pružanje ili pomaganje pristupa brzi o djeci. </w:t>
      </w:r>
    </w:p>
    <w:p w14:paraId="206FEF7F" w14:textId="19DD0BA3" w:rsidR="00AB085F" w:rsidRPr="00AB085F" w:rsidRDefault="007702B1" w:rsidP="00AB085F">
      <w:pPr>
        <w:pStyle w:val="ListParagraph"/>
        <w:widowControl w:val="0"/>
        <w:numPr>
          <w:ilvl w:val="2"/>
          <w:numId w:val="31"/>
        </w:numPr>
        <w:autoSpaceDE w:val="0"/>
        <w:autoSpaceDN w:val="0"/>
        <w:adjustRightInd w:val="0"/>
        <w:spacing w:after="240"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Pružanje pomoći za podizanje sigurnosti </w:t>
      </w:r>
      <w:r w:rsidR="00934880">
        <w:rPr>
          <w:rFonts w:ascii="Times New Roman" w:hAnsi="Times New Roman" w:cs="Times New Roman"/>
          <w:sz w:val="20"/>
          <w:szCs w:val="20"/>
          <w:lang w:val="hr-HR"/>
        </w:rPr>
        <w:t>mjesta stanovanja žrtve</w:t>
      </w:r>
      <w:r>
        <w:rPr>
          <w:rFonts w:ascii="Times New Roman" w:hAnsi="Times New Roman" w:cs="Times New Roman"/>
          <w:sz w:val="20"/>
          <w:szCs w:val="20"/>
          <w:lang w:val="hr-HR"/>
        </w:rPr>
        <w:t xml:space="preserve">. </w:t>
      </w:r>
    </w:p>
    <w:p w14:paraId="0143942A" w14:textId="077BFE87" w:rsidR="00AB085F" w:rsidRPr="00AB085F" w:rsidRDefault="007702B1" w:rsidP="00AB085F">
      <w:pPr>
        <w:pStyle w:val="ListParagraph"/>
        <w:widowControl w:val="0"/>
        <w:numPr>
          <w:ilvl w:val="2"/>
          <w:numId w:val="31"/>
        </w:numPr>
        <w:autoSpaceDE w:val="0"/>
        <w:autoSpaceDN w:val="0"/>
        <w:adjustRightInd w:val="0"/>
        <w:spacing w:after="240"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Pružanje sigurnog </w:t>
      </w:r>
      <w:proofErr w:type="spellStart"/>
      <w:r>
        <w:rPr>
          <w:rFonts w:ascii="Times New Roman" w:hAnsi="Times New Roman" w:cs="Times New Roman"/>
          <w:sz w:val="20"/>
          <w:szCs w:val="20"/>
          <w:lang w:val="hr-HR"/>
        </w:rPr>
        <w:t>prevoza</w:t>
      </w:r>
      <w:proofErr w:type="spellEnd"/>
      <w:r>
        <w:rPr>
          <w:rFonts w:ascii="Times New Roman" w:hAnsi="Times New Roman" w:cs="Times New Roman"/>
          <w:sz w:val="20"/>
          <w:szCs w:val="20"/>
          <w:lang w:val="hr-HR"/>
        </w:rPr>
        <w:t xml:space="preserve"> da bi se omogućio pristup uslugama podrške ili </w:t>
      </w:r>
      <w:proofErr w:type="spellStart"/>
      <w:r>
        <w:rPr>
          <w:rFonts w:ascii="Times New Roman" w:hAnsi="Times New Roman" w:cs="Times New Roman"/>
          <w:sz w:val="20"/>
          <w:szCs w:val="20"/>
          <w:lang w:val="hr-HR"/>
        </w:rPr>
        <w:t>prevoza</w:t>
      </w:r>
      <w:proofErr w:type="spellEnd"/>
      <w:r>
        <w:rPr>
          <w:rFonts w:ascii="Times New Roman" w:hAnsi="Times New Roman" w:cs="Times New Roman"/>
          <w:sz w:val="20"/>
          <w:szCs w:val="20"/>
          <w:lang w:val="hr-HR"/>
        </w:rPr>
        <w:t xml:space="preserve"> od i do mjesta </w:t>
      </w:r>
      <w:r w:rsidR="00934880">
        <w:rPr>
          <w:rFonts w:ascii="Times New Roman" w:hAnsi="Times New Roman" w:cs="Times New Roman"/>
          <w:sz w:val="20"/>
          <w:szCs w:val="20"/>
          <w:lang w:val="hr-HR"/>
        </w:rPr>
        <w:t>stanovanja</w:t>
      </w:r>
      <w:r>
        <w:rPr>
          <w:rFonts w:ascii="Times New Roman" w:hAnsi="Times New Roman" w:cs="Times New Roman"/>
          <w:sz w:val="20"/>
          <w:szCs w:val="20"/>
          <w:lang w:val="hr-HR"/>
        </w:rPr>
        <w:t>.</w:t>
      </w:r>
    </w:p>
    <w:p w14:paraId="1897B0A4" w14:textId="0D8C84DD" w:rsidR="00AB085F" w:rsidRPr="00AB085F" w:rsidRDefault="007702B1" w:rsidP="00AB085F">
      <w:pPr>
        <w:widowControl w:val="0"/>
        <w:autoSpaceDE w:val="0"/>
        <w:autoSpaceDN w:val="0"/>
        <w:adjustRightInd w:val="0"/>
        <w:spacing w:after="240"/>
        <w:rPr>
          <w:rFonts w:ascii="Times New Roman" w:hAnsi="Times New Roman" w:cs="Times New Roman"/>
          <w:b/>
          <w:sz w:val="20"/>
          <w:szCs w:val="20"/>
          <w:lang w:val="hr-HR"/>
        </w:rPr>
      </w:pPr>
      <w:r>
        <w:rPr>
          <w:rFonts w:ascii="Times New Roman" w:hAnsi="Times New Roman" w:cs="Times New Roman"/>
          <w:b/>
          <w:sz w:val="20"/>
          <w:szCs w:val="20"/>
          <w:lang w:val="hr-HR"/>
        </w:rPr>
        <w:t xml:space="preserve">Mjere podrške žrtvi da bi joj se omogućila </w:t>
      </w:r>
      <w:r w:rsidR="00934880">
        <w:rPr>
          <w:rFonts w:ascii="Times New Roman" w:hAnsi="Times New Roman" w:cs="Times New Roman"/>
          <w:b/>
          <w:sz w:val="20"/>
          <w:szCs w:val="20"/>
          <w:lang w:val="hr-HR"/>
        </w:rPr>
        <w:t>zaštita</w:t>
      </w:r>
      <w:r>
        <w:rPr>
          <w:rFonts w:ascii="Times New Roman" w:hAnsi="Times New Roman" w:cs="Times New Roman"/>
          <w:b/>
          <w:sz w:val="20"/>
          <w:szCs w:val="20"/>
          <w:lang w:val="hr-HR"/>
        </w:rPr>
        <w:t xml:space="preserve"> mogu obuhvatiti:</w:t>
      </w:r>
      <w:r w:rsidR="00AB085F" w:rsidRPr="00AB085F">
        <w:rPr>
          <w:rFonts w:ascii="Times New Roman" w:hAnsi="Times New Roman" w:cs="Times New Roman"/>
          <w:b/>
          <w:sz w:val="20"/>
          <w:szCs w:val="20"/>
          <w:lang w:val="hr-HR"/>
        </w:rPr>
        <w:t xml:space="preserve"> </w:t>
      </w:r>
    </w:p>
    <w:p w14:paraId="0E604735" w14:textId="04853DA4" w:rsidR="00AB085F" w:rsidRPr="00AB085F" w:rsidRDefault="007702B1" w:rsidP="00AB085F">
      <w:pPr>
        <w:pStyle w:val="ListParagraph"/>
        <w:widowControl w:val="0"/>
        <w:numPr>
          <w:ilvl w:val="2"/>
          <w:numId w:val="30"/>
        </w:numPr>
        <w:autoSpaceDE w:val="0"/>
        <w:autoSpaceDN w:val="0"/>
        <w:adjustRightInd w:val="0"/>
        <w:spacing w:after="240"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Promjena radnog vremena ili obrasca </w:t>
      </w:r>
      <w:r w:rsidR="00934880">
        <w:rPr>
          <w:rFonts w:ascii="Times New Roman" w:hAnsi="Times New Roman" w:cs="Times New Roman"/>
          <w:sz w:val="20"/>
          <w:szCs w:val="20"/>
          <w:lang w:val="hr-HR"/>
        </w:rPr>
        <w:t>izmjene radnih</w:t>
      </w:r>
      <w:r>
        <w:rPr>
          <w:rFonts w:ascii="Times New Roman" w:hAnsi="Times New Roman" w:cs="Times New Roman"/>
          <w:sz w:val="20"/>
          <w:szCs w:val="20"/>
          <w:lang w:val="hr-HR"/>
        </w:rPr>
        <w:t xml:space="preserve"> smjena.</w:t>
      </w:r>
    </w:p>
    <w:p w14:paraId="1E986564" w14:textId="18A8E374" w:rsidR="00AB085F" w:rsidRPr="00AB085F" w:rsidDel="00012072" w:rsidRDefault="007702B1" w:rsidP="00AB085F">
      <w:pPr>
        <w:pStyle w:val="ListParagraph"/>
        <w:widowControl w:val="0"/>
        <w:numPr>
          <w:ilvl w:val="2"/>
          <w:numId w:val="30"/>
        </w:numPr>
        <w:autoSpaceDE w:val="0"/>
        <w:autoSpaceDN w:val="0"/>
        <w:adjustRightInd w:val="0"/>
        <w:spacing w:after="240"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Preoblikovanje ili promjena dužnosti zaposlenog. </w:t>
      </w:r>
    </w:p>
    <w:p w14:paraId="57767C74" w14:textId="662DAC9D" w:rsidR="00AB085F" w:rsidRPr="00AB085F" w:rsidDel="00012072" w:rsidRDefault="007702B1" w:rsidP="00AB085F">
      <w:pPr>
        <w:pStyle w:val="ListParagraph"/>
        <w:widowControl w:val="0"/>
        <w:numPr>
          <w:ilvl w:val="2"/>
          <w:numId w:val="30"/>
        </w:numPr>
        <w:autoSpaceDE w:val="0"/>
        <w:autoSpaceDN w:val="0"/>
        <w:adjustRightInd w:val="0"/>
        <w:spacing w:after="240"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Promjena telefonskog broja ili e-mail adrese da bi se izbjegli uznemiravajući kontakti. </w:t>
      </w:r>
    </w:p>
    <w:p w14:paraId="779140C9" w14:textId="37FBBB17" w:rsidR="00AB085F" w:rsidRPr="00AB085F" w:rsidDel="00012072" w:rsidRDefault="007702B1" w:rsidP="00AB085F">
      <w:pPr>
        <w:pStyle w:val="ListParagraph"/>
        <w:widowControl w:val="0"/>
        <w:numPr>
          <w:ilvl w:val="2"/>
          <w:numId w:val="30"/>
        </w:numPr>
        <w:autoSpaceDE w:val="0"/>
        <w:autoSpaceDN w:val="0"/>
        <w:adjustRightInd w:val="0"/>
        <w:spacing w:after="240"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Preraspodjela zaposlenog na drugu lokaciju obavljanja posla/druge prostorije. </w:t>
      </w:r>
    </w:p>
    <w:p w14:paraId="1A6F4646" w14:textId="7E65DCBC" w:rsidR="00AB085F" w:rsidRPr="00AB085F" w:rsidDel="00012072" w:rsidRDefault="00934880" w:rsidP="00AB085F">
      <w:pPr>
        <w:pStyle w:val="ListParagraph"/>
        <w:widowControl w:val="0"/>
        <w:numPr>
          <w:ilvl w:val="2"/>
          <w:numId w:val="30"/>
        </w:numPr>
        <w:autoSpaceDE w:val="0"/>
        <w:autoSpaceDN w:val="0"/>
        <w:adjustRightInd w:val="0"/>
        <w:spacing w:after="240" w:line="240" w:lineRule="auto"/>
        <w:jc w:val="both"/>
        <w:rPr>
          <w:rFonts w:ascii="Times New Roman" w:hAnsi="Times New Roman" w:cs="Times New Roman"/>
          <w:sz w:val="20"/>
          <w:szCs w:val="20"/>
          <w:lang w:val="hr-HR"/>
        </w:rPr>
      </w:pPr>
      <w:proofErr w:type="spellStart"/>
      <w:r>
        <w:rPr>
          <w:rFonts w:ascii="Times New Roman" w:hAnsi="Times New Roman" w:cs="Times New Roman"/>
          <w:sz w:val="20"/>
          <w:szCs w:val="20"/>
          <w:lang w:val="hr-HR"/>
        </w:rPr>
        <w:t>Obezbjeđenje</w:t>
      </w:r>
      <w:proofErr w:type="spellEnd"/>
      <w:r>
        <w:rPr>
          <w:rFonts w:ascii="Times New Roman" w:hAnsi="Times New Roman" w:cs="Times New Roman"/>
          <w:sz w:val="20"/>
          <w:szCs w:val="20"/>
          <w:lang w:val="hr-HR"/>
        </w:rPr>
        <w:t xml:space="preserve"> sigurnog</w:t>
      </w:r>
      <w:r w:rsidR="007702B1">
        <w:rPr>
          <w:rFonts w:ascii="Times New Roman" w:hAnsi="Times New Roman" w:cs="Times New Roman"/>
          <w:sz w:val="20"/>
          <w:szCs w:val="20"/>
          <w:lang w:val="hr-HR"/>
        </w:rPr>
        <w:t xml:space="preserve"> transporta na posao i s posla u određenom periodu. </w:t>
      </w:r>
    </w:p>
    <w:p w14:paraId="39E7AA98" w14:textId="12FD785E" w:rsidR="00AB085F" w:rsidRPr="00AB085F" w:rsidDel="00012072" w:rsidRDefault="007702B1" w:rsidP="00AB085F">
      <w:pPr>
        <w:pStyle w:val="ListParagraph"/>
        <w:widowControl w:val="0"/>
        <w:numPr>
          <w:ilvl w:val="2"/>
          <w:numId w:val="30"/>
        </w:numPr>
        <w:autoSpaceDE w:val="0"/>
        <w:autoSpaceDN w:val="0"/>
        <w:adjustRightInd w:val="0"/>
        <w:spacing w:after="240"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Pomaganje zaposlenom da se prijavi za izdavanje naloga za privremenu zaštitu ili upućivanje na odgovarajuću podršku. </w:t>
      </w:r>
    </w:p>
    <w:p w14:paraId="078867C8" w14:textId="2052D7AE" w:rsidR="00AB085F" w:rsidRPr="00AB085F" w:rsidRDefault="007702B1" w:rsidP="00AB085F">
      <w:pPr>
        <w:pStyle w:val="ListParagraph"/>
        <w:widowControl w:val="0"/>
        <w:numPr>
          <w:ilvl w:val="2"/>
          <w:numId w:val="30"/>
        </w:numPr>
        <w:autoSpaceDE w:val="0"/>
        <w:autoSpaceDN w:val="0"/>
        <w:adjustRightInd w:val="0"/>
        <w:spacing w:after="240"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Poduzimanje drugih odgovarajućih mjera, uključujući mjere koje su na raspolaganju prema odredbama kojima se uređuje aranžmani rada pogodni za porodični život i fleksibilno radno vrijeme.</w:t>
      </w:r>
      <w:r w:rsidR="00AB085F" w:rsidRPr="00AB085F" w:rsidDel="00012072">
        <w:rPr>
          <w:rFonts w:ascii="Times New Roman" w:hAnsi="Times New Roman" w:cs="Times New Roman"/>
          <w:sz w:val="20"/>
          <w:szCs w:val="20"/>
          <w:lang w:val="hr-HR"/>
        </w:rPr>
        <w:t xml:space="preserve"> </w:t>
      </w:r>
    </w:p>
    <w:p w14:paraId="17021FFA" w14:textId="5939D59F" w:rsidR="00AB085F" w:rsidRPr="00AB085F" w:rsidRDefault="002B0B86" w:rsidP="00AB085F">
      <w:pPr>
        <w:widowControl w:val="0"/>
        <w:autoSpaceDE w:val="0"/>
        <w:autoSpaceDN w:val="0"/>
        <w:adjustRightInd w:val="0"/>
        <w:spacing w:after="240"/>
        <w:rPr>
          <w:rFonts w:ascii="Times New Roman" w:hAnsi="Times New Roman" w:cs="Times New Roman"/>
          <w:b/>
          <w:sz w:val="20"/>
          <w:szCs w:val="20"/>
          <w:lang w:val="hr-HR"/>
        </w:rPr>
      </w:pPr>
      <w:r>
        <w:rPr>
          <w:rFonts w:ascii="Times New Roman" w:hAnsi="Times New Roman" w:cs="Times New Roman"/>
          <w:b/>
          <w:sz w:val="20"/>
          <w:szCs w:val="20"/>
          <w:lang w:val="hr-HR"/>
        </w:rPr>
        <w:t xml:space="preserve">Opcije za odsustvo s posla žrtve koja je </w:t>
      </w:r>
      <w:r w:rsidR="00934880">
        <w:rPr>
          <w:rFonts w:ascii="Times New Roman" w:hAnsi="Times New Roman" w:cs="Times New Roman"/>
          <w:b/>
          <w:sz w:val="20"/>
          <w:szCs w:val="20"/>
          <w:lang w:val="hr-HR"/>
        </w:rPr>
        <w:t>u</w:t>
      </w:r>
      <w:r>
        <w:rPr>
          <w:rFonts w:ascii="Times New Roman" w:hAnsi="Times New Roman" w:cs="Times New Roman"/>
          <w:b/>
          <w:sz w:val="20"/>
          <w:szCs w:val="20"/>
          <w:lang w:val="hr-HR"/>
        </w:rPr>
        <w:t>pos</w:t>
      </w:r>
      <w:r w:rsidR="00934880">
        <w:rPr>
          <w:rFonts w:ascii="Times New Roman" w:hAnsi="Times New Roman" w:cs="Times New Roman"/>
          <w:b/>
          <w:sz w:val="20"/>
          <w:szCs w:val="20"/>
          <w:lang w:val="hr-HR"/>
        </w:rPr>
        <w:t>l</w:t>
      </w:r>
      <w:r>
        <w:rPr>
          <w:rFonts w:ascii="Times New Roman" w:hAnsi="Times New Roman" w:cs="Times New Roman"/>
          <w:b/>
          <w:sz w:val="20"/>
          <w:szCs w:val="20"/>
          <w:lang w:val="hr-HR"/>
        </w:rPr>
        <w:t>enik</w:t>
      </w:r>
      <w:r w:rsidR="00AB085F" w:rsidRPr="00AB085F">
        <w:rPr>
          <w:rFonts w:ascii="Times New Roman" w:hAnsi="Times New Roman" w:cs="Times New Roman"/>
          <w:b/>
          <w:sz w:val="20"/>
          <w:szCs w:val="20"/>
          <w:lang w:val="hr-HR"/>
        </w:rPr>
        <w:t xml:space="preserve">: </w:t>
      </w:r>
    </w:p>
    <w:p w14:paraId="479175C3" w14:textId="374DED60" w:rsidR="00AB085F" w:rsidRPr="00AB085F" w:rsidRDefault="002B0B86" w:rsidP="00AB085F">
      <w:pPr>
        <w:pStyle w:val="ListParagraph"/>
        <w:widowControl w:val="0"/>
        <w:numPr>
          <w:ilvl w:val="2"/>
          <w:numId w:val="32"/>
        </w:numPr>
        <w:autoSpaceDE w:val="0"/>
        <w:autoSpaceDN w:val="0"/>
        <w:adjustRightInd w:val="0"/>
        <w:spacing w:after="240"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Zaposleni koji je doživio GBV treba imati mogućnost traženja plaćenog posebnog odsustva da bi mogao koristiti zdravstvene usluge, psiho-socijalnu pomoć, prisustvovati sudskim postupcima, obaviti preseljenje u siguran smještaj i druge aktivnosti vezane za GBV.</w:t>
      </w:r>
    </w:p>
    <w:p w14:paraId="325F9FAB" w14:textId="464A9CC0" w:rsidR="00AB085F" w:rsidRPr="00AB085F" w:rsidRDefault="002B0B86" w:rsidP="00AB085F">
      <w:pPr>
        <w:pStyle w:val="ListParagraph"/>
        <w:widowControl w:val="0"/>
        <w:numPr>
          <w:ilvl w:val="2"/>
          <w:numId w:val="32"/>
        </w:numPr>
        <w:autoSpaceDE w:val="0"/>
        <w:autoSpaceDN w:val="0"/>
        <w:adjustRightInd w:val="0"/>
        <w:spacing w:after="240"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Zaposleni koji izdržava osobu koja je doživjela GBV ili CAE može uzeti odsustvo za brigu o toj osobi, uključujući, bez ograničenja, da je prati na sud ili u bolnicu ili za brigu o djeci. </w:t>
      </w:r>
    </w:p>
    <w:p w14:paraId="197D3731" w14:textId="3AB3D76A" w:rsidR="00AB085F" w:rsidRPr="00AB085F" w:rsidRDefault="002B0B86" w:rsidP="00AB085F">
      <w:pPr>
        <w:pStyle w:val="ListParagraph"/>
        <w:widowControl w:val="0"/>
        <w:numPr>
          <w:ilvl w:val="2"/>
          <w:numId w:val="32"/>
        </w:numPr>
        <w:autoSpaceDE w:val="0"/>
        <w:autoSpaceDN w:val="0"/>
        <w:adjustRightInd w:val="0"/>
        <w:spacing w:after="240"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Povremeni radnici, koji nisu stalno zaposleni, mogu tražiti neplaćeno posebno odsustvo ili neplaćeno odsustvo za brigu o žrtvi u svrhu obavljanja iznad navedenih radnji.</w:t>
      </w:r>
    </w:p>
    <w:p w14:paraId="73BB24FF" w14:textId="04598B28" w:rsidR="00AB085F" w:rsidRPr="00AB085F" w:rsidRDefault="002B0B86" w:rsidP="00AB085F">
      <w:pPr>
        <w:pStyle w:val="ListParagraph"/>
        <w:widowControl w:val="0"/>
        <w:numPr>
          <w:ilvl w:val="2"/>
          <w:numId w:val="32"/>
        </w:numPr>
        <w:autoSpaceDE w:val="0"/>
        <w:autoSpaceDN w:val="0"/>
        <w:adjustRightInd w:val="0"/>
        <w:spacing w:after="240"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 xml:space="preserve">Dužina omogućenog odsustva će biti određena u zavisnosti od individualne situacije uz konsultaciju s radnikom, upravom i GCCT, gdje bude prikladno. </w:t>
      </w:r>
      <w:r w:rsidR="00AB085F" w:rsidRPr="00AB085F">
        <w:rPr>
          <w:rFonts w:ascii="Times New Roman" w:hAnsi="Times New Roman" w:cs="Times New Roman"/>
          <w:sz w:val="20"/>
          <w:szCs w:val="20"/>
          <w:lang w:val="hr-HR"/>
        </w:rPr>
        <w:t xml:space="preserve"> </w:t>
      </w:r>
    </w:p>
    <w:p w14:paraId="6D872E70" w14:textId="77777777" w:rsidR="00AB085F" w:rsidRPr="00AB085F" w:rsidRDefault="00AB085F" w:rsidP="00AB085F">
      <w:pPr>
        <w:widowControl w:val="0"/>
        <w:autoSpaceDE w:val="0"/>
        <w:autoSpaceDN w:val="0"/>
        <w:adjustRightInd w:val="0"/>
        <w:spacing w:after="240" w:line="240" w:lineRule="auto"/>
        <w:rPr>
          <w:rFonts w:ascii="Times New Roman" w:hAnsi="Times New Roman" w:cs="Times New Roman"/>
          <w:sz w:val="20"/>
          <w:szCs w:val="20"/>
          <w:lang w:val="hr-HR"/>
        </w:rPr>
      </w:pPr>
    </w:p>
    <w:p w14:paraId="760D7CCA" w14:textId="77777777" w:rsidR="00AB085F" w:rsidRPr="00AB085F" w:rsidRDefault="00AB085F" w:rsidP="00AB085F">
      <w:pPr>
        <w:widowControl w:val="0"/>
        <w:autoSpaceDE w:val="0"/>
        <w:autoSpaceDN w:val="0"/>
        <w:adjustRightInd w:val="0"/>
        <w:spacing w:after="240" w:line="240" w:lineRule="auto"/>
        <w:rPr>
          <w:rFonts w:ascii="Times New Roman" w:hAnsi="Times New Roman" w:cs="Times New Roman"/>
          <w:sz w:val="20"/>
          <w:szCs w:val="20"/>
          <w:lang w:val="hr-HR"/>
        </w:rPr>
      </w:pPr>
    </w:p>
    <w:p w14:paraId="7E794631" w14:textId="77777777" w:rsidR="00AB085F" w:rsidRPr="00AB085F" w:rsidRDefault="00AB085F" w:rsidP="00AB085F">
      <w:pPr>
        <w:widowControl w:val="0"/>
        <w:autoSpaceDE w:val="0"/>
        <w:autoSpaceDN w:val="0"/>
        <w:adjustRightInd w:val="0"/>
        <w:spacing w:after="240" w:line="240" w:lineRule="auto"/>
        <w:rPr>
          <w:rFonts w:ascii="Times New Roman" w:hAnsi="Times New Roman" w:cs="Times New Roman"/>
          <w:sz w:val="20"/>
          <w:szCs w:val="20"/>
          <w:lang w:val="hr-HR"/>
        </w:rPr>
      </w:pPr>
    </w:p>
    <w:p w14:paraId="0D86CCE6" w14:textId="7A8BDFA2" w:rsidR="00AB085F" w:rsidRPr="00AB085F" w:rsidRDefault="00B12725" w:rsidP="00AB085F">
      <w:pPr>
        <w:widowControl w:val="0"/>
        <w:autoSpaceDE w:val="0"/>
        <w:autoSpaceDN w:val="0"/>
        <w:adjustRightInd w:val="0"/>
        <w:spacing w:after="240" w:line="240" w:lineRule="auto"/>
        <w:rPr>
          <w:rFonts w:ascii="Times New Roman" w:hAnsi="Times New Roman" w:cs="Times New Roman"/>
          <w:sz w:val="20"/>
          <w:szCs w:val="20"/>
          <w:lang w:val="hr-HR"/>
        </w:rPr>
      </w:pPr>
      <w:r>
        <w:rPr>
          <w:rFonts w:ascii="Times New Roman" w:hAnsi="Times New Roman" w:cs="Times New Roman"/>
          <w:sz w:val="20"/>
          <w:szCs w:val="20"/>
          <w:lang w:val="hr-HR"/>
        </w:rPr>
        <w:t xml:space="preserve"> </w:t>
      </w:r>
    </w:p>
    <w:p w14:paraId="076F5A37" w14:textId="10AC153E" w:rsidR="00AB085F" w:rsidRPr="00AB085F" w:rsidRDefault="00054573" w:rsidP="00AB085F">
      <w:pPr>
        <w:widowControl w:val="0"/>
        <w:autoSpaceDE w:val="0"/>
        <w:autoSpaceDN w:val="0"/>
        <w:adjustRightInd w:val="0"/>
        <w:spacing w:after="240"/>
        <w:rPr>
          <w:rFonts w:ascii="Times New Roman" w:hAnsi="Times New Roman" w:cs="Times New Roman"/>
          <w:b/>
          <w:sz w:val="20"/>
          <w:szCs w:val="20"/>
          <w:lang w:val="hr-HR"/>
        </w:rPr>
      </w:pPr>
      <w:r>
        <w:rPr>
          <w:rFonts w:ascii="Times New Roman" w:hAnsi="Times New Roman" w:cs="Times New Roman"/>
          <w:b/>
          <w:sz w:val="20"/>
          <w:szCs w:val="20"/>
          <w:lang w:val="hr-HR"/>
        </w:rPr>
        <w:br/>
      </w:r>
      <w:r w:rsidR="007349C3">
        <w:rPr>
          <w:rFonts w:ascii="Times New Roman" w:hAnsi="Times New Roman" w:cs="Times New Roman"/>
          <w:b/>
          <w:sz w:val="20"/>
          <w:szCs w:val="20"/>
          <w:lang w:val="hr-HR"/>
        </w:rPr>
        <w:lastRenderedPageBreak/>
        <w:t xml:space="preserve">Potencijalne sankcije za zaposlene koji su počinitelji GBV i CAE </w:t>
      </w:r>
      <w:proofErr w:type="spellStart"/>
      <w:r w:rsidR="007349C3">
        <w:rPr>
          <w:rFonts w:ascii="Times New Roman" w:hAnsi="Times New Roman" w:cs="Times New Roman"/>
          <w:b/>
          <w:sz w:val="20"/>
          <w:szCs w:val="20"/>
          <w:lang w:val="hr-HR"/>
        </w:rPr>
        <w:t>obuhvataju</w:t>
      </w:r>
      <w:proofErr w:type="spellEnd"/>
      <w:r w:rsidR="007349C3">
        <w:rPr>
          <w:rFonts w:ascii="Times New Roman" w:hAnsi="Times New Roman" w:cs="Times New Roman"/>
          <w:b/>
          <w:sz w:val="20"/>
          <w:szCs w:val="20"/>
          <w:lang w:val="hr-HR"/>
        </w:rPr>
        <w:t>:</w:t>
      </w:r>
      <w:r w:rsidR="00AB085F" w:rsidRPr="00AB085F">
        <w:rPr>
          <w:rFonts w:ascii="Times New Roman" w:hAnsi="Times New Roman" w:cs="Times New Roman"/>
          <w:b/>
          <w:sz w:val="20"/>
          <w:szCs w:val="20"/>
          <w:lang w:val="hr-HR"/>
        </w:rPr>
        <w:t xml:space="preserve"> </w:t>
      </w:r>
    </w:p>
    <w:p w14:paraId="093D538E" w14:textId="77777777" w:rsidR="007349C3" w:rsidRPr="00AB085F" w:rsidRDefault="007349C3" w:rsidP="007349C3">
      <w:pPr>
        <w:pStyle w:val="ListParagraph"/>
        <w:numPr>
          <w:ilvl w:val="0"/>
          <w:numId w:val="27"/>
        </w:numPr>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Neformalnu opomenu</w:t>
      </w:r>
    </w:p>
    <w:p w14:paraId="10BB1ADF" w14:textId="77777777" w:rsidR="007349C3" w:rsidRPr="00AB085F" w:rsidRDefault="007349C3" w:rsidP="007349C3">
      <w:pPr>
        <w:pStyle w:val="ListParagraph"/>
        <w:numPr>
          <w:ilvl w:val="1"/>
          <w:numId w:val="41"/>
        </w:numPr>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Formalnu opomenu</w:t>
      </w:r>
    </w:p>
    <w:p w14:paraId="75029DE6" w14:textId="77777777" w:rsidR="007349C3" w:rsidRPr="00AB085F" w:rsidRDefault="007349C3" w:rsidP="007349C3">
      <w:pPr>
        <w:pStyle w:val="ListParagraph"/>
        <w:numPr>
          <w:ilvl w:val="1"/>
          <w:numId w:val="41"/>
        </w:numPr>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Dodatnu obuku</w:t>
      </w:r>
    </w:p>
    <w:p w14:paraId="007065F0" w14:textId="77777777" w:rsidR="007349C3" w:rsidRPr="00AB085F" w:rsidRDefault="007349C3" w:rsidP="007349C3">
      <w:pPr>
        <w:pStyle w:val="ListParagraph"/>
        <w:numPr>
          <w:ilvl w:val="1"/>
          <w:numId w:val="41"/>
        </w:numPr>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Oduzimanje maksimalno jednosedmične plate</w:t>
      </w:r>
      <w:r w:rsidRPr="00AB085F">
        <w:rPr>
          <w:rFonts w:ascii="Times New Roman" w:hAnsi="Times New Roman" w:cs="Times New Roman"/>
          <w:sz w:val="20"/>
          <w:szCs w:val="20"/>
          <w:lang w:val="hr-HR"/>
        </w:rPr>
        <w:t>.</w:t>
      </w:r>
    </w:p>
    <w:p w14:paraId="73035285" w14:textId="77777777" w:rsidR="007349C3" w:rsidRPr="00AB085F" w:rsidRDefault="007349C3" w:rsidP="007349C3">
      <w:pPr>
        <w:pStyle w:val="ListParagraph"/>
        <w:numPr>
          <w:ilvl w:val="1"/>
          <w:numId w:val="41"/>
        </w:numPr>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Suspenziju s posla</w:t>
      </w:r>
      <w:r w:rsidRPr="00AB085F">
        <w:rPr>
          <w:rFonts w:ascii="Times New Roman" w:hAnsi="Times New Roman" w:cs="Times New Roman"/>
          <w:sz w:val="20"/>
          <w:szCs w:val="20"/>
          <w:lang w:val="hr-HR"/>
        </w:rPr>
        <w:t xml:space="preserve"> (</w:t>
      </w:r>
      <w:r>
        <w:rPr>
          <w:rFonts w:ascii="Times New Roman" w:hAnsi="Times New Roman" w:cs="Times New Roman"/>
          <w:sz w:val="20"/>
          <w:szCs w:val="20"/>
          <w:lang w:val="hr-HR"/>
        </w:rPr>
        <w:t>bez isplate plate</w:t>
      </w:r>
      <w:r w:rsidRPr="00AB085F">
        <w:rPr>
          <w:rFonts w:ascii="Times New Roman" w:hAnsi="Times New Roman" w:cs="Times New Roman"/>
          <w:sz w:val="20"/>
          <w:szCs w:val="20"/>
          <w:lang w:val="hr-HR"/>
        </w:rPr>
        <w:t xml:space="preserve">), </w:t>
      </w:r>
      <w:r>
        <w:rPr>
          <w:rFonts w:ascii="Times New Roman" w:hAnsi="Times New Roman" w:cs="Times New Roman"/>
          <w:sz w:val="20"/>
          <w:szCs w:val="20"/>
          <w:lang w:val="hr-HR"/>
        </w:rPr>
        <w:t xml:space="preserve">u periodu od najmanje 1 do najviše 6 mjeseci. </w:t>
      </w:r>
    </w:p>
    <w:p w14:paraId="2B4F9F92" w14:textId="6181AA35" w:rsidR="00AB085F" w:rsidRPr="00AB085F" w:rsidRDefault="007349C3" w:rsidP="007349C3">
      <w:pPr>
        <w:pStyle w:val="ListParagraph"/>
        <w:numPr>
          <w:ilvl w:val="0"/>
          <w:numId w:val="27"/>
        </w:numPr>
        <w:spacing w:line="240" w:lineRule="auto"/>
        <w:jc w:val="both"/>
        <w:rPr>
          <w:rFonts w:ascii="Times New Roman" w:hAnsi="Times New Roman" w:cs="Times New Roman"/>
          <w:sz w:val="20"/>
          <w:szCs w:val="20"/>
          <w:lang w:val="hr-HR"/>
        </w:rPr>
      </w:pPr>
      <w:r>
        <w:rPr>
          <w:rFonts w:ascii="Times New Roman" w:hAnsi="Times New Roman" w:cs="Times New Roman"/>
          <w:sz w:val="20"/>
          <w:szCs w:val="20"/>
          <w:lang w:val="hr-HR"/>
        </w:rPr>
        <w:t>Raskid ugovora o radu</w:t>
      </w:r>
      <w:r w:rsidR="00AB085F" w:rsidRPr="00AB085F">
        <w:rPr>
          <w:rFonts w:ascii="Times New Roman" w:hAnsi="Times New Roman" w:cs="Times New Roman"/>
          <w:sz w:val="20"/>
          <w:szCs w:val="20"/>
          <w:lang w:val="hr-HR"/>
        </w:rPr>
        <w:t>.</w:t>
      </w:r>
    </w:p>
    <w:p w14:paraId="28A96561" w14:textId="77777777" w:rsidR="00AB085F" w:rsidRPr="00AB085F" w:rsidRDefault="00AB085F" w:rsidP="00AB085F">
      <w:pPr>
        <w:rPr>
          <w:rFonts w:cs="Times New Roman"/>
          <w:szCs w:val="20"/>
          <w:lang w:val="hr-HR"/>
        </w:rPr>
      </w:pPr>
    </w:p>
    <w:p w14:paraId="05A2FCB4" w14:textId="79C2B3C1" w:rsidR="00AB085F" w:rsidRPr="00FC049E" w:rsidRDefault="007349C3" w:rsidP="00AB085F">
      <w:pPr>
        <w:rPr>
          <w:rFonts w:ascii="Times New Roman" w:hAnsi="Times New Roman" w:cs="Times New Roman"/>
          <w:sz w:val="20"/>
          <w:szCs w:val="20"/>
          <w:lang w:val="hr-HR"/>
        </w:rPr>
      </w:pPr>
      <w:r>
        <w:rPr>
          <w:rFonts w:ascii="Times New Roman" w:hAnsi="Times New Roman" w:cs="Times New Roman"/>
          <w:sz w:val="20"/>
          <w:szCs w:val="20"/>
          <w:lang w:val="hr-HR"/>
        </w:rPr>
        <w:t xml:space="preserve">Upućivanje na policiju ili druge organe, po potrebi. </w:t>
      </w:r>
    </w:p>
    <w:p w14:paraId="58C53D49" w14:textId="77777777" w:rsidR="00AB085F" w:rsidRPr="00AB085F" w:rsidRDefault="00AB085F" w:rsidP="00AB085F">
      <w:pPr>
        <w:widowControl w:val="0"/>
        <w:autoSpaceDE w:val="0"/>
        <w:autoSpaceDN w:val="0"/>
        <w:adjustRightInd w:val="0"/>
        <w:spacing w:after="240"/>
        <w:rPr>
          <w:rFonts w:cs="Times New Roman"/>
          <w:b/>
          <w:szCs w:val="20"/>
          <w:lang w:val="hr-HR"/>
        </w:rPr>
      </w:pPr>
    </w:p>
    <w:bookmarkEnd w:id="30"/>
    <w:p w14:paraId="528052D1" w14:textId="29B3EC5E" w:rsidR="00921B32" w:rsidRPr="00834BC2" w:rsidRDefault="00921B32" w:rsidP="00FC049E">
      <w:pPr>
        <w:widowControl w:val="0"/>
        <w:spacing w:line="240" w:lineRule="auto"/>
        <w:ind w:right="-20"/>
        <w:rPr>
          <w:color w:val="000000"/>
          <w:lang w:val="bs-Latn-BA"/>
        </w:rPr>
      </w:pPr>
    </w:p>
    <w:sectPr w:rsidR="00921B32" w:rsidRPr="00834BC2" w:rsidSect="00A464CF">
      <w:type w:val="continuous"/>
      <w:pgSz w:w="11906" w:h="16838"/>
      <w:pgMar w:top="719" w:right="850" w:bottom="0" w:left="1411" w:header="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FF49B" w14:textId="77777777" w:rsidR="0090769C" w:rsidRDefault="0090769C" w:rsidP="00525B38">
      <w:pPr>
        <w:spacing w:line="240" w:lineRule="auto"/>
      </w:pPr>
      <w:r>
        <w:separator/>
      </w:r>
    </w:p>
  </w:endnote>
  <w:endnote w:type="continuationSeparator" w:id="0">
    <w:p w14:paraId="3A9FBE11" w14:textId="77777777" w:rsidR="0090769C" w:rsidRDefault="0090769C" w:rsidP="00525B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59CCB" w14:textId="77777777" w:rsidR="006D1BF3" w:rsidRDefault="006D1BF3">
    <w:pPr>
      <w:pStyle w:val="Footer"/>
      <w:pBdr>
        <w:top w:val="single" w:sz="4" w:space="8" w:color="156082"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A3829" w14:textId="77777777" w:rsidR="0090769C" w:rsidRDefault="0090769C" w:rsidP="00525B38">
      <w:pPr>
        <w:spacing w:line="240" w:lineRule="auto"/>
      </w:pPr>
      <w:r>
        <w:separator/>
      </w:r>
    </w:p>
  </w:footnote>
  <w:footnote w:type="continuationSeparator" w:id="0">
    <w:p w14:paraId="5E1BF45A" w14:textId="77777777" w:rsidR="0090769C" w:rsidRDefault="0090769C" w:rsidP="00525B38">
      <w:pPr>
        <w:spacing w:line="240" w:lineRule="auto"/>
      </w:pPr>
      <w:r>
        <w:continuationSeparator/>
      </w:r>
    </w:p>
  </w:footnote>
  <w:footnote w:id="1">
    <w:p w14:paraId="52E9B012" w14:textId="2D030203" w:rsidR="00615B91" w:rsidRPr="00615B91" w:rsidRDefault="00615B91">
      <w:pPr>
        <w:pStyle w:val="FootnoteText"/>
        <w:rPr>
          <w:lang w:val="hr-HR"/>
        </w:rPr>
      </w:pPr>
      <w:r>
        <w:rPr>
          <w:rStyle w:val="FootnoteReference"/>
        </w:rPr>
        <w:footnoteRef/>
      </w:r>
      <w:r>
        <w:t xml:space="preserve"> </w:t>
      </w:r>
      <w:r w:rsidRPr="00615B91">
        <w:rPr>
          <w:rFonts w:ascii="Times New Roman" w:hAnsi="Times New Roman" w:cs="Times New Roman"/>
          <w:sz w:val="16"/>
          <w:szCs w:val="16"/>
          <w:lang w:val="hr-HR"/>
        </w:rPr>
        <w:t>Odbor izvršnih direktora Svjetske banke je u avgustu 2016.g. odobrio Okolišni i društveni okvir (ESF), koji je stupio na snagu u oktobru 2018.g.</w:t>
      </w:r>
      <w:r>
        <w:rPr>
          <w:lang w:val="hr-HR"/>
        </w:rPr>
        <w:t xml:space="preserve"> </w:t>
      </w:r>
    </w:p>
  </w:footnote>
  <w:footnote w:id="2">
    <w:p w14:paraId="04E77F4B" w14:textId="617C6DB8" w:rsidR="00615B91" w:rsidRPr="00615B91" w:rsidRDefault="00615B91">
      <w:pPr>
        <w:pStyle w:val="FootnoteText"/>
        <w:rPr>
          <w:lang w:val="hr-HR"/>
        </w:rPr>
      </w:pPr>
      <w:r>
        <w:rPr>
          <w:rStyle w:val="FootnoteReference"/>
        </w:rPr>
        <w:footnoteRef/>
      </w:r>
      <w:r>
        <w:t xml:space="preserve"> </w:t>
      </w:r>
      <w:r w:rsidRPr="00834BC2">
        <w:rPr>
          <w:rFonts w:ascii="Times New Roman" w:eastAsia="Times New Roman" w:hAnsi="Times New Roman" w:cs="Times New Roman"/>
          <w:color w:val="000000"/>
          <w:sz w:val="16"/>
          <w:szCs w:val="16"/>
          <w:lang w:val="bs-Latn-BA"/>
        </w:rPr>
        <w:t xml:space="preserve">Tačan broj radnika na projektu za sada još </w:t>
      </w:r>
      <w:r>
        <w:rPr>
          <w:rFonts w:ascii="Times New Roman" w:eastAsia="Times New Roman" w:hAnsi="Times New Roman" w:cs="Times New Roman"/>
          <w:color w:val="000000"/>
          <w:sz w:val="16"/>
          <w:szCs w:val="16"/>
          <w:lang w:val="bs-Latn-BA"/>
        </w:rPr>
        <w:t xml:space="preserve">nije </w:t>
      </w:r>
      <w:r w:rsidRPr="00834BC2">
        <w:rPr>
          <w:rFonts w:ascii="Times New Roman" w:eastAsia="Times New Roman" w:hAnsi="Times New Roman" w:cs="Times New Roman"/>
          <w:color w:val="000000"/>
          <w:sz w:val="16"/>
          <w:szCs w:val="16"/>
          <w:lang w:val="bs-Latn-BA"/>
        </w:rPr>
        <w:t>poznat. No, na osnovu iskustva stečenog na sličnim projektima u BiH, procijenjen je približan broj radnika.</w:t>
      </w:r>
    </w:p>
  </w:footnote>
  <w:footnote w:id="3">
    <w:p w14:paraId="005A78E3" w14:textId="5277E2B2" w:rsidR="00615B91" w:rsidRPr="00615B91" w:rsidRDefault="00615B91">
      <w:pPr>
        <w:pStyle w:val="FootnoteText"/>
        <w:rPr>
          <w:rFonts w:ascii="Times New Roman" w:hAnsi="Times New Roman" w:cs="Times New Roman"/>
          <w:sz w:val="16"/>
          <w:szCs w:val="16"/>
          <w:lang w:val="hr-HR"/>
        </w:rPr>
      </w:pPr>
      <w:r>
        <w:rPr>
          <w:rStyle w:val="FootnoteReference"/>
        </w:rPr>
        <w:footnoteRef/>
      </w:r>
      <w:r>
        <w:t xml:space="preserve"> </w:t>
      </w:r>
      <w:r w:rsidRPr="00615B91">
        <w:rPr>
          <w:rFonts w:ascii="Times New Roman" w:hAnsi="Times New Roman" w:cs="Times New Roman"/>
          <w:sz w:val="16"/>
          <w:szCs w:val="16"/>
          <w:lang w:val="hr-HR"/>
        </w:rPr>
        <w:t>Zakon o radu („Službene novine FBiH“ No. 26/16 i 89/18)</w:t>
      </w:r>
    </w:p>
  </w:footnote>
  <w:footnote w:id="4">
    <w:p w14:paraId="5FEF31D4" w14:textId="78D8E93D" w:rsidR="008A5FFC" w:rsidRPr="008A5FFC" w:rsidRDefault="008A5FFC">
      <w:pPr>
        <w:pStyle w:val="FootnoteText"/>
        <w:rPr>
          <w:color w:val="0070C0"/>
          <w:lang w:val="hr-HR"/>
        </w:rPr>
      </w:pPr>
      <w:r>
        <w:rPr>
          <w:rStyle w:val="FootnoteReference"/>
        </w:rPr>
        <w:footnoteRef/>
      </w:r>
      <w:r>
        <w:t xml:space="preserve"> </w:t>
      </w:r>
      <w:r w:rsidRPr="007544A0">
        <w:rPr>
          <w:rFonts w:ascii="Times New Roman" w:eastAsia="Times New Roman" w:hAnsi="Times New Roman" w:cs="Times New Roman"/>
          <w:color w:val="000000"/>
          <w:sz w:val="16"/>
          <w:szCs w:val="16"/>
          <w:u w:color="000000"/>
          <w:bdr w:val="nil"/>
          <w:lang w:val="bs-Latn-BA" w:eastAsia="ru-RU"/>
        </w:rPr>
        <w:t>Izvor:</w:t>
      </w:r>
      <w:r w:rsidRPr="007544A0">
        <w:rPr>
          <w:lang w:val="bs-Latn-BA"/>
        </w:rPr>
        <w:t xml:space="preserve"> </w:t>
      </w:r>
      <w:hyperlink r:id="rId1" w:history="1">
        <w:r w:rsidRPr="008A5FFC">
          <w:rPr>
            <w:rStyle w:val="Hyperlink"/>
            <w:color w:val="0070C0"/>
            <w:sz w:val="16"/>
            <w:szCs w:val="16"/>
            <w:lang w:val="bs-Latn-BA"/>
          </w:rPr>
          <w:t>https://www.ilo.org/dyn/normlex/en/f?p=1000:11200:0::NO:11200:P11200_COUNTRY_ID:102704</w:t>
        </w:r>
      </w:hyperlink>
    </w:p>
  </w:footnote>
  <w:footnote w:id="5">
    <w:p w14:paraId="777234B6" w14:textId="06189237" w:rsidR="007544A0" w:rsidRPr="007544A0" w:rsidRDefault="007544A0" w:rsidP="008A5FFC">
      <w:pPr>
        <w:pStyle w:val="FootnoteText"/>
        <w:rPr>
          <w:lang w:val="hr-HR"/>
        </w:rPr>
      </w:pPr>
      <w:r w:rsidRPr="008A5FFC">
        <w:rPr>
          <w:rStyle w:val="FootnoteReference"/>
          <w:sz w:val="16"/>
          <w:szCs w:val="16"/>
        </w:rPr>
        <w:footnoteRef/>
      </w:r>
      <w:r>
        <w:t xml:space="preserve"> </w:t>
      </w:r>
      <w:r w:rsidR="008A5FFC" w:rsidRPr="008A5FFC">
        <w:rPr>
          <w:rFonts w:ascii="Times New Roman" w:eastAsia="Times New Roman" w:hAnsi="Times New Roman" w:cs="Times New Roman"/>
          <w:color w:val="000000"/>
          <w:sz w:val="16"/>
          <w:szCs w:val="16"/>
          <w:lang w:val="bs-Latn-BA"/>
        </w:rPr>
        <w:t>Izvor</w:t>
      </w:r>
      <w:hyperlink r:id="rId2">
        <w:r w:rsidR="008A5FFC" w:rsidRPr="008A5FFC">
          <w:rPr>
            <w:rFonts w:ascii="Times New Roman" w:eastAsia="Times New Roman" w:hAnsi="Times New Roman" w:cs="Times New Roman"/>
            <w:color w:val="000000"/>
            <w:sz w:val="16"/>
            <w:szCs w:val="16"/>
            <w:lang w:val="bs-Latn-BA"/>
          </w:rPr>
          <w:t xml:space="preserve">: </w:t>
        </w:r>
        <w:r w:rsidR="008A5FFC" w:rsidRPr="008A5FFC">
          <w:rPr>
            <w:rFonts w:ascii="Times New Roman" w:eastAsia="Times New Roman" w:hAnsi="Times New Roman" w:cs="Times New Roman"/>
            <w:color w:val="0070C0"/>
            <w:sz w:val="16"/>
            <w:szCs w:val="16"/>
            <w:lang w:val="bs-Latn-BA"/>
          </w:rPr>
          <w:t>https://www.apminebanconvention.org/states-parties-to-the-convention/bosnia-and-herzegovina/</w:t>
        </w:r>
      </w:hyperlink>
    </w:p>
  </w:footnote>
  <w:footnote w:id="6">
    <w:p w14:paraId="762580E3" w14:textId="1FEA4A74" w:rsidR="008A5FFC" w:rsidRPr="008A5FFC" w:rsidRDefault="008A5FFC" w:rsidP="008A5FFC">
      <w:pPr>
        <w:pStyle w:val="FootnoteText"/>
        <w:rPr>
          <w:lang w:val="hr-HR"/>
        </w:rPr>
      </w:pPr>
      <w:r w:rsidRPr="008A5FFC">
        <w:rPr>
          <w:rStyle w:val="FootnoteReference"/>
          <w:sz w:val="16"/>
          <w:szCs w:val="16"/>
        </w:rPr>
        <w:footnoteRef/>
      </w:r>
      <w:r>
        <w:t xml:space="preserve"> </w:t>
      </w:r>
      <w:r w:rsidRPr="00834BC2">
        <w:rPr>
          <w:rFonts w:ascii="Times New Roman" w:eastAsia="Times New Roman" w:hAnsi="Times New Roman" w:cs="Times New Roman"/>
          <w:color w:val="000000"/>
          <w:sz w:val="16"/>
          <w:szCs w:val="16"/>
          <w:lang w:val="bs-Latn-BA"/>
        </w:rPr>
        <w:t>“Službene novine FBiH”, br. 29/16, 89/18, 23/20-odluka Ustavnog suda, 49/21-drugi zakon, 103/21-drugi zakon, i 44/22</w:t>
      </w:r>
    </w:p>
  </w:footnote>
  <w:footnote w:id="7">
    <w:p w14:paraId="77AF1DD0" w14:textId="5312E310" w:rsidR="008A5FFC" w:rsidRPr="008A5FFC" w:rsidRDefault="008A5FFC" w:rsidP="008A5FFC">
      <w:pPr>
        <w:pStyle w:val="FootnoteText"/>
        <w:rPr>
          <w:lang w:val="hr-HR"/>
        </w:rPr>
      </w:pPr>
      <w:r w:rsidRPr="008A5FFC">
        <w:rPr>
          <w:rStyle w:val="FootnoteReference"/>
          <w:sz w:val="16"/>
          <w:szCs w:val="16"/>
        </w:rPr>
        <w:footnoteRef/>
      </w:r>
      <w:r>
        <w:t xml:space="preserve"> </w:t>
      </w:r>
      <w:r w:rsidRPr="00834BC2">
        <w:rPr>
          <w:rFonts w:ascii="Times New Roman" w:eastAsia="Times New Roman" w:hAnsi="Times New Roman" w:cs="Times New Roman"/>
          <w:color w:val="000000"/>
          <w:sz w:val="16"/>
          <w:szCs w:val="16"/>
          <w:lang w:val="bs-Latn-BA"/>
        </w:rPr>
        <w:t>“Službene novine FBiH”, br. 30/97, 7/02, 70/08, 48/11, 100/14 i 36/18</w:t>
      </w:r>
    </w:p>
  </w:footnote>
  <w:footnote w:id="8">
    <w:p w14:paraId="3C43FD3A" w14:textId="179FCB70" w:rsidR="008A5FFC" w:rsidRPr="008A5FFC" w:rsidRDefault="008A5FFC" w:rsidP="008A5FFC">
      <w:pPr>
        <w:pStyle w:val="FootnoteText"/>
        <w:rPr>
          <w:lang w:val="hr-HR"/>
        </w:rPr>
      </w:pPr>
      <w:r w:rsidRPr="008A5FFC">
        <w:rPr>
          <w:rStyle w:val="FootnoteReference"/>
          <w:sz w:val="16"/>
          <w:szCs w:val="16"/>
        </w:rPr>
        <w:footnoteRef/>
      </w:r>
      <w:r w:rsidRPr="008A5FFC">
        <w:rPr>
          <w:sz w:val="16"/>
          <w:szCs w:val="16"/>
        </w:rPr>
        <w:t xml:space="preserve"> </w:t>
      </w:r>
      <w:r w:rsidRPr="00834BC2">
        <w:rPr>
          <w:rFonts w:ascii="Times New Roman" w:eastAsia="Times New Roman" w:hAnsi="Times New Roman" w:cs="Times New Roman"/>
          <w:color w:val="000000"/>
          <w:sz w:val="16"/>
          <w:szCs w:val="16"/>
          <w:lang w:val="bs-Latn-BA"/>
        </w:rPr>
        <w:t>“Službene novine FBiH”, br. 49/21</w:t>
      </w:r>
    </w:p>
  </w:footnote>
  <w:footnote w:id="9">
    <w:p w14:paraId="0627D78B" w14:textId="0564B556" w:rsidR="003035E8" w:rsidRPr="003035E8" w:rsidRDefault="003035E8">
      <w:pPr>
        <w:pStyle w:val="FootnoteText"/>
        <w:rPr>
          <w:lang w:val="hr-HR"/>
        </w:rPr>
      </w:pPr>
      <w:r w:rsidRPr="00DF193D">
        <w:rPr>
          <w:rStyle w:val="FootnoteReference"/>
          <w:sz w:val="16"/>
          <w:szCs w:val="16"/>
        </w:rPr>
        <w:footnoteRef/>
      </w:r>
      <w:r>
        <w:t xml:space="preserve"> </w:t>
      </w:r>
      <w:r w:rsidR="00DF193D" w:rsidRPr="00834BC2">
        <w:rPr>
          <w:rFonts w:ascii="Times New Roman" w:eastAsia="Times New Roman" w:hAnsi="Times New Roman" w:cs="Times New Roman"/>
          <w:color w:val="000000"/>
          <w:sz w:val="16"/>
          <w:szCs w:val="16"/>
          <w:lang w:val="bs-Latn-BA"/>
        </w:rPr>
        <w:t>“Službene novine FBiH”, br. 49/21</w:t>
      </w:r>
    </w:p>
  </w:footnote>
  <w:footnote w:id="10">
    <w:p w14:paraId="79F978B3" w14:textId="43243BD5" w:rsidR="00DF193D" w:rsidRPr="00DF193D" w:rsidRDefault="00DF193D">
      <w:pPr>
        <w:pStyle w:val="FootnoteText"/>
        <w:rPr>
          <w:lang w:val="hr-HR"/>
        </w:rPr>
      </w:pPr>
      <w:r w:rsidRPr="00DF193D">
        <w:rPr>
          <w:rStyle w:val="FootnoteReference"/>
          <w:sz w:val="16"/>
          <w:szCs w:val="16"/>
        </w:rPr>
        <w:footnoteRef/>
      </w:r>
      <w:r>
        <w:t xml:space="preserve"> </w:t>
      </w:r>
      <w:r w:rsidRPr="00834BC2">
        <w:rPr>
          <w:rFonts w:ascii="Times New Roman" w:eastAsia="Times New Roman" w:hAnsi="Times New Roman" w:cs="Times New Roman"/>
          <w:color w:val="000000"/>
          <w:sz w:val="16"/>
          <w:szCs w:val="16"/>
          <w:lang w:val="bs-Latn-BA"/>
        </w:rPr>
        <w:t>“Službene novine BiH”, br. 59/09, 66/16</w:t>
      </w:r>
    </w:p>
  </w:footnote>
  <w:footnote w:id="11">
    <w:p w14:paraId="07AEC76E" w14:textId="07387939" w:rsidR="00DF193D" w:rsidRPr="00DF193D" w:rsidRDefault="00DF193D">
      <w:pPr>
        <w:pStyle w:val="FootnoteText"/>
        <w:rPr>
          <w:lang w:val="hr-HR"/>
        </w:rPr>
      </w:pPr>
      <w:r w:rsidRPr="00A74BBF">
        <w:rPr>
          <w:rStyle w:val="FootnoteReference"/>
          <w:sz w:val="16"/>
          <w:szCs w:val="16"/>
        </w:rPr>
        <w:footnoteRef/>
      </w:r>
      <w:r w:rsidRPr="00A74BBF">
        <w:rPr>
          <w:rStyle w:val="FootnoteReference"/>
          <w:sz w:val="16"/>
          <w:szCs w:val="16"/>
        </w:rPr>
        <w:t xml:space="preserve"> </w:t>
      </w:r>
      <w:r w:rsidR="00A74BBF">
        <w:rPr>
          <w:rFonts w:ascii="Times New Roman" w:eastAsia="Times New Roman" w:hAnsi="Times New Roman" w:cs="Times New Roman"/>
          <w:color w:val="000000"/>
          <w:sz w:val="16"/>
          <w:szCs w:val="16"/>
          <w:lang w:val="bs-Latn-BA"/>
        </w:rPr>
        <w:t>Zakonodavstvo</w:t>
      </w:r>
      <w:r w:rsidRPr="00834BC2">
        <w:rPr>
          <w:rFonts w:ascii="Times New Roman" w:eastAsia="Times New Roman" w:hAnsi="Times New Roman" w:cs="Times New Roman"/>
          <w:color w:val="000000"/>
          <w:sz w:val="16"/>
          <w:szCs w:val="16"/>
          <w:lang w:val="bs-Latn-BA"/>
        </w:rPr>
        <w:t xml:space="preserve"> FBiH omogućava radnicima da u određenom roku (30 dana) podnose pisane žalbe poslodavcu. Međutim, ovaj mehanizam nije u potpunosti </w:t>
      </w:r>
      <w:r w:rsidR="00A74BBF">
        <w:rPr>
          <w:rFonts w:ascii="Times New Roman" w:eastAsia="Times New Roman" w:hAnsi="Times New Roman" w:cs="Times New Roman"/>
          <w:color w:val="000000"/>
          <w:sz w:val="16"/>
          <w:szCs w:val="16"/>
          <w:lang w:val="bs-Latn-BA"/>
        </w:rPr>
        <w:t>ugrađen</w:t>
      </w:r>
      <w:r w:rsidRPr="00834BC2">
        <w:rPr>
          <w:rFonts w:ascii="Times New Roman" w:eastAsia="Times New Roman" w:hAnsi="Times New Roman" w:cs="Times New Roman"/>
          <w:color w:val="000000"/>
          <w:sz w:val="16"/>
          <w:szCs w:val="16"/>
          <w:lang w:val="bs-Latn-BA"/>
        </w:rPr>
        <w:t xml:space="preserve"> u zakonima, pa se stoga ne može smatrati da je u potpunosti u skladu sa zahtjevima </w:t>
      </w:r>
      <w:r w:rsidR="00A74BBF">
        <w:rPr>
          <w:rFonts w:ascii="Times New Roman" w:eastAsia="Times New Roman" w:hAnsi="Times New Roman" w:cs="Times New Roman"/>
          <w:color w:val="000000"/>
          <w:sz w:val="16"/>
          <w:szCs w:val="16"/>
          <w:lang w:val="bs-Latn-BA"/>
        </w:rPr>
        <w:t>WB</w:t>
      </w:r>
      <w:r w:rsidRPr="00834BC2">
        <w:rPr>
          <w:rFonts w:ascii="Times New Roman" w:eastAsia="Times New Roman" w:hAnsi="Times New Roman" w:cs="Times New Roman"/>
          <w:color w:val="000000"/>
          <w:sz w:val="16"/>
          <w:szCs w:val="16"/>
          <w:lang w:val="bs-Latn-BA"/>
        </w:rPr>
        <w:t>. Naime, nije jasno definirano da informacije o žalbenom mehanizmu moraju biti dostupne svim radnicima na jasan i razumljiv način – poslodavci nisu dužni obavijestiti svoje radnike o postojanju takvog mehanizma. Nadalje, ne postoje definirane mjere zaštite radnika od bilo koje vrste odmazde (npr. dopuštanjem mogućnosti podnošenja anonimnih prijava). Također ne postoji obveza vođenja evidencije o žalbama.</w:t>
      </w:r>
    </w:p>
  </w:footnote>
  <w:footnote w:id="12">
    <w:p w14:paraId="21051A03" w14:textId="1E551653" w:rsidR="00DF193D" w:rsidRPr="00DF193D" w:rsidRDefault="00DF193D" w:rsidP="00DF193D">
      <w:pPr>
        <w:pStyle w:val="FootnoteText"/>
        <w:rPr>
          <w:lang w:val="hr-HR"/>
        </w:rPr>
      </w:pPr>
      <w:r w:rsidRPr="00A74BBF">
        <w:rPr>
          <w:rStyle w:val="FootnoteReference"/>
          <w:sz w:val="16"/>
          <w:szCs w:val="16"/>
        </w:rPr>
        <w:footnoteRef/>
      </w:r>
      <w:r w:rsidRPr="00A74BBF">
        <w:rPr>
          <w:rStyle w:val="FootnoteReference"/>
          <w:sz w:val="16"/>
          <w:szCs w:val="16"/>
        </w:rPr>
        <w:t xml:space="preserve"> </w:t>
      </w:r>
      <w:r w:rsidRPr="00834BC2">
        <w:rPr>
          <w:rFonts w:ascii="Times New Roman" w:eastAsia="Times New Roman" w:hAnsi="Times New Roman" w:cs="Times New Roman"/>
          <w:color w:val="000000"/>
          <w:sz w:val="16"/>
          <w:szCs w:val="16"/>
          <w:lang w:val="bs-Latn-BA"/>
        </w:rPr>
        <w:t>„Službene novine FBiH”, br. 101/12</w:t>
      </w:r>
    </w:p>
  </w:footnote>
  <w:footnote w:id="13">
    <w:p w14:paraId="4F7B5E09" w14:textId="7403A11D" w:rsidR="00DF193D" w:rsidRPr="00DF193D" w:rsidRDefault="00DF193D">
      <w:pPr>
        <w:pStyle w:val="FootnoteText"/>
        <w:rPr>
          <w:lang w:val="hr-HR"/>
        </w:rPr>
      </w:pPr>
      <w:r w:rsidRPr="00DF193D">
        <w:rPr>
          <w:rStyle w:val="FootnoteReference"/>
          <w:sz w:val="16"/>
          <w:szCs w:val="16"/>
        </w:rPr>
        <w:footnoteRef/>
      </w:r>
      <w:r w:rsidRPr="00DF193D">
        <w:rPr>
          <w:sz w:val="16"/>
          <w:szCs w:val="16"/>
        </w:rPr>
        <w:t xml:space="preserve"> </w:t>
      </w:r>
      <w:r w:rsidRPr="00834BC2">
        <w:rPr>
          <w:rFonts w:ascii="Times New Roman" w:eastAsia="Times New Roman" w:hAnsi="Times New Roman" w:cs="Times New Roman"/>
          <w:color w:val="000000"/>
          <w:sz w:val="16"/>
          <w:szCs w:val="16"/>
          <w:lang w:val="bs-Latn-BA"/>
        </w:rPr>
        <w:t>Sukladno Zakonu o mirnom rješavanju radnih sporova FBiH („Službene novine FBiH“, broj 49/21), drugostepeno rješavanje radnih sporova odnosi se na mirno rješavanje sporova (medijacija).</w:t>
      </w:r>
    </w:p>
  </w:footnote>
  <w:footnote w:id="14">
    <w:p w14:paraId="3401A8A5" w14:textId="5F6DB41B" w:rsidR="00196B1E" w:rsidRPr="00FC2926" w:rsidRDefault="00196B1E">
      <w:pPr>
        <w:pStyle w:val="FootnoteText"/>
        <w:rPr>
          <w:rFonts w:ascii="Times New Roman" w:hAnsi="Times New Roman" w:cs="Times New Roman"/>
          <w:sz w:val="16"/>
          <w:szCs w:val="16"/>
          <w:lang w:val="hr-HR"/>
        </w:rPr>
      </w:pPr>
      <w:r w:rsidRPr="00196B1E">
        <w:rPr>
          <w:rStyle w:val="FootnoteReference"/>
          <w:sz w:val="16"/>
          <w:szCs w:val="16"/>
        </w:rPr>
        <w:footnoteRef/>
      </w:r>
      <w:r w:rsidRPr="00196B1E">
        <w:rPr>
          <w:sz w:val="16"/>
          <w:szCs w:val="16"/>
        </w:rPr>
        <w:t xml:space="preserve"> </w:t>
      </w:r>
      <w:r w:rsidRPr="00FC2926">
        <w:rPr>
          <w:rFonts w:ascii="Times New Roman" w:hAnsi="Times New Roman" w:cs="Times New Roman"/>
          <w:sz w:val="16"/>
          <w:szCs w:val="16"/>
        </w:rPr>
        <w:t xml:space="preserve">Zakon o zaštiti na radu (“Službene novine FBiH” No. 79/20) </w:t>
      </w:r>
    </w:p>
  </w:footnote>
  <w:footnote w:id="15">
    <w:p w14:paraId="17067755" w14:textId="77777777" w:rsidR="00AB085F" w:rsidRDefault="00AB085F" w:rsidP="00AB085F">
      <w:pPr>
        <w:pStyle w:val="FootnoteText"/>
      </w:pPr>
      <w:r>
        <w:rPr>
          <w:rStyle w:val="FootnoteReference"/>
        </w:rPr>
        <w:footnoteRef/>
      </w:r>
      <w:r>
        <w:t xml:space="preserve"> </w:t>
      </w:r>
      <w:hyperlink r:id="rId3" w:history="1">
        <w:r w:rsidRPr="001A5652">
          <w:rPr>
            <w:rStyle w:val="Hyperlink"/>
          </w:rPr>
          <w:t>http://www.pseataskforce.org/uploads/tools/1478613357.pdf</w:t>
        </w:r>
      </w:hyperlink>
      <w:r>
        <w:t xml:space="preserve"> </w:t>
      </w:r>
    </w:p>
  </w:footnote>
  <w:footnote w:id="16">
    <w:p w14:paraId="6E1CBDA2" w14:textId="77241BB1" w:rsidR="00AB085F" w:rsidRPr="00D375FC" w:rsidRDefault="00AB085F" w:rsidP="00AB085F">
      <w:pPr>
        <w:pStyle w:val="FootnoteText"/>
        <w:rPr>
          <w:rFonts w:ascii="Arial" w:hAnsi="Arial" w:cs="Arial"/>
          <w:color w:val="1A1A1A"/>
          <w:sz w:val="32"/>
          <w:szCs w:val="32"/>
        </w:rPr>
      </w:pPr>
      <w:r w:rsidRPr="00640462">
        <w:rPr>
          <w:rStyle w:val="FootnoteReference"/>
          <w:sz w:val="16"/>
          <w:szCs w:val="16"/>
        </w:rPr>
        <w:footnoteRef/>
      </w:r>
      <w:r>
        <w:rPr>
          <w:sz w:val="16"/>
          <w:szCs w:val="16"/>
        </w:rPr>
        <w:t xml:space="preserve"> </w:t>
      </w:r>
      <w:r w:rsidR="001200C8">
        <w:rPr>
          <w:sz w:val="16"/>
          <w:szCs w:val="16"/>
        </w:rPr>
        <w:t>Na primjer, po članu 97 Krivičnog zakona Vanuatua</w:t>
      </w:r>
      <w:r w:rsidR="00A529BC">
        <w:rPr>
          <w:sz w:val="16"/>
          <w:szCs w:val="16"/>
        </w:rPr>
        <w:t xml:space="preserve"> o dobi za davanje zakonski priznatog pristanka, zabranjena je heteroseksualna aktivnost s djetetom mlađim od 15 godina, a istospolna s djetetom mlađim od 18 godina. </w:t>
      </w:r>
      <w:r w:rsidR="001200C8">
        <w:rPr>
          <w:sz w:val="16"/>
          <w:szCs w:val="16"/>
        </w:rPr>
        <w:t xml:space="preserve"> </w:t>
      </w:r>
      <w:r>
        <w:rPr>
          <w:sz w:val="16"/>
          <w:szCs w:val="16"/>
        </w:rPr>
        <w:t>(</w:t>
      </w:r>
      <w:hyperlink r:id="rId4" w:history="1">
        <w:r w:rsidRPr="00222B68">
          <w:rPr>
            <w:rStyle w:val="Hyperlink"/>
            <w:sz w:val="16"/>
            <w:szCs w:val="16"/>
          </w:rPr>
          <w:t>http://tinyurl.com/vu-consent</w:t>
        </w:r>
      </w:hyperlink>
      <w:r>
        <w:rPr>
          <w:sz w:val="16"/>
          <w:szCs w:val="16"/>
        </w:rPr>
        <w:t xml:space="preserve">). </w:t>
      </w:r>
    </w:p>
    <w:p w14:paraId="5FA3F42C" w14:textId="77777777" w:rsidR="00AB085F" w:rsidRDefault="00AB085F" w:rsidP="00AB085F">
      <w:pPr>
        <w:pStyle w:val="FootnoteText"/>
      </w:pPr>
    </w:p>
  </w:footnote>
  <w:footnote w:id="17">
    <w:p w14:paraId="2FDB33CC" w14:textId="73B490CA" w:rsidR="00AB085F" w:rsidRPr="00376F83" w:rsidRDefault="00AB085F" w:rsidP="00AB085F">
      <w:pPr>
        <w:pStyle w:val="FootnoteText"/>
        <w:rPr>
          <w:sz w:val="16"/>
          <w:szCs w:val="16"/>
        </w:rPr>
      </w:pPr>
      <w:r w:rsidRPr="00D40B50">
        <w:rPr>
          <w:rStyle w:val="FootnoteReference"/>
          <w:sz w:val="16"/>
          <w:szCs w:val="16"/>
        </w:rPr>
        <w:footnoteRef/>
      </w:r>
      <w:r w:rsidRPr="00D40B50">
        <w:rPr>
          <w:sz w:val="16"/>
          <w:szCs w:val="16"/>
        </w:rPr>
        <w:t xml:space="preserve"> </w:t>
      </w:r>
      <w:r w:rsidR="00D05B6B">
        <w:rPr>
          <w:sz w:val="16"/>
          <w:szCs w:val="16"/>
        </w:rPr>
        <w:t>Žrtve GBV i CAE se mogu obratiti policiji, pravosuđu, zdravstvenoj, psiho-socijalnoj službi, prihvatilištu ili socijalnoj službi za pomoć da bi se mogle nositi s nasiljem kojem su bile izložene.</w:t>
      </w:r>
    </w:p>
  </w:footnote>
  <w:footnote w:id="18">
    <w:p w14:paraId="633FC1BC" w14:textId="2ADB88D3" w:rsidR="009A6F4F" w:rsidRPr="002E6DED" w:rsidRDefault="009A6F4F" w:rsidP="009A6F4F">
      <w:pPr>
        <w:widowControl w:val="0"/>
        <w:autoSpaceDE w:val="0"/>
        <w:autoSpaceDN w:val="0"/>
        <w:adjustRightInd w:val="0"/>
        <w:spacing w:after="240"/>
        <w:rPr>
          <w:rFonts w:cs="Times New Roman"/>
          <w:sz w:val="16"/>
          <w:szCs w:val="16"/>
        </w:rPr>
      </w:pPr>
      <w:r w:rsidRPr="00A7373E">
        <w:rPr>
          <w:rStyle w:val="FootnoteReference"/>
          <w:rFonts w:cs="Times New Roman"/>
          <w:sz w:val="16"/>
          <w:szCs w:val="16"/>
        </w:rPr>
        <w:footnoteRef/>
      </w:r>
      <w:r w:rsidRPr="00A7373E">
        <w:rPr>
          <w:rFonts w:cs="Times New Roman"/>
          <w:sz w:val="16"/>
          <w:szCs w:val="16"/>
        </w:rPr>
        <w:t xml:space="preserve"> </w:t>
      </w:r>
      <w:r>
        <w:rPr>
          <w:rFonts w:cs="Times New Roman"/>
          <w:sz w:val="16"/>
          <w:szCs w:val="16"/>
        </w:rPr>
        <w:t>Donijeti odgovarajući protokol za pismeno evidentiranje prijavljenih slučajeva GBV i CEA za slučaj sudskog naloga za njihovo korištenje kao dokaznog materijala. Usposta</w:t>
      </w:r>
      <w:r w:rsidR="007041E0">
        <w:rPr>
          <w:rFonts w:cs="Times New Roman"/>
          <w:sz w:val="16"/>
          <w:szCs w:val="16"/>
        </w:rPr>
        <w:t>v</w:t>
      </w:r>
      <w:r>
        <w:rPr>
          <w:rFonts w:cs="Times New Roman"/>
          <w:sz w:val="16"/>
          <w:szCs w:val="16"/>
        </w:rPr>
        <w:t>iti proces vođenja evidencije, uključujući i o aktivnosti</w:t>
      </w:r>
      <w:r w:rsidR="007041E0">
        <w:rPr>
          <w:rFonts w:cs="Times New Roman"/>
          <w:sz w:val="16"/>
          <w:szCs w:val="16"/>
        </w:rPr>
        <w:t>ma</w:t>
      </w:r>
      <w:r>
        <w:rPr>
          <w:rFonts w:cs="Times New Roman"/>
          <w:sz w:val="16"/>
          <w:szCs w:val="16"/>
        </w:rPr>
        <w:t xml:space="preserve"> koje provodi GCCT.</w:t>
      </w:r>
      <w:r w:rsidRPr="00A7373E">
        <w:rPr>
          <w:rFonts w:cs="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38997" w14:textId="77777777" w:rsidR="00525B38" w:rsidRDefault="00525B38">
    <w:pPr>
      <w:pStyle w:val="Header"/>
    </w:pPr>
  </w:p>
  <w:p w14:paraId="43ABF3DD" w14:textId="00D7D029" w:rsidR="00525B38" w:rsidRPr="00EC4F40" w:rsidRDefault="00525B38">
    <w:pPr>
      <w:pStyle w:val="Header"/>
      <w:rPr>
        <w:rFonts w:ascii="Times New Roman" w:hAnsi="Times New Roman" w:cs="Times New Roman"/>
        <w:color w:val="0070C0"/>
        <w:sz w:val="18"/>
        <w:szCs w:val="18"/>
        <w:lang w:val="hr-HR"/>
      </w:rPr>
    </w:pPr>
    <w:r w:rsidRPr="00EC4F40">
      <w:rPr>
        <w:rFonts w:ascii="Times New Roman" w:hAnsi="Times New Roman" w:cs="Times New Roman"/>
        <w:color w:val="0070C0"/>
        <w:sz w:val="18"/>
        <w:szCs w:val="18"/>
        <w:lang w:val="hr-HR"/>
      </w:rPr>
      <w:t>Projekt održivo</w:t>
    </w:r>
    <w:r w:rsidR="002B20E8" w:rsidRPr="00EC4F40">
      <w:rPr>
        <w:rFonts w:ascii="Times New Roman" w:hAnsi="Times New Roman" w:cs="Times New Roman"/>
        <w:color w:val="0070C0"/>
        <w:sz w:val="18"/>
        <w:szCs w:val="18"/>
        <w:lang w:val="hr-HR"/>
      </w:rPr>
      <w:t>g</w:t>
    </w:r>
    <w:r w:rsidRPr="00EC4F40">
      <w:rPr>
        <w:rFonts w:ascii="Times New Roman" w:hAnsi="Times New Roman" w:cs="Times New Roman"/>
        <w:color w:val="0070C0"/>
        <w:sz w:val="18"/>
        <w:szCs w:val="18"/>
        <w:lang w:val="hr-HR"/>
      </w:rPr>
      <w:t xml:space="preserve"> upravljanj</w:t>
    </w:r>
    <w:r w:rsidR="002B20E8" w:rsidRPr="00EC4F40">
      <w:rPr>
        <w:rFonts w:ascii="Times New Roman" w:hAnsi="Times New Roman" w:cs="Times New Roman"/>
        <w:color w:val="0070C0"/>
        <w:sz w:val="18"/>
        <w:szCs w:val="18"/>
        <w:lang w:val="hr-HR"/>
      </w:rPr>
      <w:t>a</w:t>
    </w:r>
    <w:r w:rsidRPr="00EC4F40">
      <w:rPr>
        <w:rFonts w:ascii="Times New Roman" w:hAnsi="Times New Roman" w:cs="Times New Roman"/>
        <w:color w:val="0070C0"/>
        <w:sz w:val="18"/>
        <w:szCs w:val="18"/>
        <w:lang w:val="hr-HR"/>
      </w:rPr>
      <w:t xml:space="preserve"> čvrstim otpadom                                                        Procedure  upravljanj</w:t>
    </w:r>
    <w:r w:rsidR="002B20E8" w:rsidRPr="00EC4F40">
      <w:rPr>
        <w:rFonts w:ascii="Times New Roman" w:hAnsi="Times New Roman" w:cs="Times New Roman"/>
        <w:color w:val="0070C0"/>
        <w:sz w:val="18"/>
        <w:szCs w:val="18"/>
        <w:lang w:val="hr-HR"/>
      </w:rPr>
      <w:t>a</w:t>
    </w:r>
    <w:r w:rsidRPr="00EC4F40">
      <w:rPr>
        <w:rFonts w:ascii="Times New Roman" w:hAnsi="Times New Roman" w:cs="Times New Roman"/>
        <w:color w:val="0070C0"/>
        <w:sz w:val="18"/>
        <w:szCs w:val="18"/>
        <w:lang w:val="hr-HR"/>
      </w:rPr>
      <w:t xml:space="preserve"> rad</w:t>
    </w:r>
    <w:r w:rsidR="000E2844" w:rsidRPr="00EC4F40">
      <w:rPr>
        <w:rFonts w:ascii="Times New Roman" w:hAnsi="Times New Roman" w:cs="Times New Roman"/>
        <w:color w:val="0070C0"/>
        <w:sz w:val="18"/>
        <w:szCs w:val="18"/>
        <w:lang w:val="hr-HR"/>
      </w:rPr>
      <w:t>n</w:t>
    </w:r>
    <w:r w:rsidRPr="00EC4F40">
      <w:rPr>
        <w:rFonts w:ascii="Times New Roman" w:hAnsi="Times New Roman" w:cs="Times New Roman"/>
        <w:color w:val="0070C0"/>
        <w:sz w:val="18"/>
        <w:szCs w:val="18"/>
        <w:lang w:val="hr-HR"/>
      </w:rPr>
      <w:t>om snagom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98F"/>
    <w:multiLevelType w:val="hybridMultilevel"/>
    <w:tmpl w:val="462A1A04"/>
    <w:lvl w:ilvl="0" w:tplc="D53CF1E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024F1"/>
    <w:multiLevelType w:val="hybridMultilevel"/>
    <w:tmpl w:val="4FD4C980"/>
    <w:lvl w:ilvl="0" w:tplc="FFFFFFFF">
      <w:start w:val="1"/>
      <w:numFmt w:val="decimal"/>
      <w:lvlText w:val="%1."/>
      <w:lvlJc w:val="left"/>
      <w:pPr>
        <w:ind w:left="720" w:hanging="360"/>
      </w:pPr>
    </w:lvl>
    <w:lvl w:ilvl="1" w:tplc="04090001">
      <w:start w:val="1"/>
      <w:numFmt w:val="bullet"/>
      <w:lvlText w:val=""/>
      <w:lvlJc w:val="left"/>
      <w:pPr>
        <w:ind w:left="9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5F6E34"/>
    <w:multiLevelType w:val="hybridMultilevel"/>
    <w:tmpl w:val="2160CE9C"/>
    <w:lvl w:ilvl="0" w:tplc="E2C2EEE6">
      <w:start w:val="2"/>
      <w:numFmt w:val="bullet"/>
      <w:lvlText w:val="-"/>
      <w:lvlJc w:val="left"/>
      <w:pPr>
        <w:ind w:left="1081" w:hanging="360"/>
      </w:pPr>
      <w:rPr>
        <w:rFonts w:ascii="Times New Roman" w:eastAsia="Times New Roman" w:hAnsi="Times New Roman" w:cs="Times New Roman"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3" w15:restartNumberingAfterBreak="0">
    <w:nsid w:val="05E37AD5"/>
    <w:multiLevelType w:val="hybridMultilevel"/>
    <w:tmpl w:val="FB34B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C5E75"/>
    <w:multiLevelType w:val="hybridMultilevel"/>
    <w:tmpl w:val="F89880D4"/>
    <w:lvl w:ilvl="0" w:tplc="04090001">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354BA9"/>
    <w:multiLevelType w:val="hybridMultilevel"/>
    <w:tmpl w:val="A7586020"/>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6" w15:restartNumberingAfterBreak="0">
    <w:nsid w:val="12F5723B"/>
    <w:multiLevelType w:val="hybridMultilevel"/>
    <w:tmpl w:val="15060584"/>
    <w:lvl w:ilvl="0" w:tplc="DBE09CEA">
      <w:start w:val="1"/>
      <w:numFmt w:val="lowerRoman"/>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900" w:hanging="360"/>
      </w:pPr>
    </w:lvl>
    <w:lvl w:ilvl="2" w:tplc="0409000F">
      <w:start w:val="1"/>
      <w:numFmt w:val="decimal"/>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CA5612"/>
    <w:multiLevelType w:val="hybridMultilevel"/>
    <w:tmpl w:val="583C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3053D"/>
    <w:multiLevelType w:val="hybridMultilevel"/>
    <w:tmpl w:val="425AF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1E1B76"/>
    <w:multiLevelType w:val="hybridMultilevel"/>
    <w:tmpl w:val="8988AF5C"/>
    <w:lvl w:ilvl="0" w:tplc="0409000F">
      <w:start w:val="1"/>
      <w:numFmt w:val="decimal"/>
      <w:lvlText w:val="%1."/>
      <w:lvlJc w:val="left"/>
      <w:pPr>
        <w:ind w:left="720" w:hanging="360"/>
      </w:pPr>
    </w:lvl>
    <w:lvl w:ilvl="1" w:tplc="0409001B">
      <w:start w:val="1"/>
      <w:numFmt w:val="lowerRoman"/>
      <w:lvlText w:val="%2."/>
      <w:lvlJc w:val="right"/>
      <w:pPr>
        <w:ind w:left="342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E7B7A8E"/>
    <w:multiLevelType w:val="hybridMultilevel"/>
    <w:tmpl w:val="E3388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550A6"/>
    <w:multiLevelType w:val="multilevel"/>
    <w:tmpl w:val="99D875F6"/>
    <w:lvl w:ilvl="0">
      <w:start w:val="1"/>
      <w:numFmt w:val="decimal"/>
      <w:pStyle w:val="Heading1"/>
      <w:lvlText w:val="%1"/>
      <w:lvlJc w:val="left"/>
      <w:pPr>
        <w:ind w:left="432" w:hanging="432"/>
      </w:pPr>
    </w:lvl>
    <w:lvl w:ilvl="1">
      <w:start w:val="1"/>
      <w:numFmt w:val="decimal"/>
      <w:lvlText w:val="%1.%2"/>
      <w:lvlJc w:val="left"/>
      <w:pPr>
        <w:ind w:left="576" w:hanging="576"/>
      </w:pPr>
      <w:rPr>
        <w:color w:val="000000" w:themeColor="text1"/>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80B5865"/>
    <w:multiLevelType w:val="multilevel"/>
    <w:tmpl w:val="AE3A673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D9C7986"/>
    <w:multiLevelType w:val="hybridMultilevel"/>
    <w:tmpl w:val="AB6E0EF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495041"/>
    <w:multiLevelType w:val="hybridMultilevel"/>
    <w:tmpl w:val="394C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717F0"/>
    <w:multiLevelType w:val="hybridMultilevel"/>
    <w:tmpl w:val="08866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E6756A"/>
    <w:multiLevelType w:val="multilevel"/>
    <w:tmpl w:val="E5A6C41A"/>
    <w:lvl w:ilvl="0">
      <w:start w:val="1"/>
      <w:numFmt w:val="decimal"/>
      <w:lvlText w:val="%1."/>
      <w:lvlJc w:val="left"/>
      <w:pPr>
        <w:ind w:left="360" w:hanging="360"/>
      </w:pPr>
    </w:lvl>
    <w:lvl w:ilvl="1">
      <w:start w:val="1"/>
      <w:numFmt w:val="decimal"/>
      <w:isLgl/>
      <w:lvlText w:val="%1.%2."/>
      <w:lvlJc w:val="left"/>
      <w:pPr>
        <w:ind w:left="63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F6C109A"/>
    <w:multiLevelType w:val="hybridMultilevel"/>
    <w:tmpl w:val="21C85B00"/>
    <w:lvl w:ilvl="0" w:tplc="FFFFFFFF">
      <w:start w:val="1"/>
      <w:numFmt w:val="decimal"/>
      <w:lvlText w:val="%1."/>
      <w:lvlJc w:val="left"/>
      <w:pPr>
        <w:ind w:left="720" w:hanging="360"/>
      </w:pPr>
    </w:lvl>
    <w:lvl w:ilvl="1" w:tplc="D53CF1E6">
      <w:start w:val="1"/>
      <w:numFmt w:val="bullet"/>
      <w:lvlText w:val=""/>
      <w:lvlJc w:val="left"/>
      <w:pPr>
        <w:ind w:left="720" w:hanging="360"/>
      </w:pPr>
      <w:rPr>
        <w:rFonts w:ascii="Wingdings" w:hAnsi="Wingdings"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3C2A3F"/>
    <w:multiLevelType w:val="hybridMultilevel"/>
    <w:tmpl w:val="08866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AD0D89"/>
    <w:multiLevelType w:val="hybridMultilevel"/>
    <w:tmpl w:val="07B6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565DC5"/>
    <w:multiLevelType w:val="hybridMultilevel"/>
    <w:tmpl w:val="1C8E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6322E3"/>
    <w:multiLevelType w:val="hybridMultilevel"/>
    <w:tmpl w:val="1DC44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81514"/>
    <w:multiLevelType w:val="hybridMultilevel"/>
    <w:tmpl w:val="74D475AE"/>
    <w:lvl w:ilvl="0" w:tplc="D53CF1E6">
      <w:start w:val="1"/>
      <w:numFmt w:val="bullet"/>
      <w:lvlText w:val=""/>
      <w:lvlJc w:val="left"/>
      <w:pPr>
        <w:ind w:left="720" w:hanging="360"/>
      </w:pPr>
      <w:rPr>
        <w:rFonts w:ascii="Wingdings" w:hAnsi="Wingdings" w:hint="default"/>
        <w:color w:val="auto"/>
      </w:rPr>
    </w:lvl>
    <w:lvl w:ilvl="1" w:tplc="F33CFA8E">
      <w:numFmt w:val="bullet"/>
      <w:lvlText w:val="·"/>
      <w:lvlJc w:val="left"/>
      <w:pPr>
        <w:ind w:left="1440" w:hanging="360"/>
      </w:pPr>
      <w:rPr>
        <w:rFonts w:ascii="Times New Roman" w:eastAsia="Symbol"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52AE4"/>
    <w:multiLevelType w:val="multilevel"/>
    <w:tmpl w:val="6ED8DB2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6C4F39"/>
    <w:multiLevelType w:val="hybridMultilevel"/>
    <w:tmpl w:val="FD64834A"/>
    <w:lvl w:ilvl="0" w:tplc="D53CF1E6">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786DAB"/>
    <w:multiLevelType w:val="hybridMultilevel"/>
    <w:tmpl w:val="F5D8FEE8"/>
    <w:lvl w:ilvl="0" w:tplc="04090019">
      <w:start w:val="1"/>
      <w:numFmt w:val="lowerLetter"/>
      <w:lvlText w:val="%1."/>
      <w:lvlJc w:val="left"/>
      <w:pPr>
        <w:ind w:left="720" w:hanging="360"/>
      </w:pPr>
    </w:lvl>
    <w:lvl w:ilvl="1" w:tplc="04090019">
      <w:start w:val="1"/>
      <w:numFmt w:val="lowerLetter"/>
      <w:lvlText w:val="%2."/>
      <w:lvlJc w:val="left"/>
      <w:pPr>
        <w:ind w:left="900" w:hanging="360"/>
      </w:pPr>
    </w:lvl>
    <w:lvl w:ilvl="2" w:tplc="0409000F">
      <w:start w:val="1"/>
      <w:numFmt w:val="decimal"/>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C02B40"/>
    <w:multiLevelType w:val="hybridMultilevel"/>
    <w:tmpl w:val="6B0ADD14"/>
    <w:lvl w:ilvl="0" w:tplc="0409000F">
      <w:start w:val="1"/>
      <w:numFmt w:val="decimal"/>
      <w:lvlText w:val="%1."/>
      <w:lvlJc w:val="left"/>
      <w:pPr>
        <w:ind w:left="720" w:hanging="360"/>
      </w:pPr>
      <w:rPr>
        <w:rFonts w:hint="default"/>
      </w:rPr>
    </w:lvl>
    <w:lvl w:ilvl="1" w:tplc="03F8A858">
      <w:start w:val="1"/>
      <w:numFmt w:val="lowerLetter"/>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58FB5563"/>
    <w:multiLevelType w:val="hybridMultilevel"/>
    <w:tmpl w:val="090E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D615B5"/>
    <w:multiLevelType w:val="hybridMultilevel"/>
    <w:tmpl w:val="7ADE2E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DF5C41"/>
    <w:multiLevelType w:val="hybridMultilevel"/>
    <w:tmpl w:val="08866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7F5630"/>
    <w:multiLevelType w:val="hybridMultilevel"/>
    <w:tmpl w:val="72BAA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9164C"/>
    <w:multiLevelType w:val="hybridMultilevel"/>
    <w:tmpl w:val="5030ADD2"/>
    <w:lvl w:ilvl="0" w:tplc="DBE09CEA">
      <w:start w:val="1"/>
      <w:numFmt w:val="lowerRoman"/>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900" w:hanging="360"/>
      </w:pPr>
    </w:lvl>
    <w:lvl w:ilvl="2" w:tplc="0409000F">
      <w:start w:val="1"/>
      <w:numFmt w:val="decimal"/>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BA7E41"/>
    <w:multiLevelType w:val="hybridMultilevel"/>
    <w:tmpl w:val="A10249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183D56"/>
    <w:multiLevelType w:val="hybridMultilevel"/>
    <w:tmpl w:val="9620B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8875EE1"/>
    <w:multiLevelType w:val="hybridMultilevel"/>
    <w:tmpl w:val="56E60E46"/>
    <w:lvl w:ilvl="0" w:tplc="E2C2EEE6">
      <w:start w:val="2"/>
      <w:numFmt w:val="bullet"/>
      <w:lvlText w:val="-"/>
      <w:lvlJc w:val="left"/>
      <w:pPr>
        <w:ind w:left="896" w:hanging="360"/>
      </w:pPr>
      <w:rPr>
        <w:rFonts w:ascii="Times New Roman" w:eastAsia="Times New Roman" w:hAnsi="Times New Roman" w:cs="Times New Roman"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35" w15:restartNumberingAfterBreak="0">
    <w:nsid w:val="73154B80"/>
    <w:multiLevelType w:val="hybridMultilevel"/>
    <w:tmpl w:val="A5C6110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359668E"/>
    <w:multiLevelType w:val="hybridMultilevel"/>
    <w:tmpl w:val="48AC5FD8"/>
    <w:lvl w:ilvl="0" w:tplc="E2C2EEE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4B87873"/>
    <w:multiLevelType w:val="hybridMultilevel"/>
    <w:tmpl w:val="2B108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C43476"/>
    <w:multiLevelType w:val="hybridMultilevel"/>
    <w:tmpl w:val="B0369516"/>
    <w:lvl w:ilvl="0" w:tplc="D53CF1E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D94264"/>
    <w:multiLevelType w:val="hybridMultilevel"/>
    <w:tmpl w:val="99944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0C08B50">
      <w:numFmt w:val="bullet"/>
      <w:lvlText w:val="•"/>
      <w:lvlJc w:val="left"/>
      <w:pPr>
        <w:ind w:left="2700" w:hanging="72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FA3654"/>
    <w:multiLevelType w:val="hybridMultilevel"/>
    <w:tmpl w:val="DA06AE6A"/>
    <w:lvl w:ilvl="0" w:tplc="DBE09CEA">
      <w:start w:val="1"/>
      <w:numFmt w:val="lowerRoman"/>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900" w:hanging="360"/>
      </w:pPr>
    </w:lvl>
    <w:lvl w:ilvl="2" w:tplc="0409000F">
      <w:start w:val="1"/>
      <w:numFmt w:val="decimal"/>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052982">
    <w:abstractNumId w:val="33"/>
  </w:num>
  <w:num w:numId="2" w16cid:durableId="1214657004">
    <w:abstractNumId w:val="34"/>
  </w:num>
  <w:num w:numId="3" w16cid:durableId="273826509">
    <w:abstractNumId w:val="36"/>
  </w:num>
  <w:num w:numId="4" w16cid:durableId="70934080">
    <w:abstractNumId w:val="2"/>
  </w:num>
  <w:num w:numId="5" w16cid:durableId="1026565866">
    <w:abstractNumId w:val="12"/>
  </w:num>
  <w:num w:numId="6" w16cid:durableId="1639921334">
    <w:abstractNumId w:val="16"/>
  </w:num>
  <w:num w:numId="7" w16cid:durableId="2042582580">
    <w:abstractNumId w:val="23"/>
  </w:num>
  <w:num w:numId="8" w16cid:durableId="2058551330">
    <w:abstractNumId w:val="20"/>
  </w:num>
  <w:num w:numId="9" w16cid:durableId="1769503151">
    <w:abstractNumId w:val="3"/>
  </w:num>
  <w:num w:numId="10" w16cid:durableId="1556045410">
    <w:abstractNumId w:val="5"/>
  </w:num>
  <w:num w:numId="11" w16cid:durableId="478427040">
    <w:abstractNumId w:val="14"/>
  </w:num>
  <w:num w:numId="12" w16cid:durableId="362219708">
    <w:abstractNumId w:val="21"/>
  </w:num>
  <w:num w:numId="13" w16cid:durableId="874007475">
    <w:abstractNumId w:val="24"/>
  </w:num>
  <w:num w:numId="14" w16cid:durableId="581185968">
    <w:abstractNumId w:val="38"/>
  </w:num>
  <w:num w:numId="15" w16cid:durableId="504905388">
    <w:abstractNumId w:val="0"/>
  </w:num>
  <w:num w:numId="16" w16cid:durableId="148177050">
    <w:abstractNumId w:val="22"/>
  </w:num>
  <w:num w:numId="17" w16cid:durableId="1911842147">
    <w:abstractNumId w:val="30"/>
  </w:num>
  <w:num w:numId="18" w16cid:durableId="1067338074">
    <w:abstractNumId w:val="35"/>
  </w:num>
  <w:num w:numId="19" w16cid:durableId="6061189">
    <w:abstractNumId w:val="27"/>
  </w:num>
  <w:num w:numId="20" w16cid:durableId="1620605189">
    <w:abstractNumId w:val="7"/>
  </w:num>
  <w:num w:numId="21" w16cid:durableId="1150094848">
    <w:abstractNumId w:val="11"/>
  </w:num>
  <w:num w:numId="22" w16cid:durableId="1211307881">
    <w:abstractNumId w:val="8"/>
  </w:num>
  <w:num w:numId="23" w16cid:durableId="1059330925">
    <w:abstractNumId w:val="19"/>
  </w:num>
  <w:num w:numId="24" w16cid:durableId="1715537550">
    <w:abstractNumId w:val="28"/>
  </w:num>
  <w:num w:numId="25" w16cid:durableId="788357177">
    <w:abstractNumId w:val="4"/>
  </w:num>
  <w:num w:numId="26" w16cid:durableId="951085098">
    <w:abstractNumId w:val="26"/>
  </w:num>
  <w:num w:numId="27" w16cid:durableId="1586570447">
    <w:abstractNumId w:val="13"/>
  </w:num>
  <w:num w:numId="28" w16cid:durableId="1322810013">
    <w:abstractNumId w:val="15"/>
  </w:num>
  <w:num w:numId="29" w16cid:durableId="908810511">
    <w:abstractNumId w:val="18"/>
  </w:num>
  <w:num w:numId="30" w16cid:durableId="1593657587">
    <w:abstractNumId w:val="6"/>
  </w:num>
  <w:num w:numId="31" w16cid:durableId="1702314674">
    <w:abstractNumId w:val="40"/>
  </w:num>
  <w:num w:numId="32" w16cid:durableId="1556698441">
    <w:abstractNumId w:val="31"/>
  </w:num>
  <w:num w:numId="33" w16cid:durableId="295721169">
    <w:abstractNumId w:val="37"/>
  </w:num>
  <w:num w:numId="34" w16cid:durableId="304504569">
    <w:abstractNumId w:val="25"/>
  </w:num>
  <w:num w:numId="35" w16cid:durableId="913315866">
    <w:abstractNumId w:val="9"/>
  </w:num>
  <w:num w:numId="36" w16cid:durableId="1541094597">
    <w:abstractNumId w:val="39"/>
  </w:num>
  <w:num w:numId="37" w16cid:durableId="58722078">
    <w:abstractNumId w:val="29"/>
  </w:num>
  <w:num w:numId="38" w16cid:durableId="859392085">
    <w:abstractNumId w:val="10"/>
  </w:num>
  <w:num w:numId="39" w16cid:durableId="455952503">
    <w:abstractNumId w:val="32"/>
  </w:num>
  <w:num w:numId="40" w16cid:durableId="654142564">
    <w:abstractNumId w:val="17"/>
  </w:num>
  <w:num w:numId="41" w16cid:durableId="1568958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B32"/>
    <w:rsid w:val="00001094"/>
    <w:rsid w:val="000376A4"/>
    <w:rsid w:val="00037EB9"/>
    <w:rsid w:val="00045928"/>
    <w:rsid w:val="00054573"/>
    <w:rsid w:val="000610FC"/>
    <w:rsid w:val="0008166B"/>
    <w:rsid w:val="000A628B"/>
    <w:rsid w:val="000B33C6"/>
    <w:rsid w:val="000B4926"/>
    <w:rsid w:val="000E2844"/>
    <w:rsid w:val="000F1C9C"/>
    <w:rsid w:val="001071D9"/>
    <w:rsid w:val="001200C8"/>
    <w:rsid w:val="00124863"/>
    <w:rsid w:val="001327CF"/>
    <w:rsid w:val="00147B15"/>
    <w:rsid w:val="001520DE"/>
    <w:rsid w:val="001902D4"/>
    <w:rsid w:val="001963F7"/>
    <w:rsid w:val="00196B1E"/>
    <w:rsid w:val="001A16BB"/>
    <w:rsid w:val="001A43B8"/>
    <w:rsid w:val="001B1D37"/>
    <w:rsid w:val="001B28B1"/>
    <w:rsid w:val="001D0590"/>
    <w:rsid w:val="001D64AE"/>
    <w:rsid w:val="001F2D8D"/>
    <w:rsid w:val="00211D8C"/>
    <w:rsid w:val="00243122"/>
    <w:rsid w:val="00255C8C"/>
    <w:rsid w:val="00284358"/>
    <w:rsid w:val="0028455D"/>
    <w:rsid w:val="00284890"/>
    <w:rsid w:val="00285CA6"/>
    <w:rsid w:val="0029004C"/>
    <w:rsid w:val="00290697"/>
    <w:rsid w:val="00296FCB"/>
    <w:rsid w:val="002B0B86"/>
    <w:rsid w:val="002B20E8"/>
    <w:rsid w:val="002C49FA"/>
    <w:rsid w:val="002D4B9E"/>
    <w:rsid w:val="002E7B33"/>
    <w:rsid w:val="003035E8"/>
    <w:rsid w:val="00321C99"/>
    <w:rsid w:val="00327863"/>
    <w:rsid w:val="00340E7B"/>
    <w:rsid w:val="0035101D"/>
    <w:rsid w:val="003608E5"/>
    <w:rsid w:val="003634A3"/>
    <w:rsid w:val="0038404E"/>
    <w:rsid w:val="00390492"/>
    <w:rsid w:val="003C68EA"/>
    <w:rsid w:val="003C6E58"/>
    <w:rsid w:val="004106A6"/>
    <w:rsid w:val="00446841"/>
    <w:rsid w:val="00447352"/>
    <w:rsid w:val="004A7519"/>
    <w:rsid w:val="004C6B5D"/>
    <w:rsid w:val="004D0A30"/>
    <w:rsid w:val="00503A68"/>
    <w:rsid w:val="005071C0"/>
    <w:rsid w:val="00516916"/>
    <w:rsid w:val="005234B7"/>
    <w:rsid w:val="00525B38"/>
    <w:rsid w:val="00525B9A"/>
    <w:rsid w:val="00556762"/>
    <w:rsid w:val="005612F0"/>
    <w:rsid w:val="005A55FA"/>
    <w:rsid w:val="00614EA0"/>
    <w:rsid w:val="00615B91"/>
    <w:rsid w:val="006401B2"/>
    <w:rsid w:val="00650EB6"/>
    <w:rsid w:val="00690BFA"/>
    <w:rsid w:val="006B0EF1"/>
    <w:rsid w:val="006B6F75"/>
    <w:rsid w:val="006C3E3E"/>
    <w:rsid w:val="006D1BF3"/>
    <w:rsid w:val="006E6FAC"/>
    <w:rsid w:val="00700603"/>
    <w:rsid w:val="007041E0"/>
    <w:rsid w:val="00705955"/>
    <w:rsid w:val="007067CC"/>
    <w:rsid w:val="00722AFE"/>
    <w:rsid w:val="007349C3"/>
    <w:rsid w:val="007544A0"/>
    <w:rsid w:val="00764D13"/>
    <w:rsid w:val="007702B1"/>
    <w:rsid w:val="007A40F5"/>
    <w:rsid w:val="007C7FDF"/>
    <w:rsid w:val="007E2305"/>
    <w:rsid w:val="007E5693"/>
    <w:rsid w:val="008006E3"/>
    <w:rsid w:val="0082165C"/>
    <w:rsid w:val="00834BC2"/>
    <w:rsid w:val="008402A4"/>
    <w:rsid w:val="00843F7F"/>
    <w:rsid w:val="00844096"/>
    <w:rsid w:val="00846A29"/>
    <w:rsid w:val="008737FE"/>
    <w:rsid w:val="00883A9D"/>
    <w:rsid w:val="008A5FFC"/>
    <w:rsid w:val="008A6604"/>
    <w:rsid w:val="008C0FE8"/>
    <w:rsid w:val="008D18E2"/>
    <w:rsid w:val="0090769C"/>
    <w:rsid w:val="00907B4D"/>
    <w:rsid w:val="009132ED"/>
    <w:rsid w:val="00915A23"/>
    <w:rsid w:val="0091773E"/>
    <w:rsid w:val="00921B32"/>
    <w:rsid w:val="00926421"/>
    <w:rsid w:val="009335CD"/>
    <w:rsid w:val="00934880"/>
    <w:rsid w:val="00935D5F"/>
    <w:rsid w:val="0093695B"/>
    <w:rsid w:val="009434E8"/>
    <w:rsid w:val="009575F3"/>
    <w:rsid w:val="0098721D"/>
    <w:rsid w:val="009A6F4F"/>
    <w:rsid w:val="009C66EB"/>
    <w:rsid w:val="009D3826"/>
    <w:rsid w:val="009D4631"/>
    <w:rsid w:val="00A0249A"/>
    <w:rsid w:val="00A37BA1"/>
    <w:rsid w:val="00A464CF"/>
    <w:rsid w:val="00A529BC"/>
    <w:rsid w:val="00A74BBF"/>
    <w:rsid w:val="00A832BF"/>
    <w:rsid w:val="00A91974"/>
    <w:rsid w:val="00A94779"/>
    <w:rsid w:val="00A972F3"/>
    <w:rsid w:val="00AA6148"/>
    <w:rsid w:val="00AA6FE7"/>
    <w:rsid w:val="00AB085F"/>
    <w:rsid w:val="00AB5FBF"/>
    <w:rsid w:val="00AD3629"/>
    <w:rsid w:val="00B07015"/>
    <w:rsid w:val="00B10604"/>
    <w:rsid w:val="00B12725"/>
    <w:rsid w:val="00B1477C"/>
    <w:rsid w:val="00B25541"/>
    <w:rsid w:val="00B2644D"/>
    <w:rsid w:val="00B45105"/>
    <w:rsid w:val="00B463AC"/>
    <w:rsid w:val="00B50877"/>
    <w:rsid w:val="00B51A13"/>
    <w:rsid w:val="00B55EF6"/>
    <w:rsid w:val="00B57B43"/>
    <w:rsid w:val="00B7148B"/>
    <w:rsid w:val="00B73FDF"/>
    <w:rsid w:val="00B80EB3"/>
    <w:rsid w:val="00B95EF6"/>
    <w:rsid w:val="00BB0326"/>
    <w:rsid w:val="00BE36DC"/>
    <w:rsid w:val="00C0477A"/>
    <w:rsid w:val="00C0687C"/>
    <w:rsid w:val="00C12BEB"/>
    <w:rsid w:val="00C137D8"/>
    <w:rsid w:val="00C1787E"/>
    <w:rsid w:val="00C24824"/>
    <w:rsid w:val="00C5446F"/>
    <w:rsid w:val="00C5541A"/>
    <w:rsid w:val="00C64A1A"/>
    <w:rsid w:val="00C86BF5"/>
    <w:rsid w:val="00CC4750"/>
    <w:rsid w:val="00CF5B35"/>
    <w:rsid w:val="00CF5D7F"/>
    <w:rsid w:val="00D05B6B"/>
    <w:rsid w:val="00D165FA"/>
    <w:rsid w:val="00D3294F"/>
    <w:rsid w:val="00D51AEE"/>
    <w:rsid w:val="00D64299"/>
    <w:rsid w:val="00D77947"/>
    <w:rsid w:val="00D846F5"/>
    <w:rsid w:val="00D91A7C"/>
    <w:rsid w:val="00DA2C6B"/>
    <w:rsid w:val="00DD26BA"/>
    <w:rsid w:val="00DF193D"/>
    <w:rsid w:val="00DF2348"/>
    <w:rsid w:val="00DF2901"/>
    <w:rsid w:val="00E03E4E"/>
    <w:rsid w:val="00E137F8"/>
    <w:rsid w:val="00E347DC"/>
    <w:rsid w:val="00E34DB0"/>
    <w:rsid w:val="00E361BD"/>
    <w:rsid w:val="00E362CE"/>
    <w:rsid w:val="00E93EF7"/>
    <w:rsid w:val="00E96373"/>
    <w:rsid w:val="00EA4A57"/>
    <w:rsid w:val="00EA5AB4"/>
    <w:rsid w:val="00EB62E2"/>
    <w:rsid w:val="00EC4F40"/>
    <w:rsid w:val="00F477CD"/>
    <w:rsid w:val="00F55D5D"/>
    <w:rsid w:val="00F6594A"/>
    <w:rsid w:val="00F703FA"/>
    <w:rsid w:val="00F97C62"/>
    <w:rsid w:val="00FA698D"/>
    <w:rsid w:val="00FB1796"/>
    <w:rsid w:val="00FC049E"/>
    <w:rsid w:val="00FC2926"/>
    <w:rsid w:val="00FC5265"/>
    <w:rsid w:val="00FE2972"/>
    <w:rsid w:val="00FF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E8CA1"/>
  <w15:docId w15:val="{77FB0F2E-8F57-4372-8A18-D4FB433B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85F"/>
    <w:pPr>
      <w:keepNext/>
      <w:keepLines/>
      <w:numPr>
        <w:numId w:val="21"/>
      </w:numPr>
      <w:spacing w:line="276" w:lineRule="auto"/>
      <w:jc w:val="both"/>
      <w:outlineLvl w:val="0"/>
    </w:pPr>
    <w:rPr>
      <w:rFonts w:ascii="Times New Roman" w:eastAsiaTheme="majorEastAsia" w:hAnsi="Times New Roman" w:cstheme="majorBidi"/>
      <w:b/>
      <w:bCs/>
      <w:sz w:val="24"/>
      <w:szCs w:val="28"/>
      <w:lang w:val="bs-Latn-BA"/>
    </w:rPr>
  </w:style>
  <w:style w:type="paragraph" w:styleId="Heading3">
    <w:name w:val="heading 3"/>
    <w:basedOn w:val="Normal"/>
    <w:next w:val="Normal"/>
    <w:link w:val="Heading3Char"/>
    <w:uiPriority w:val="9"/>
    <w:unhideWhenUsed/>
    <w:qFormat/>
    <w:rsid w:val="00AB085F"/>
    <w:pPr>
      <w:keepNext/>
      <w:keepLines/>
      <w:numPr>
        <w:ilvl w:val="2"/>
        <w:numId w:val="21"/>
      </w:numPr>
      <w:spacing w:before="40" w:line="276" w:lineRule="auto"/>
      <w:jc w:val="both"/>
      <w:outlineLvl w:val="2"/>
    </w:pPr>
    <w:rPr>
      <w:rFonts w:asciiTheme="majorHAnsi" w:eastAsiaTheme="majorEastAsia" w:hAnsiTheme="majorHAnsi" w:cstheme="majorBidi"/>
      <w:color w:val="0A2F40" w:themeColor="accent1" w:themeShade="7F"/>
      <w:sz w:val="24"/>
      <w:szCs w:val="24"/>
      <w:lang w:val="bs-Latn-BA"/>
    </w:rPr>
  </w:style>
  <w:style w:type="paragraph" w:styleId="Heading4">
    <w:name w:val="heading 4"/>
    <w:basedOn w:val="Normal"/>
    <w:next w:val="Normal"/>
    <w:link w:val="Heading4Char"/>
    <w:uiPriority w:val="9"/>
    <w:semiHidden/>
    <w:unhideWhenUsed/>
    <w:qFormat/>
    <w:rsid w:val="00AB085F"/>
    <w:pPr>
      <w:keepNext/>
      <w:keepLines/>
      <w:numPr>
        <w:ilvl w:val="3"/>
        <w:numId w:val="21"/>
      </w:numPr>
      <w:spacing w:before="40" w:line="276" w:lineRule="auto"/>
      <w:jc w:val="both"/>
      <w:outlineLvl w:val="3"/>
    </w:pPr>
    <w:rPr>
      <w:rFonts w:asciiTheme="majorHAnsi" w:eastAsiaTheme="majorEastAsia" w:hAnsiTheme="majorHAnsi" w:cstheme="majorBidi"/>
      <w:i/>
      <w:iCs/>
      <w:color w:val="0F4761" w:themeColor="accent1" w:themeShade="BF"/>
      <w:sz w:val="20"/>
      <w:lang w:val="bs-Latn-BA"/>
    </w:rPr>
  </w:style>
  <w:style w:type="paragraph" w:styleId="Heading5">
    <w:name w:val="heading 5"/>
    <w:basedOn w:val="Normal"/>
    <w:next w:val="Normal"/>
    <w:link w:val="Heading5Char"/>
    <w:uiPriority w:val="9"/>
    <w:semiHidden/>
    <w:unhideWhenUsed/>
    <w:qFormat/>
    <w:rsid w:val="00AB085F"/>
    <w:pPr>
      <w:keepNext/>
      <w:keepLines/>
      <w:numPr>
        <w:ilvl w:val="4"/>
        <w:numId w:val="21"/>
      </w:numPr>
      <w:spacing w:before="40" w:line="276" w:lineRule="auto"/>
      <w:jc w:val="both"/>
      <w:outlineLvl w:val="4"/>
    </w:pPr>
    <w:rPr>
      <w:rFonts w:asciiTheme="majorHAnsi" w:eastAsiaTheme="majorEastAsia" w:hAnsiTheme="majorHAnsi" w:cstheme="majorBidi"/>
      <w:color w:val="0F4761" w:themeColor="accent1" w:themeShade="BF"/>
      <w:sz w:val="20"/>
      <w:lang w:val="bs-Latn-BA"/>
    </w:rPr>
  </w:style>
  <w:style w:type="paragraph" w:styleId="Heading6">
    <w:name w:val="heading 6"/>
    <w:basedOn w:val="Normal"/>
    <w:next w:val="Normal"/>
    <w:link w:val="Heading6Char"/>
    <w:uiPriority w:val="9"/>
    <w:semiHidden/>
    <w:unhideWhenUsed/>
    <w:qFormat/>
    <w:rsid w:val="00AB085F"/>
    <w:pPr>
      <w:keepNext/>
      <w:keepLines/>
      <w:numPr>
        <w:ilvl w:val="5"/>
        <w:numId w:val="21"/>
      </w:numPr>
      <w:spacing w:before="40" w:line="276" w:lineRule="auto"/>
      <w:jc w:val="both"/>
      <w:outlineLvl w:val="5"/>
    </w:pPr>
    <w:rPr>
      <w:rFonts w:asciiTheme="majorHAnsi" w:eastAsiaTheme="majorEastAsia" w:hAnsiTheme="majorHAnsi" w:cstheme="majorBidi"/>
      <w:color w:val="0A2F40" w:themeColor="accent1" w:themeShade="7F"/>
      <w:sz w:val="20"/>
      <w:lang w:val="bs-Latn-BA"/>
    </w:rPr>
  </w:style>
  <w:style w:type="paragraph" w:styleId="Heading7">
    <w:name w:val="heading 7"/>
    <w:basedOn w:val="Normal"/>
    <w:next w:val="Normal"/>
    <w:link w:val="Heading7Char"/>
    <w:uiPriority w:val="9"/>
    <w:semiHidden/>
    <w:unhideWhenUsed/>
    <w:qFormat/>
    <w:rsid w:val="00AB085F"/>
    <w:pPr>
      <w:keepNext/>
      <w:keepLines/>
      <w:numPr>
        <w:ilvl w:val="6"/>
        <w:numId w:val="21"/>
      </w:numPr>
      <w:spacing w:before="40" w:line="276" w:lineRule="auto"/>
      <w:jc w:val="both"/>
      <w:outlineLvl w:val="6"/>
    </w:pPr>
    <w:rPr>
      <w:rFonts w:asciiTheme="majorHAnsi" w:eastAsiaTheme="majorEastAsia" w:hAnsiTheme="majorHAnsi" w:cstheme="majorBidi"/>
      <w:i/>
      <w:iCs/>
      <w:color w:val="0A2F40" w:themeColor="accent1" w:themeShade="7F"/>
      <w:sz w:val="20"/>
      <w:lang w:val="bs-Latn-BA"/>
    </w:rPr>
  </w:style>
  <w:style w:type="paragraph" w:styleId="Heading8">
    <w:name w:val="heading 8"/>
    <w:basedOn w:val="Normal"/>
    <w:next w:val="Normal"/>
    <w:link w:val="Heading8Char"/>
    <w:uiPriority w:val="9"/>
    <w:semiHidden/>
    <w:unhideWhenUsed/>
    <w:qFormat/>
    <w:rsid w:val="00AB085F"/>
    <w:pPr>
      <w:keepNext/>
      <w:keepLines/>
      <w:numPr>
        <w:ilvl w:val="7"/>
        <w:numId w:val="21"/>
      </w:numPr>
      <w:spacing w:before="40" w:line="276" w:lineRule="auto"/>
      <w:jc w:val="both"/>
      <w:outlineLvl w:val="7"/>
    </w:pPr>
    <w:rPr>
      <w:rFonts w:asciiTheme="majorHAnsi" w:eastAsiaTheme="majorEastAsia" w:hAnsiTheme="majorHAnsi" w:cstheme="majorBidi"/>
      <w:color w:val="272727" w:themeColor="text1" w:themeTint="D8"/>
      <w:sz w:val="21"/>
      <w:szCs w:val="21"/>
      <w:lang w:val="bs-Latn-BA"/>
    </w:rPr>
  </w:style>
  <w:style w:type="paragraph" w:styleId="Heading9">
    <w:name w:val="heading 9"/>
    <w:basedOn w:val="Normal"/>
    <w:next w:val="Normal"/>
    <w:link w:val="Heading9Char"/>
    <w:uiPriority w:val="9"/>
    <w:semiHidden/>
    <w:unhideWhenUsed/>
    <w:qFormat/>
    <w:rsid w:val="00AB085F"/>
    <w:pPr>
      <w:keepNext/>
      <w:keepLines/>
      <w:numPr>
        <w:ilvl w:val="8"/>
        <w:numId w:val="21"/>
      </w:numPr>
      <w:spacing w:before="40" w:line="276" w:lineRule="auto"/>
      <w:jc w:val="both"/>
      <w:outlineLvl w:val="8"/>
    </w:pPr>
    <w:rPr>
      <w:rFonts w:asciiTheme="majorHAnsi" w:eastAsiaTheme="majorEastAsia" w:hAnsiTheme="majorHAnsi" w:cstheme="majorBidi"/>
      <w:i/>
      <w:iCs/>
      <w:color w:val="272727" w:themeColor="text1" w:themeTint="D8"/>
      <w:sz w:val="21"/>
      <w:szCs w:val="21"/>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tyle10">
    <w:name w:val="Char Style 10"/>
    <w:basedOn w:val="DefaultParagraphFont"/>
    <w:link w:val="Style9"/>
    <w:rsid w:val="00525B38"/>
    <w:rPr>
      <w:b/>
      <w:bCs/>
      <w:sz w:val="40"/>
      <w:szCs w:val="40"/>
    </w:rPr>
  </w:style>
  <w:style w:type="paragraph" w:customStyle="1" w:styleId="Style9">
    <w:name w:val="Style 9"/>
    <w:basedOn w:val="Normal"/>
    <w:link w:val="CharStyle10"/>
    <w:rsid w:val="00525B38"/>
    <w:pPr>
      <w:widowControl w:val="0"/>
      <w:spacing w:after="200" w:line="276" w:lineRule="auto"/>
      <w:jc w:val="center"/>
    </w:pPr>
    <w:rPr>
      <w:b/>
      <w:bCs/>
      <w:sz w:val="40"/>
      <w:szCs w:val="40"/>
    </w:rPr>
  </w:style>
  <w:style w:type="paragraph" w:styleId="Header">
    <w:name w:val="header"/>
    <w:basedOn w:val="Normal"/>
    <w:link w:val="HeaderChar"/>
    <w:uiPriority w:val="99"/>
    <w:unhideWhenUsed/>
    <w:rsid w:val="00525B38"/>
    <w:pPr>
      <w:tabs>
        <w:tab w:val="center" w:pos="4680"/>
        <w:tab w:val="right" w:pos="9360"/>
      </w:tabs>
      <w:spacing w:line="240" w:lineRule="auto"/>
    </w:pPr>
  </w:style>
  <w:style w:type="character" w:customStyle="1" w:styleId="HeaderChar">
    <w:name w:val="Header Char"/>
    <w:basedOn w:val="DefaultParagraphFont"/>
    <w:link w:val="Header"/>
    <w:uiPriority w:val="99"/>
    <w:rsid w:val="00525B38"/>
  </w:style>
  <w:style w:type="paragraph" w:styleId="Footer">
    <w:name w:val="footer"/>
    <w:basedOn w:val="Normal"/>
    <w:link w:val="FooterChar"/>
    <w:uiPriority w:val="99"/>
    <w:unhideWhenUsed/>
    <w:qFormat/>
    <w:rsid w:val="00525B38"/>
    <w:pPr>
      <w:tabs>
        <w:tab w:val="center" w:pos="4680"/>
        <w:tab w:val="right" w:pos="9360"/>
      </w:tabs>
      <w:spacing w:line="240" w:lineRule="auto"/>
    </w:pPr>
  </w:style>
  <w:style w:type="character" w:customStyle="1" w:styleId="FooterChar">
    <w:name w:val="Footer Char"/>
    <w:basedOn w:val="DefaultParagraphFont"/>
    <w:link w:val="Footer"/>
    <w:uiPriority w:val="99"/>
    <w:rsid w:val="00525B38"/>
  </w:style>
  <w:style w:type="character" w:customStyle="1" w:styleId="CharStyle13">
    <w:name w:val="Char Style 13"/>
    <w:basedOn w:val="DefaultParagraphFont"/>
    <w:link w:val="Style12"/>
    <w:rsid w:val="00B57B43"/>
    <w:rPr>
      <w:sz w:val="20"/>
      <w:szCs w:val="20"/>
    </w:rPr>
  </w:style>
  <w:style w:type="paragraph" w:customStyle="1" w:styleId="Style12">
    <w:name w:val="Style 12"/>
    <w:basedOn w:val="Normal"/>
    <w:link w:val="CharStyle13"/>
    <w:rsid w:val="00B57B43"/>
    <w:pPr>
      <w:widowControl w:val="0"/>
      <w:spacing w:after="120" w:line="276" w:lineRule="auto"/>
    </w:pPr>
    <w:rPr>
      <w:sz w:val="20"/>
      <w:szCs w:val="20"/>
    </w:rPr>
  </w:style>
  <w:style w:type="paragraph" w:customStyle="1" w:styleId="Default">
    <w:name w:val="Default"/>
    <w:rsid w:val="00B57B43"/>
    <w:pPr>
      <w:autoSpaceDE w:val="0"/>
      <w:autoSpaceDN w:val="0"/>
      <w:adjustRightInd w:val="0"/>
      <w:spacing w:line="240" w:lineRule="auto"/>
    </w:pPr>
    <w:rPr>
      <w:rFonts w:ascii="Times New Roman" w:eastAsia="Times New Roman" w:hAnsi="Times New Roman" w:cs="Times New Roman"/>
      <w:color w:val="000000"/>
      <w:sz w:val="24"/>
      <w:szCs w:val="24"/>
      <w:lang w:eastAsia="hr-HR"/>
    </w:rPr>
  </w:style>
  <w:style w:type="character" w:customStyle="1" w:styleId="CharStyle33">
    <w:name w:val="Char Style 33"/>
    <w:basedOn w:val="DefaultParagraphFont"/>
    <w:link w:val="Style32"/>
    <w:rsid w:val="00B57B43"/>
    <w:rPr>
      <w:b/>
      <w:bCs/>
      <w:sz w:val="20"/>
      <w:szCs w:val="20"/>
    </w:rPr>
  </w:style>
  <w:style w:type="paragraph" w:customStyle="1" w:styleId="Style32">
    <w:name w:val="Style 32"/>
    <w:basedOn w:val="Normal"/>
    <w:link w:val="CharStyle33"/>
    <w:rsid w:val="00B57B43"/>
    <w:pPr>
      <w:widowControl w:val="0"/>
      <w:spacing w:after="100" w:line="276" w:lineRule="auto"/>
      <w:outlineLvl w:val="1"/>
    </w:pPr>
    <w:rPr>
      <w:b/>
      <w:bCs/>
      <w:sz w:val="20"/>
      <w:szCs w:val="20"/>
    </w:rPr>
  </w:style>
  <w:style w:type="character" w:customStyle="1" w:styleId="CharStyle46">
    <w:name w:val="Char Style 46"/>
    <w:basedOn w:val="DefaultParagraphFont"/>
    <w:link w:val="Style45"/>
    <w:rsid w:val="00B57B43"/>
    <w:rPr>
      <w:sz w:val="20"/>
      <w:szCs w:val="20"/>
    </w:rPr>
  </w:style>
  <w:style w:type="paragraph" w:customStyle="1" w:styleId="Style45">
    <w:name w:val="Style 45"/>
    <w:basedOn w:val="Normal"/>
    <w:link w:val="CharStyle46"/>
    <w:rsid w:val="00B57B43"/>
    <w:pPr>
      <w:widowControl w:val="0"/>
      <w:spacing w:after="120" w:line="276" w:lineRule="auto"/>
    </w:pPr>
    <w:rPr>
      <w:sz w:val="20"/>
      <w:szCs w:val="20"/>
    </w:rPr>
  </w:style>
  <w:style w:type="character" w:customStyle="1" w:styleId="CharStyle29">
    <w:name w:val="Char Style 29"/>
    <w:basedOn w:val="DefaultParagraphFont"/>
    <w:link w:val="Style28"/>
    <w:rsid w:val="00B57B43"/>
    <w:rPr>
      <w:b/>
      <w:bCs/>
      <w:color w:val="262626"/>
    </w:rPr>
  </w:style>
  <w:style w:type="paragraph" w:customStyle="1" w:styleId="Style28">
    <w:name w:val="Style 28"/>
    <w:basedOn w:val="Normal"/>
    <w:link w:val="CharStyle29"/>
    <w:rsid w:val="00B57B43"/>
    <w:pPr>
      <w:widowControl w:val="0"/>
      <w:spacing w:after="170" w:line="240" w:lineRule="auto"/>
      <w:outlineLvl w:val="0"/>
    </w:pPr>
    <w:rPr>
      <w:b/>
      <w:bCs/>
      <w:color w:val="262626"/>
    </w:rPr>
  </w:style>
  <w:style w:type="table" w:styleId="TableGrid">
    <w:name w:val="Table Grid"/>
    <w:basedOn w:val="TableNormal"/>
    <w:uiPriority w:val="39"/>
    <w:rsid w:val="00AD36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1.1_List Paragraph,List Paragraph (numbered (a)),List Paragraph 1,List Paragraph 1.1.1,List Paragraph1,List_Paragraph,Main numbered paragraph,Multilevel para_II,NUMBERED PARAGRAPH,Normal 2,Numbered List Paragraph,References,Bullet1,Ha"/>
    <w:basedOn w:val="Normal"/>
    <w:link w:val="ListParagraphChar"/>
    <w:uiPriority w:val="34"/>
    <w:qFormat/>
    <w:rsid w:val="007E5693"/>
    <w:pPr>
      <w:ind w:left="720"/>
      <w:contextualSpacing/>
    </w:pPr>
  </w:style>
  <w:style w:type="paragraph" w:styleId="FootnoteText">
    <w:name w:val="footnote text"/>
    <w:aliases w:val="ADB,ALTS FOOTNOTE,Char,FOOTNOTES,Fodnotetekst Tegn,Footnote,Footnote Text Char Char,Footnote Text Char Char Char Char Char Char,Fußnote,Fußnotentext arial,Texte de note de bas de page,WB-Fußnotentext,fn,footnote text,ft,single space,DNV-FT"/>
    <w:basedOn w:val="Normal"/>
    <w:link w:val="FootnoteTextChar"/>
    <w:uiPriority w:val="99"/>
    <w:unhideWhenUsed/>
    <w:qFormat/>
    <w:rsid w:val="00615B91"/>
    <w:pPr>
      <w:spacing w:line="240" w:lineRule="auto"/>
    </w:pPr>
    <w:rPr>
      <w:sz w:val="20"/>
      <w:szCs w:val="20"/>
    </w:rPr>
  </w:style>
  <w:style w:type="character" w:customStyle="1" w:styleId="FootnoteTextChar">
    <w:name w:val="Footnote Text Char"/>
    <w:aliases w:val="ADB Char,ALTS FOOTNOTE Char,Char Char,FOOTNOTES Char,Fodnotetekst Tegn Char,Footnote Char,Footnote Text Char Char Char,Footnote Text Char Char Char Char Char Char Char,Fußnote Char,Fußnotentext arial Char,WB-Fußnotentext Char,fn Char"/>
    <w:basedOn w:val="DefaultParagraphFont"/>
    <w:link w:val="FootnoteText"/>
    <w:uiPriority w:val="99"/>
    <w:qFormat/>
    <w:rsid w:val="00615B91"/>
    <w:rPr>
      <w:sz w:val="20"/>
      <w:szCs w:val="20"/>
    </w:rPr>
  </w:style>
  <w:style w:type="character" w:styleId="FootnoteReference">
    <w:name w:val="footnote reference"/>
    <w:aliases w:val="16 Point,BVI fnr,Error-Fu?notenzeichen3,Error-Fu?notenzeichen5,Error-Fu?notenzeichen6,Error-Fußnotenzeichen3,Error-Fußnotenzeichen5,Error-Fußnotenzeichen6,Footnote Reference Number,Footnote Reference1,fr,ftref,referencia nota al pie,f"/>
    <w:basedOn w:val="DefaultParagraphFont"/>
    <w:link w:val="BVIfnrCharCharCharCharChar"/>
    <w:uiPriority w:val="99"/>
    <w:unhideWhenUsed/>
    <w:qFormat/>
    <w:rsid w:val="00615B91"/>
    <w:rPr>
      <w:vertAlign w:val="superscript"/>
    </w:rPr>
  </w:style>
  <w:style w:type="character" w:styleId="Hyperlink">
    <w:name w:val="Hyperlink"/>
    <w:basedOn w:val="DefaultParagraphFont"/>
    <w:uiPriority w:val="99"/>
    <w:unhideWhenUsed/>
    <w:rsid w:val="007544A0"/>
    <w:rPr>
      <w:color w:val="467886" w:themeColor="hyperlink"/>
      <w:u w:val="single"/>
    </w:rPr>
  </w:style>
  <w:style w:type="character" w:styleId="UnresolvedMention">
    <w:name w:val="Unresolved Mention"/>
    <w:basedOn w:val="DefaultParagraphFont"/>
    <w:uiPriority w:val="99"/>
    <w:semiHidden/>
    <w:unhideWhenUsed/>
    <w:rsid w:val="007544A0"/>
    <w:rPr>
      <w:color w:val="605E5C"/>
      <w:shd w:val="clear" w:color="auto" w:fill="E1DFDD"/>
    </w:rPr>
  </w:style>
  <w:style w:type="paragraph" w:customStyle="1" w:styleId="BVIfnrCharCharCharCharChar">
    <w:name w:val="BVI fnr Char Char Char Char Char"/>
    <w:aliases w:val=" BVI fnr Car Car Char Char Char Char Char,BVI fnr Car Char Char Char Char Char, BVI fnr Car Car Car Car Char Char Char Char Char Char Char Char,BVI fnr Car Car Char Char Char Char Char"/>
    <w:basedOn w:val="Normal"/>
    <w:link w:val="FootnoteReference"/>
    <w:rsid w:val="00196B1E"/>
    <w:pPr>
      <w:spacing w:after="160" w:line="240" w:lineRule="exact"/>
      <w:jc w:val="both"/>
    </w:pPr>
    <w:rPr>
      <w:vertAlign w:val="superscript"/>
    </w:rPr>
  </w:style>
  <w:style w:type="character" w:customStyle="1" w:styleId="Heading1Char">
    <w:name w:val="Heading 1 Char"/>
    <w:basedOn w:val="DefaultParagraphFont"/>
    <w:link w:val="Heading1"/>
    <w:uiPriority w:val="9"/>
    <w:rsid w:val="00AB085F"/>
    <w:rPr>
      <w:rFonts w:ascii="Times New Roman" w:eastAsiaTheme="majorEastAsia" w:hAnsi="Times New Roman" w:cstheme="majorBidi"/>
      <w:b/>
      <w:bCs/>
      <w:sz w:val="24"/>
      <w:szCs w:val="28"/>
      <w:lang w:val="bs-Latn-BA"/>
    </w:rPr>
  </w:style>
  <w:style w:type="character" w:customStyle="1" w:styleId="Heading3Char">
    <w:name w:val="Heading 3 Char"/>
    <w:basedOn w:val="DefaultParagraphFont"/>
    <w:link w:val="Heading3"/>
    <w:uiPriority w:val="9"/>
    <w:rsid w:val="00AB085F"/>
    <w:rPr>
      <w:rFonts w:asciiTheme="majorHAnsi" w:eastAsiaTheme="majorEastAsia" w:hAnsiTheme="majorHAnsi" w:cstheme="majorBidi"/>
      <w:color w:val="0A2F40" w:themeColor="accent1" w:themeShade="7F"/>
      <w:sz w:val="24"/>
      <w:szCs w:val="24"/>
      <w:lang w:val="bs-Latn-BA"/>
    </w:rPr>
  </w:style>
  <w:style w:type="character" w:customStyle="1" w:styleId="Heading4Char">
    <w:name w:val="Heading 4 Char"/>
    <w:basedOn w:val="DefaultParagraphFont"/>
    <w:link w:val="Heading4"/>
    <w:uiPriority w:val="9"/>
    <w:semiHidden/>
    <w:rsid w:val="00AB085F"/>
    <w:rPr>
      <w:rFonts w:asciiTheme="majorHAnsi" w:eastAsiaTheme="majorEastAsia" w:hAnsiTheme="majorHAnsi" w:cstheme="majorBidi"/>
      <w:i/>
      <w:iCs/>
      <w:color w:val="0F4761" w:themeColor="accent1" w:themeShade="BF"/>
      <w:sz w:val="20"/>
      <w:lang w:val="bs-Latn-BA"/>
    </w:rPr>
  </w:style>
  <w:style w:type="character" w:customStyle="1" w:styleId="Heading5Char">
    <w:name w:val="Heading 5 Char"/>
    <w:basedOn w:val="DefaultParagraphFont"/>
    <w:link w:val="Heading5"/>
    <w:uiPriority w:val="9"/>
    <w:semiHidden/>
    <w:rsid w:val="00AB085F"/>
    <w:rPr>
      <w:rFonts w:asciiTheme="majorHAnsi" w:eastAsiaTheme="majorEastAsia" w:hAnsiTheme="majorHAnsi" w:cstheme="majorBidi"/>
      <w:color w:val="0F4761" w:themeColor="accent1" w:themeShade="BF"/>
      <w:sz w:val="20"/>
      <w:lang w:val="bs-Latn-BA"/>
    </w:rPr>
  </w:style>
  <w:style w:type="character" w:customStyle="1" w:styleId="Heading6Char">
    <w:name w:val="Heading 6 Char"/>
    <w:basedOn w:val="DefaultParagraphFont"/>
    <w:link w:val="Heading6"/>
    <w:uiPriority w:val="9"/>
    <w:semiHidden/>
    <w:rsid w:val="00AB085F"/>
    <w:rPr>
      <w:rFonts w:asciiTheme="majorHAnsi" w:eastAsiaTheme="majorEastAsia" w:hAnsiTheme="majorHAnsi" w:cstheme="majorBidi"/>
      <w:color w:val="0A2F40" w:themeColor="accent1" w:themeShade="7F"/>
      <w:sz w:val="20"/>
      <w:lang w:val="bs-Latn-BA"/>
    </w:rPr>
  </w:style>
  <w:style w:type="character" w:customStyle="1" w:styleId="Heading7Char">
    <w:name w:val="Heading 7 Char"/>
    <w:basedOn w:val="DefaultParagraphFont"/>
    <w:link w:val="Heading7"/>
    <w:uiPriority w:val="9"/>
    <w:semiHidden/>
    <w:rsid w:val="00AB085F"/>
    <w:rPr>
      <w:rFonts w:asciiTheme="majorHAnsi" w:eastAsiaTheme="majorEastAsia" w:hAnsiTheme="majorHAnsi" w:cstheme="majorBidi"/>
      <w:i/>
      <w:iCs/>
      <w:color w:val="0A2F40" w:themeColor="accent1" w:themeShade="7F"/>
      <w:sz w:val="20"/>
      <w:lang w:val="bs-Latn-BA"/>
    </w:rPr>
  </w:style>
  <w:style w:type="character" w:customStyle="1" w:styleId="Heading8Char">
    <w:name w:val="Heading 8 Char"/>
    <w:basedOn w:val="DefaultParagraphFont"/>
    <w:link w:val="Heading8"/>
    <w:uiPriority w:val="9"/>
    <w:semiHidden/>
    <w:rsid w:val="00AB085F"/>
    <w:rPr>
      <w:rFonts w:asciiTheme="majorHAnsi" w:eastAsiaTheme="majorEastAsia" w:hAnsiTheme="majorHAnsi" w:cstheme="majorBidi"/>
      <w:color w:val="272727" w:themeColor="text1" w:themeTint="D8"/>
      <w:sz w:val="21"/>
      <w:szCs w:val="21"/>
      <w:lang w:val="bs-Latn-BA"/>
    </w:rPr>
  </w:style>
  <w:style w:type="character" w:customStyle="1" w:styleId="Heading9Char">
    <w:name w:val="Heading 9 Char"/>
    <w:basedOn w:val="DefaultParagraphFont"/>
    <w:link w:val="Heading9"/>
    <w:uiPriority w:val="9"/>
    <w:semiHidden/>
    <w:rsid w:val="00AB085F"/>
    <w:rPr>
      <w:rFonts w:asciiTheme="majorHAnsi" w:eastAsiaTheme="majorEastAsia" w:hAnsiTheme="majorHAnsi" w:cstheme="majorBidi"/>
      <w:i/>
      <w:iCs/>
      <w:color w:val="272727" w:themeColor="text1" w:themeTint="D8"/>
      <w:sz w:val="21"/>
      <w:szCs w:val="21"/>
      <w:lang w:val="bs-Latn-BA"/>
    </w:rPr>
  </w:style>
  <w:style w:type="character" w:customStyle="1" w:styleId="ListParagraphChar">
    <w:name w:val="List Paragraph Char"/>
    <w:aliases w:val="1.1.1_List Paragraph Char,List Paragraph (numbered (a)) Char,List Paragraph 1 Char,List Paragraph 1.1.1 Char,List Paragraph1 Char,List_Paragraph Char,Main numbered paragraph Char,Multilevel para_II Char,NUMBERED PARAGRAPH Char"/>
    <w:link w:val="ListParagraph"/>
    <w:uiPriority w:val="34"/>
    <w:qFormat/>
    <w:locked/>
    <w:rsid w:val="00AB085F"/>
  </w:style>
  <w:style w:type="paragraph" w:styleId="NormalWeb">
    <w:name w:val="Normal (Web)"/>
    <w:basedOn w:val="Normal"/>
    <w:uiPriority w:val="99"/>
    <w:unhideWhenUsed/>
    <w:rsid w:val="00AB085F"/>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CharStyle30">
    <w:name w:val="Char Style 30"/>
    <w:basedOn w:val="DefaultParagraphFont"/>
    <w:link w:val="Style29"/>
    <w:rsid w:val="00705955"/>
    <w:rPr>
      <w:b/>
      <w:bCs/>
      <w:sz w:val="20"/>
      <w:szCs w:val="20"/>
    </w:rPr>
  </w:style>
  <w:style w:type="paragraph" w:customStyle="1" w:styleId="Style29">
    <w:name w:val="Style 29"/>
    <w:basedOn w:val="Normal"/>
    <w:link w:val="CharStyle30"/>
    <w:rsid w:val="00705955"/>
    <w:pPr>
      <w:widowControl w:val="0"/>
      <w:spacing w:after="120" w:line="276" w:lineRule="auto"/>
      <w:jc w:val="both"/>
      <w:outlineLvl w:val="3"/>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moit.gov.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moit@fmoit.gov.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moit.gov.b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moit@fmoit.gov.b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seataskforce.org/uploads/tools/1478613357.pdf" TargetMode="External"/><Relationship Id="rId2" Type="http://schemas.openxmlformats.org/officeDocument/2006/relationships/hyperlink" Target="https://www.apminebanconvention.org/states-parties-to-the-convention/bosnia-and-herzegovina/" TargetMode="External"/><Relationship Id="rId1" Type="http://schemas.openxmlformats.org/officeDocument/2006/relationships/hyperlink" Target="https://www.ilo.org/dyn/normlex/en/f?p=1000:11200:0::NO:11200:P11200_COUNTRY_ID:102704" TargetMode="External"/><Relationship Id="rId4" Type="http://schemas.openxmlformats.org/officeDocument/2006/relationships/hyperlink" Target="http://tinyurl.com/vu-cons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A9D18-6A16-4BC0-A8EB-7015E92C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44</Pages>
  <Words>18078</Words>
  <Characters>103047</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dcterms:created xsi:type="dcterms:W3CDTF">2024-11-17T16:45:00Z</dcterms:created>
  <dcterms:modified xsi:type="dcterms:W3CDTF">2025-04-02T06:50:00Z</dcterms:modified>
</cp:coreProperties>
</file>