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70"/>
      </w:tblGrid>
      <w:tr w:rsidR="007E3894" w:rsidRPr="007E38FD" w:rsidTr="007E3894">
        <w:trPr>
          <w:trHeight w:val="270"/>
          <w:tblCellSpacing w:w="15" w:type="dxa"/>
        </w:trPr>
        <w:tc>
          <w:tcPr>
            <w:tcW w:w="8910" w:type="dxa"/>
          </w:tcPr>
          <w:p w:rsidR="004F1AA4" w:rsidRDefault="004F1AA4" w:rsidP="004F1AA4">
            <w:pPr>
              <w:tabs>
                <w:tab w:val="left" w:pos="2280"/>
              </w:tabs>
              <w:rPr>
                <w:b/>
                <w:color w:val="000000"/>
              </w:rPr>
            </w:pPr>
            <w:r>
              <w:rPr>
                <w:b/>
              </w:rPr>
              <w:t>Javni uvid  za Općinu Luka</w:t>
            </w:r>
            <w:r>
              <w:rPr>
                <w:b/>
              </w:rPr>
              <w:t>vac –  „</w:t>
            </w:r>
            <w:bookmarkStart w:id="0" w:name="_GoBack"/>
            <w:bookmarkEnd w:id="0"/>
            <w:r>
              <w:rPr>
                <w:b/>
              </w:rPr>
              <w:t xml:space="preserve">Projekat prečistač otpadnih voda grada </w:t>
            </w:r>
            <w:r>
              <w:rPr>
                <w:b/>
              </w:rPr>
              <w:t>Lukavac</w:t>
            </w:r>
            <w:r>
              <w:rPr>
                <w:b/>
                <w:color w:val="000000"/>
              </w:rPr>
              <w:t>“</w:t>
            </w:r>
          </w:p>
          <w:p w:rsidR="004F1AA4" w:rsidRDefault="004F1AA4" w:rsidP="004F1AA4">
            <w:pPr>
              <w:tabs>
                <w:tab w:val="left" w:pos="2280"/>
              </w:tabs>
              <w:rPr>
                <w:b/>
                <w:color w:val="17365D"/>
              </w:rPr>
            </w:pPr>
          </w:p>
          <w:p w:rsidR="007E3894" w:rsidRPr="007E38FD" w:rsidRDefault="007E3894" w:rsidP="009940FE">
            <w:r>
              <w:t>Četvrtak</w:t>
            </w:r>
            <w:r w:rsidRPr="007E38FD">
              <w:t>,</w:t>
            </w:r>
            <w:r>
              <w:t xml:space="preserve"> 25.04.</w:t>
            </w:r>
            <w:r w:rsidRPr="007E38FD">
              <w:t>201</w:t>
            </w:r>
            <w:r>
              <w:t>9</w:t>
            </w:r>
            <w:r w:rsidRPr="007E38FD">
              <w:t xml:space="preserve">. godine </w:t>
            </w:r>
          </w:p>
        </w:tc>
      </w:tr>
      <w:tr w:rsidR="007E3894" w:rsidRPr="00543C3C" w:rsidTr="007E3894">
        <w:trPr>
          <w:trHeight w:val="7860"/>
          <w:tblCellSpacing w:w="15" w:type="dxa"/>
        </w:trPr>
        <w:tc>
          <w:tcPr>
            <w:tcW w:w="8910" w:type="dxa"/>
          </w:tcPr>
          <w:p w:rsidR="007E3894" w:rsidRPr="00543C3C" w:rsidRDefault="007E3894" w:rsidP="009940FE">
            <w:pPr>
              <w:spacing w:line="288" w:lineRule="auto"/>
              <w:rPr>
                <w:b/>
                <w:bCs/>
                <w:color w:val="225AAF"/>
              </w:rPr>
            </w:pPr>
          </w:p>
          <w:p w:rsidR="007E3894" w:rsidRPr="004F4763" w:rsidRDefault="007E3894" w:rsidP="009940FE">
            <w:pPr>
              <w:jc w:val="both"/>
            </w:pPr>
            <w:r w:rsidRPr="00172D5D">
              <w:t xml:space="preserve">Investitor </w:t>
            </w:r>
            <w:r>
              <w:t>Općina Lukavac</w:t>
            </w:r>
            <w:r w:rsidRPr="00172D5D">
              <w:rPr>
                <w:color w:val="17365D"/>
              </w:rPr>
              <w:t>,</w:t>
            </w:r>
            <w:r>
              <w:rPr>
                <w:color w:val="17365D"/>
              </w:rPr>
              <w:t xml:space="preserve"> Trg Slobode 1, 75 300 Lukavac, </w:t>
            </w:r>
            <w:r w:rsidRPr="00543C3C">
              <w:t>dostavio je Federalnom ministarstvu okoliša i turizma Zahtjev za izdavanje okolinske dozvole</w:t>
            </w:r>
            <w:r>
              <w:t xml:space="preserve"> – </w:t>
            </w:r>
            <w:r w:rsidRPr="004F4763">
              <w:t>Projekat prečistač o</w:t>
            </w:r>
            <w:r>
              <w:t>tpad</w:t>
            </w:r>
            <w:r w:rsidRPr="004F4763">
              <w:t xml:space="preserve">nih voda grada Lukavac </w:t>
            </w:r>
          </w:p>
          <w:p w:rsidR="007E3894" w:rsidRPr="00543C3C" w:rsidRDefault="007E3894" w:rsidP="009940FE">
            <w:pPr>
              <w:jc w:val="both"/>
            </w:pPr>
          </w:p>
          <w:p w:rsidR="007E3894" w:rsidRPr="00543C3C" w:rsidRDefault="007E3894" w:rsidP="009940FE">
            <w:pPr>
              <w:jc w:val="both"/>
            </w:pPr>
            <w:r w:rsidRPr="00543C3C">
              <w:t>Obrađivač zahtjeva za izdavanje okoli</w:t>
            </w:r>
            <w:r>
              <w:t xml:space="preserve">šne dozvole je investitor Općina Lukavac. </w:t>
            </w:r>
          </w:p>
          <w:p w:rsidR="007E3894" w:rsidRPr="00543C3C" w:rsidRDefault="007E3894" w:rsidP="009940FE">
            <w:pPr>
              <w:jc w:val="both"/>
            </w:pPr>
            <w:r w:rsidRPr="00543C3C">
              <w:br/>
              <w:t xml:space="preserve">U postupku uključivanja javnosti,  zahtjev za izdavanje okolinske dozvole  za </w:t>
            </w:r>
            <w:r>
              <w:t>investitora</w:t>
            </w:r>
            <w:r w:rsidRPr="00543C3C">
              <w:t xml:space="preserve"> </w:t>
            </w:r>
            <w:r>
              <w:t xml:space="preserve">Općina Lukavac </w:t>
            </w:r>
            <w:r w:rsidRPr="0092423D">
              <w:rPr>
                <w:color w:val="17365D"/>
              </w:rPr>
              <w:t>-</w:t>
            </w:r>
            <w:r>
              <w:rPr>
                <w:color w:val="17365D"/>
              </w:rPr>
              <w:t xml:space="preserve"> </w:t>
            </w:r>
            <w:r>
              <w:t>Projekat prečistač otpad</w:t>
            </w:r>
            <w:r w:rsidRPr="004F4763">
              <w:t xml:space="preserve">nih voda grada Lukavac </w:t>
            </w:r>
            <w:r>
              <w:t xml:space="preserve"> na lokalitetu u Lukavcu </w:t>
            </w:r>
            <w:r w:rsidRPr="00543C3C">
              <w:t>je</w:t>
            </w:r>
            <w:r w:rsidRPr="00543C3C">
              <w:rPr>
                <w:color w:val="17365D"/>
              </w:rPr>
              <w:t xml:space="preserve"> </w:t>
            </w:r>
            <w:r>
              <w:t xml:space="preserve"> prezentiran na w</w:t>
            </w:r>
            <w:r w:rsidRPr="00543C3C">
              <w:t>eb stranici Ministarstva radi davanja mišljenja. Materijal sa Prilozima može se pogledati u prostorijama: Federalnog ministarstva okoliša i turizma - Sektor za okolinske dozvole, u ulici Ma</w:t>
            </w:r>
            <w:r>
              <w:t>ka Marulića br 2</w:t>
            </w:r>
            <w:r w:rsidRPr="00543C3C">
              <w:t xml:space="preserve">, prvi  sprat– soba </w:t>
            </w:r>
            <w:r>
              <w:t>108</w:t>
            </w:r>
            <w:r w:rsidRPr="00543C3C">
              <w:t>.</w:t>
            </w:r>
          </w:p>
          <w:p w:rsidR="007E3894" w:rsidRDefault="007E3894" w:rsidP="009940FE">
            <w:pPr>
              <w:pStyle w:val="NormalWeb"/>
              <w:jc w:val="both"/>
              <w:rPr>
                <w:rFonts w:ascii="Arial" w:hAnsi="Arial" w:cs="Arial"/>
              </w:rPr>
            </w:pPr>
            <w:r w:rsidRPr="00543C3C">
              <w:rPr>
                <w:rFonts w:ascii="Arial" w:hAnsi="Arial" w:cs="Arial"/>
              </w:rPr>
              <w:t>Rok za davanje primjedbi i sugestija na Zahtjev za izdavanje okolinske dozvole</w:t>
            </w:r>
            <w:r>
              <w:rPr>
                <w:rFonts w:ascii="Arial" w:hAnsi="Arial" w:cs="Arial"/>
              </w:rPr>
              <w:t xml:space="preserve"> </w:t>
            </w:r>
            <w:r w:rsidRPr="00543C3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30</w:t>
            </w:r>
            <w:r w:rsidRPr="00543C3C">
              <w:rPr>
                <w:rFonts w:ascii="Arial" w:hAnsi="Arial" w:cs="Arial"/>
              </w:rPr>
              <w:t xml:space="preserve"> dana od dana objavljivanja na web stranici Federalnog ministarstva okoliša i turizma.</w:t>
            </w:r>
          </w:p>
          <w:p w:rsidR="007E3894" w:rsidRPr="007E3894" w:rsidRDefault="007E3894" w:rsidP="009940FE">
            <w:pPr>
              <w:pStyle w:val="NormalWeb"/>
              <w:rPr>
                <w:rFonts w:ascii="Arial" w:hAnsi="Arial" w:cs="Arial"/>
              </w:rPr>
            </w:pPr>
            <w:r w:rsidRPr="00543C3C">
              <w:rPr>
                <w:rFonts w:ascii="Arial" w:hAnsi="Arial" w:cs="Arial"/>
              </w:rPr>
              <w:t>Primjedbe i sugestije se dostavljaju u pisanoj formi na adresu:</w:t>
            </w:r>
            <w:r w:rsidRPr="00543C3C">
              <w:rPr>
                <w:rFonts w:ascii="Arial" w:hAnsi="Arial" w:cs="Arial"/>
              </w:rPr>
              <w:br/>
              <w:t>Federalno ministarstvo okoliša i turizma</w:t>
            </w:r>
            <w:r w:rsidRPr="00543C3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M. Marulića 2 </w:t>
            </w:r>
            <w:r>
              <w:rPr>
                <w:rFonts w:ascii="Arial" w:hAnsi="Arial" w:cs="Arial"/>
              </w:rPr>
              <w:br/>
              <w:t>71000 Sarajevo</w:t>
            </w:r>
          </w:p>
          <w:p w:rsidR="007E3894" w:rsidRDefault="007E3894" w:rsidP="009940FE">
            <w:pPr>
              <w:pStyle w:val="NormalWeb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Zahtjev za izdavanje okolinske dozvole</w:t>
            </w:r>
          </w:p>
          <w:p w:rsidR="007E3894" w:rsidRPr="00543C3C" w:rsidRDefault="007E3894" w:rsidP="009940FE">
            <w:pPr>
              <w:rPr>
                <w:color w:val="333333"/>
              </w:rPr>
            </w:pPr>
            <w:r w:rsidRPr="00543C3C">
              <w:rPr>
                <w:b/>
                <w:bCs/>
                <w:color w:val="1F497D"/>
              </w:rPr>
              <w:t xml:space="preserve"> </w:t>
            </w:r>
          </w:p>
          <w:p w:rsidR="007E3894" w:rsidRPr="00543C3C" w:rsidRDefault="007E3894" w:rsidP="009940FE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</w:rPr>
            </w:pPr>
          </w:p>
          <w:p w:rsidR="007E3894" w:rsidRPr="00543C3C" w:rsidRDefault="004F1AA4" w:rsidP="009940FE">
            <w:pPr>
              <w:rPr>
                <w:color w:val="333333"/>
              </w:rPr>
            </w:pPr>
            <w:hyperlink r:id="rId4" w:history="1">
              <w:r w:rsidR="007E3894" w:rsidRPr="00543C3C">
                <w:rPr>
                  <w:rStyle w:val="Hyperlink"/>
                  <w:color w:val="1F497D"/>
                </w:rPr>
                <w:t xml:space="preserve"> </w:t>
              </w:r>
            </w:hyperlink>
          </w:p>
        </w:tc>
      </w:tr>
    </w:tbl>
    <w:p w:rsidR="009A1436" w:rsidRDefault="009A1436"/>
    <w:sectPr w:rsidR="009A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94"/>
    <w:rsid w:val="004F1AA4"/>
    <w:rsid w:val="007E3894"/>
    <w:rsid w:val="009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A2BC"/>
  <w15:chartTrackingRefBased/>
  <w15:docId w15:val="{4112FECF-DF42-4C42-9FC7-5E91901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94"/>
    <w:pPr>
      <w:spacing w:after="0" w:line="240" w:lineRule="auto"/>
    </w:pPr>
    <w:rPr>
      <w:rFonts w:ascii="Arial" w:eastAsia="Times New Roman" w:hAnsi="Arial" w:cs="Arial"/>
      <w:sz w:val="24"/>
      <w:szCs w:val="24"/>
      <w:lang w:val="bs-Latn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894"/>
    <w:rPr>
      <w:b/>
      <w:bCs/>
      <w:strike w:val="0"/>
      <w:dstrike w:val="0"/>
      <w:color w:val="225AAF"/>
      <w:u w:val="none"/>
      <w:effect w:val="none"/>
    </w:rPr>
  </w:style>
  <w:style w:type="paragraph" w:styleId="NormalWeb">
    <w:name w:val="Normal (Web)"/>
    <w:basedOn w:val="Normal"/>
    <w:uiPriority w:val="99"/>
    <w:rsid w:val="007E3894"/>
    <w:pPr>
      <w:spacing w:before="100" w:beforeAutospacing="1" w:after="100" w:afterAutospacing="1"/>
    </w:pPr>
    <w:rPr>
      <w:rFonts w:ascii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oit.gov.ba/images/stories/dokumenti/Kamenolom%20Drijenca%20d.o.o.%20Gracan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2019-04-25T13:30:00Z</dcterms:created>
  <dcterms:modified xsi:type="dcterms:W3CDTF">2019-04-25T13:32:00Z</dcterms:modified>
</cp:coreProperties>
</file>