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06334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bookmarkStart w:id="0" w:name="_Toc61380643"/>
      <w:r w:rsidRPr="00661C8B">
        <w:rPr>
          <w:rFonts w:ascii="Arial" w:eastAsia="Times New Roman" w:hAnsi="Arial" w:cs="Arial"/>
          <w:b/>
          <w:sz w:val="24"/>
          <w:szCs w:val="24"/>
          <w:lang w:val="pl-PL" w:eastAsia="hr-HR"/>
        </w:rPr>
        <w:t>BOSNA I HERCEGOVINA</w:t>
      </w:r>
    </w:p>
    <w:p w14:paraId="365A7E5C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r w:rsidRPr="00661C8B">
        <w:rPr>
          <w:rFonts w:ascii="Arial" w:eastAsia="Times New Roman" w:hAnsi="Arial" w:cs="Arial"/>
          <w:b/>
          <w:sz w:val="24"/>
          <w:szCs w:val="24"/>
          <w:lang w:val="pl-PL" w:eastAsia="hr-HR"/>
        </w:rPr>
        <w:t>FEDERACIJA BOSNE I HERCEGOVINE</w:t>
      </w:r>
      <w:r w:rsidRPr="00661C8B">
        <w:rPr>
          <w:rFonts w:ascii="Arial" w:eastAsia="Times New Roman" w:hAnsi="Arial" w:cs="Arial"/>
          <w:b/>
          <w:sz w:val="24"/>
          <w:szCs w:val="24"/>
          <w:lang w:val="pl-PL" w:eastAsia="hr-HR"/>
        </w:rPr>
        <w:br/>
        <w:t>FEDERALNO MINISTARSTVO OKOLIŠA I TURIZMA</w:t>
      </w:r>
    </w:p>
    <w:p w14:paraId="48AE594D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63A4BC8E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41E28EC5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2B8BE6B9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311F01CD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0D94F0F7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25ECDEE4" w14:textId="77777777" w:rsidR="00661C8B" w:rsidRPr="00661C8B" w:rsidRDefault="00661C8B" w:rsidP="00661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r w:rsidRPr="00661C8B">
        <w:rPr>
          <w:rFonts w:ascii="Arial" w:eastAsia="Times New Roman" w:hAnsi="Arial" w:cs="Arial"/>
          <w:b/>
          <w:sz w:val="24"/>
          <w:szCs w:val="24"/>
          <w:lang w:val="pl-PL" w:eastAsia="hr-HR"/>
        </w:rPr>
        <w:t xml:space="preserve"> </w:t>
      </w:r>
    </w:p>
    <w:p w14:paraId="0B2F9C49" w14:textId="77777777" w:rsidR="00661C8B" w:rsidRPr="00661C8B" w:rsidRDefault="00661C8B" w:rsidP="00661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3C8B4CA0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47076121" w14:textId="77777777" w:rsidR="00661C8B" w:rsidRPr="00661C8B" w:rsidRDefault="00661C8B" w:rsidP="00661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r w:rsidRPr="00661C8B">
        <w:rPr>
          <w:rFonts w:ascii="Arial" w:eastAsia="Times New Roman" w:hAnsi="Arial" w:cs="Arial"/>
          <w:b/>
          <w:sz w:val="24"/>
          <w:szCs w:val="24"/>
          <w:lang w:val="pl-PL" w:eastAsia="hr-HR"/>
        </w:rPr>
        <w:t xml:space="preserve">PLAN RADA </w:t>
      </w:r>
    </w:p>
    <w:p w14:paraId="01260203" w14:textId="10CF5049" w:rsidR="00661C8B" w:rsidRPr="00661C8B" w:rsidRDefault="00661C8B" w:rsidP="00661C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r w:rsidRPr="00661C8B">
        <w:rPr>
          <w:rFonts w:ascii="Arial" w:eastAsia="Times New Roman" w:hAnsi="Arial" w:cs="Arial"/>
          <w:b/>
          <w:sz w:val="24"/>
          <w:szCs w:val="24"/>
          <w:lang w:val="pl-PL" w:eastAsia="hr-HR"/>
        </w:rPr>
        <w:t>ZA 202</w:t>
      </w:r>
      <w:r>
        <w:rPr>
          <w:rFonts w:ascii="Arial" w:eastAsia="Times New Roman" w:hAnsi="Arial" w:cs="Arial"/>
          <w:b/>
          <w:sz w:val="24"/>
          <w:szCs w:val="24"/>
          <w:lang w:val="pl-PL" w:eastAsia="hr-HR"/>
        </w:rPr>
        <w:t>1</w:t>
      </w:r>
      <w:r w:rsidRPr="00661C8B">
        <w:rPr>
          <w:rFonts w:ascii="Arial" w:eastAsia="Times New Roman" w:hAnsi="Arial" w:cs="Arial"/>
          <w:b/>
          <w:sz w:val="24"/>
          <w:szCs w:val="24"/>
          <w:lang w:val="pl-PL" w:eastAsia="hr-HR"/>
        </w:rPr>
        <w:t>. GODINU</w:t>
      </w:r>
    </w:p>
    <w:p w14:paraId="2A27EA75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585A5B47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1D6C90CB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68FB7D62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1305F6F0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66DF22F6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194D260A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3FB90BF9" w14:textId="77777777" w:rsidR="00661C8B" w:rsidRPr="00661C8B" w:rsidRDefault="00661C8B" w:rsidP="00661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390D2E18" w14:textId="77777777" w:rsidR="00661C8B" w:rsidRPr="00661C8B" w:rsidRDefault="00661C8B" w:rsidP="00661C8B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</w:p>
    <w:p w14:paraId="49AE1201" w14:textId="77777777" w:rsidR="00661C8B" w:rsidRPr="00661C8B" w:rsidRDefault="00661C8B" w:rsidP="00661C8B">
      <w:pPr>
        <w:rPr>
          <w:rFonts w:ascii="Arial" w:eastAsia="Times New Roman" w:hAnsi="Arial" w:cs="Arial"/>
          <w:b/>
          <w:sz w:val="24"/>
          <w:szCs w:val="20"/>
          <w:lang w:val="bs-Latn-BA"/>
        </w:rPr>
      </w:pPr>
    </w:p>
    <w:p w14:paraId="35F58E8D" w14:textId="77777777" w:rsidR="00661C8B" w:rsidRPr="00661C8B" w:rsidRDefault="00661C8B" w:rsidP="00661C8B">
      <w:pPr>
        <w:rPr>
          <w:rFonts w:ascii="Arial" w:eastAsia="Times New Roman" w:hAnsi="Arial" w:cs="Arial"/>
          <w:b/>
          <w:sz w:val="24"/>
          <w:szCs w:val="20"/>
          <w:lang w:val="bs-Latn-BA"/>
        </w:rPr>
      </w:pPr>
    </w:p>
    <w:p w14:paraId="286A7710" w14:textId="77777777" w:rsidR="00661C8B" w:rsidRPr="00661C8B" w:rsidRDefault="00661C8B" w:rsidP="00661C8B">
      <w:pPr>
        <w:rPr>
          <w:rFonts w:ascii="Arial" w:eastAsia="Times New Roman" w:hAnsi="Arial" w:cs="Arial"/>
          <w:b/>
          <w:sz w:val="24"/>
          <w:szCs w:val="20"/>
          <w:lang w:val="bs-Latn-BA"/>
        </w:rPr>
      </w:pPr>
    </w:p>
    <w:p w14:paraId="3955DA8E" w14:textId="77777777" w:rsidR="00661C8B" w:rsidRPr="00661C8B" w:rsidRDefault="00661C8B" w:rsidP="00661C8B">
      <w:pPr>
        <w:jc w:val="center"/>
        <w:rPr>
          <w:rFonts w:ascii="Arial" w:eastAsia="Times New Roman" w:hAnsi="Arial" w:cs="Arial"/>
          <w:b/>
          <w:lang w:val="pl-PL"/>
        </w:rPr>
      </w:pPr>
    </w:p>
    <w:p w14:paraId="16E575C1" w14:textId="77777777" w:rsidR="00661C8B" w:rsidRDefault="00661C8B" w:rsidP="003C757C">
      <w:pP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5599792E" w14:textId="77777777" w:rsidR="00661C8B" w:rsidRDefault="00661C8B" w:rsidP="003C757C">
      <w:pP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9FAFE09" w14:textId="77777777" w:rsidR="00661C8B" w:rsidRDefault="00661C8B" w:rsidP="003C757C">
      <w:pP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1FB04C61" w14:textId="05752C4B" w:rsidR="003C757C" w:rsidRPr="003C757C" w:rsidRDefault="00661C8B" w:rsidP="003C757C">
      <w:pP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_GoBack"/>
      <w:bookmarkEnd w:id="0"/>
      <w:bookmarkEnd w:id="1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Oblast okoliša</w:t>
      </w:r>
    </w:p>
    <w:p w14:paraId="496ED8B7" w14:textId="77777777" w:rsidR="003C757C" w:rsidRPr="003C757C" w:rsidRDefault="003C757C" w:rsidP="003C757C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</w:p>
    <w:p w14:paraId="3C7CB627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3C757C">
        <w:rPr>
          <w:rFonts w:ascii="Arial" w:eastAsia="Times New Roman" w:hAnsi="Arial" w:cs="Arial"/>
          <w:sz w:val="24"/>
          <w:szCs w:val="24"/>
          <w:lang w:val="pl-PL"/>
        </w:rPr>
        <w:t>Unapređenje pravnog i institucionalnog okvira približavanjem standardima okoliša Evropske unije, bazirano na Sporazumu o stabilizaciji i pridruživanju između Evropske unije i njezinih država članica, s jedne strane i Bosne i Hercegovine s druge strane (Luxemburg, 2008), Strategiji integriranja Bosne i Hercegovine u Evropsku uniju (2006.g), ratificiranim brojnim okolišnim konvencijama i protokolima,  kao i bazirano na postojećoj okolišnoj legislativi u Federaciji BiH, odnosno Bosni i Hercegovini, a u cilju postizanja održivog razvoja, bazirano na načelima zelene i cirkularne ekonomije, kao najvažniji programi i aktivnosti koji će obilježiti rad u 2021.godini su:</w:t>
      </w:r>
    </w:p>
    <w:p w14:paraId="1764CF8F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proofErr w:type="spellStart"/>
      <w:r w:rsidRPr="003C757C">
        <w:rPr>
          <w:rFonts w:ascii="Arial" w:eastAsia="Times New Roman" w:hAnsi="Arial" w:cs="Arial"/>
          <w:sz w:val="24"/>
          <w:szCs w:val="24"/>
          <w:lang w:val="en-US"/>
        </w:rPr>
        <w:t>Implementacija</w:t>
      </w:r>
      <w:proofErr w:type="spellEnd"/>
      <w:r w:rsidRPr="003C757C">
        <w:rPr>
          <w:rFonts w:ascii="Arial" w:eastAsia="Times New Roman" w:hAnsi="Arial" w:cs="Arial"/>
          <w:sz w:val="24"/>
          <w:szCs w:val="24"/>
          <w:lang w:val="hr-HR"/>
        </w:rPr>
        <w:t xml:space="preserve"> strateških dokumenata približavanja Bosne i Hercegovine Evropskoj uniji za oblast okoliša koje su koordinirano usvojili Vijeće ministara BiH, entitetske vlade i Vlada Brčko Distrikta i učešće u izradi Programa integrisanja Bosne i Hercegovine u Evropsku uniju - Poglavlje 27 „Okoliš i klimatske </w:t>
      </w:r>
      <w:proofErr w:type="gramStart"/>
      <w:r w:rsidRPr="003C757C">
        <w:rPr>
          <w:rFonts w:ascii="Arial" w:eastAsia="Times New Roman" w:hAnsi="Arial" w:cs="Arial"/>
          <w:sz w:val="24"/>
          <w:szCs w:val="24"/>
          <w:lang w:val="hr-HR"/>
        </w:rPr>
        <w:t>promjene“ kroz</w:t>
      </w:r>
      <w:proofErr w:type="gramEnd"/>
      <w:r w:rsidRPr="003C757C">
        <w:rPr>
          <w:rFonts w:ascii="Arial" w:eastAsia="Times New Roman" w:hAnsi="Arial" w:cs="Arial"/>
          <w:sz w:val="24"/>
          <w:szCs w:val="24"/>
          <w:lang w:val="hr-HR"/>
        </w:rPr>
        <w:t xml:space="preserve"> uspostavljeni mehanizam koordinacije. Ove aktivnosti za Federaciju BiH su direktno povezane sa izradom nove Federalne strategije zaštite okoliša 2030+, čija je izrada u toku.</w:t>
      </w:r>
    </w:p>
    <w:p w14:paraId="117B6F2D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3C757C">
        <w:rPr>
          <w:rFonts w:ascii="Arial" w:eastAsia="Times New Roman" w:hAnsi="Arial" w:cs="Arial"/>
          <w:sz w:val="24"/>
          <w:szCs w:val="24"/>
          <w:lang w:val="it-IT"/>
        </w:rPr>
        <w:t>Do donošenja nove Federalne strategije zaštite okoliša, ovo ministarstvo će za redovno planiranje uz Program aproksimacije propisa Federacije Bosne i Hercegovine sa pravnom stečevinom Evropske unije u oblasti okoliša, koristiti i sijedeće strateške dokumente usvojene na nivou Bosne i Hercegovine: Strategija i Akcioni plan za zaštitu biološke raznolikosti Bosne i Hercegovine, Strategija prilagođavanja na klimatske promjene i niskoemisionog razvoja Bosne i Hercegovine i Akcioni program za suzbijanje degradacije zemljišta i ublažavanje posljedica od suša u  Bosni i Hercegovini u skladu sa zaključkom V.broj: 73/19 od 28.1.2019. godine.</w:t>
      </w:r>
    </w:p>
    <w:p w14:paraId="4764DD1A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3C757C">
        <w:rPr>
          <w:rFonts w:ascii="Arial" w:eastAsia="Times New Roman" w:hAnsi="Arial" w:cs="Arial"/>
          <w:sz w:val="24"/>
          <w:szCs w:val="24"/>
          <w:lang w:val="pl-PL"/>
        </w:rPr>
        <w:t xml:space="preserve">Razvoj institucionalnog okvira i legislative što uključuje donošenje novih zakona i propisa, izmjene i dopune postojećih  (navedenih u tabelarnom prikazu) s ciljem usaglašavanja istih sa regulativom Evropske unije za pojedine komponente okoliša: zrak, voda, tlo, priroda, kao i za kontrolu industrijskih emisija i upravljanje otpadom. </w:t>
      </w:r>
    </w:p>
    <w:p w14:paraId="0382FA6D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3C757C">
        <w:rPr>
          <w:rFonts w:ascii="Arial" w:eastAsia="Times New Roman" w:hAnsi="Arial" w:cs="Arial"/>
          <w:sz w:val="24"/>
          <w:szCs w:val="24"/>
          <w:lang w:val="pl-PL"/>
        </w:rPr>
        <w:t xml:space="preserve">Implementacija aktivnosti i mjera utvrđenih u strateškim dokumentima, koje podrazumijevaju podršku uspostavljenim ustanovama (preduzećima) na federalnom i kantonalnom nivou za zaštitu određenih visoko vrijednih prirodnih područja i podršku uspostavi i funkcioniranju upravljanja novouspostavljenim zaštićenim područjem na nivou Federacije BiH, te  pomoć upravljanju komunalnim otpadom i tehničkom uređenju deponija i centara upravljanja otpadom i zbrinjavanje opasnog otpada </w:t>
      </w:r>
    </w:p>
    <w:p w14:paraId="52CDE21E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3C757C">
        <w:rPr>
          <w:rFonts w:ascii="Arial" w:eastAsia="Times New Roman" w:hAnsi="Arial" w:cs="Arial"/>
          <w:sz w:val="24"/>
          <w:szCs w:val="24"/>
          <w:lang w:val="it-IT"/>
        </w:rPr>
        <w:t xml:space="preserve">Aktivnosti na provođenju međunarodnih obaveza gdje je Bosna i Hercegovina punopravna članica, a Federalno ministarstvo okoliša i turizma  Nacionalni Focal Point (NFP) ili ima određena konkretna zaduženja,  kao što su: Konvencija Ujedinjenih naroda o biodiverzitetu i pratećih protokola (Protokol o biosigurnosti, Nagoya protokol); CITES,  Bečka konvencije o zaštiti ozonskog omotača i Montrealski protokol o supstancama koje oštećuju ozonski omotač; aktivnostima za problematiku klimatskih promjene u okviru Ovlaštenog tijela </w:t>
      </w:r>
      <w:r w:rsidRPr="003C757C">
        <w:rPr>
          <w:rFonts w:ascii="Arial" w:eastAsia="Times New Roman" w:hAnsi="Arial" w:cs="Arial"/>
          <w:sz w:val="24"/>
          <w:szCs w:val="24"/>
          <w:lang w:val="it-IT"/>
        </w:rPr>
        <w:lastRenderedPageBreak/>
        <w:t xml:space="preserve">DNA i NAMAs BiH u implementaciji odredaba Kyoto protokola i Pariškog sporazuma (NDC aktivnosti ) Okvirne konvencije Ujedinjenih nacija za klimatske promjene; Bazelske konvencije o pekograničnom prometu opasnog otpada; saradnja sa Evropskom agencijom za okoliš (EEA) i ostale aktivnosti po drugim ugovorima koje se koordiniraju od strane Ministarstva vanjske trgovine i ekonomskih odnosa BiH, kao nadležnoj državnoj instituciji za okoliš. </w:t>
      </w:r>
    </w:p>
    <w:p w14:paraId="3F686D6B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3C757C">
        <w:rPr>
          <w:rFonts w:ascii="Arial" w:eastAsia="Times New Roman" w:hAnsi="Arial" w:cs="Arial"/>
          <w:sz w:val="24"/>
          <w:szCs w:val="24"/>
          <w:lang w:val="it-IT"/>
        </w:rPr>
        <w:t>Usaglašavanje propisa i koordinacija upravnih postupaka i aktivnosti na međuentitetskom nivou, sa Brčko Distriktom i Ministarstvom vanjske trgovine i ekonomskih odnosa BiH  putem Međuentitetskog tijela za okoliš.</w:t>
      </w:r>
    </w:p>
    <w:p w14:paraId="243A7784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14:paraId="7207CE07" w14:textId="77777777" w:rsidR="003C757C" w:rsidRPr="003C757C" w:rsidRDefault="003C757C" w:rsidP="003C757C">
      <w:pPr>
        <w:spacing w:after="120" w:line="276" w:lineRule="auto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b/>
          <w:sz w:val="24"/>
          <w:szCs w:val="24"/>
          <w:lang w:val="bs-Latn-BA"/>
        </w:rPr>
        <w:t>Oblast turizma i ugostiteljstva</w:t>
      </w:r>
    </w:p>
    <w:p w14:paraId="3077E2E5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hr-BA" w:eastAsia="hr-BA"/>
        </w:rPr>
      </w:pP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Sektor za turizam i ugostiteljstvo će plan i program rada za 2021. godinu usklađivati sa Programom ekonomskih reformi Vlade Federacije BiH za period 2019. do 2021. godina, u pravcu definisanja strateških ciljeva prioriteta Sektora za turizam i ugostiteljstvo. Programom rada će biti planirana izrada i donošenje  Strategije razvoja turizma u Federaciji BiH, politika razvoja turizma i ugostiteljstva putem izrade prijedloga zakona i podzakonskih akata iz oblasti turizma i ugostiteljstva. Nadalje, Sektor će aktivnosti usmjeriti ka razvijanju i usmjeravanju dugoročnog razvoja turizma i ugostiteljstva kao pokretača razvoja privrede u cijelosti,</w:t>
      </w:r>
      <w:r w:rsidRPr="003C757C">
        <w:rPr>
          <w:rFonts w:ascii="Arial" w:eastAsia="Times New Roman" w:hAnsi="Arial" w:cs="Arial"/>
          <w:i/>
          <w:sz w:val="24"/>
          <w:szCs w:val="24"/>
          <w:lang w:val="hr-HR" w:eastAsia="hr-BA"/>
        </w:rPr>
        <w:t xml:space="preserve"> </w:t>
      </w:r>
      <w:r w:rsidRPr="003C757C">
        <w:rPr>
          <w:rFonts w:ascii="Arial" w:eastAsia="Times New Roman" w:hAnsi="Arial" w:cs="Arial"/>
          <w:sz w:val="24"/>
          <w:szCs w:val="24"/>
          <w:lang w:val="hr-HR" w:eastAsia="hr-BA"/>
        </w:rPr>
        <w:t>podizanja standarda i kvalitete usluga u turizmu, unapređenje opštih uslova boravka turista u Federaciji BIH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, kroz provođenje mjera u cilju ublažavanja posljedica izazvanih pandemijom COVID 19.</w:t>
      </w:r>
      <w:r w:rsidRPr="003C757C">
        <w:rPr>
          <w:rFonts w:ascii="Arial" w:eastAsia="Times New Roman" w:hAnsi="Arial" w:cs="Arial"/>
          <w:noProof/>
          <w:sz w:val="24"/>
          <w:szCs w:val="24"/>
          <w:lang w:val="bs-Latn-BA" w:eastAsia="hr-BA"/>
        </w:rPr>
        <w:t xml:space="preserve">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Obavljat će se poslovi certifikacije kadrova za turističke vodiče i voditelje poslovnica putničkih agencija na teritoriji Federacije BiH  kako bi se </w:t>
      </w:r>
      <w:r w:rsidRPr="003C757C">
        <w:rPr>
          <w:rFonts w:ascii="Arial" w:eastAsia="Times New Roman" w:hAnsi="Arial" w:cs="Arial"/>
          <w:sz w:val="24"/>
          <w:szCs w:val="24"/>
          <w:lang w:val="hr-HR" w:eastAsia="hr-BA"/>
        </w:rPr>
        <w:t>povećao broj educiranih kadrova u oblasti turizma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. U kontinuitetu će se vršiti </w:t>
      </w:r>
      <w:r w:rsidRPr="003C757C">
        <w:rPr>
          <w:rFonts w:ascii="Arial" w:eastAsia="Times New Roman" w:hAnsi="Arial" w:cs="Arial"/>
          <w:noProof/>
          <w:sz w:val="24"/>
          <w:szCs w:val="24"/>
          <w:lang w:val="bs-Latn-BA" w:eastAsia="hr-BA"/>
        </w:rPr>
        <w:t xml:space="preserve">osposobljavanje uposlenika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Sektora za turizam i ugostiteljstvo</w:t>
      </w:r>
      <w:r w:rsidRPr="003C757C">
        <w:rPr>
          <w:rFonts w:ascii="Arial" w:eastAsia="Times New Roman" w:hAnsi="Arial" w:cs="Arial"/>
          <w:noProof/>
          <w:sz w:val="24"/>
          <w:szCs w:val="24"/>
          <w:lang w:val="bs-Latn-BA" w:eastAsia="hr-BA"/>
        </w:rPr>
        <w:t xml:space="preserve"> po pitanju unapređenja  zakonskog okvira i usklađivanja  sa zakonodavstvom EU</w:t>
      </w:r>
      <w:r w:rsidRPr="003C757C">
        <w:rPr>
          <w:rFonts w:ascii="Arial" w:eastAsia="Times New Roman" w:hAnsi="Arial" w:cs="Arial"/>
          <w:i/>
          <w:noProof/>
          <w:sz w:val="24"/>
          <w:szCs w:val="24"/>
          <w:lang w:val="bs-Latn-BA" w:eastAsia="hr-BA"/>
        </w:rPr>
        <w:t xml:space="preserve"> </w:t>
      </w:r>
      <w:r w:rsidRPr="003C757C">
        <w:rPr>
          <w:rFonts w:ascii="Arial" w:eastAsia="Times New Roman" w:hAnsi="Arial" w:cs="Arial"/>
          <w:noProof/>
          <w:sz w:val="24"/>
          <w:szCs w:val="24"/>
          <w:lang w:val="bs-Latn-BA" w:eastAsia="hr-BA"/>
        </w:rPr>
        <w:t xml:space="preserve"> i implementacije projekata u oblasti turizma i ugostiteljstva.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Sektor će</w:t>
      </w:r>
      <w:r w:rsidRPr="003C757C">
        <w:rPr>
          <w:rFonts w:ascii="Arial" w:eastAsia="Times New Roman" w:hAnsi="Arial" w:cs="Arial"/>
          <w:b/>
          <w:sz w:val="24"/>
          <w:szCs w:val="24"/>
          <w:lang w:val="hr-BA" w:eastAsia="hr-BA"/>
        </w:rPr>
        <w:t xml:space="preserve">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provoditi postupke kategorizacije i rekategorizacije ugostiteljskih objekata i objekata za smještaj, te će se pružati stručna pomoć pravnim i fizičkim osobama iz nadležnosti Sektora. </w:t>
      </w:r>
    </w:p>
    <w:p w14:paraId="02484AE1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hr-BA" w:eastAsia="hr-BA"/>
        </w:rPr>
      </w:pPr>
      <w:r w:rsidRPr="003C757C">
        <w:rPr>
          <w:rFonts w:ascii="Arial" w:eastAsia="Times New Roman" w:hAnsi="Arial" w:cs="Arial"/>
          <w:sz w:val="24"/>
          <w:szCs w:val="24"/>
          <w:lang w:val="pl-PL"/>
        </w:rPr>
        <w:t xml:space="preserve">U cilju unapređenja pravnog i institucionalnog okvira kroz približavanje standardima Evropske unije, kao i harmonizaciji propisa,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Sektor za turizam i ugostiteljstvo</w:t>
      </w:r>
      <w:r w:rsidRPr="003C757C">
        <w:rPr>
          <w:rFonts w:ascii="Arial" w:eastAsia="Times New Roman" w:hAnsi="Arial" w:cs="Arial"/>
          <w:noProof/>
          <w:sz w:val="24"/>
          <w:szCs w:val="24"/>
          <w:lang w:val="bs-Latn-BA" w:eastAsia="hr-BA"/>
        </w:rPr>
        <w:t xml:space="preserve"> </w:t>
      </w:r>
      <w:r w:rsidRPr="003C757C">
        <w:rPr>
          <w:rFonts w:ascii="Arial" w:eastAsia="Times New Roman" w:hAnsi="Arial" w:cs="Arial"/>
          <w:sz w:val="24"/>
          <w:szCs w:val="24"/>
          <w:lang w:val="pl-PL"/>
        </w:rPr>
        <w:t xml:space="preserve">planira u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2021. godini usklađivati aktivnosti sa utvrđenim razvojnim pravcima Bosne i Hercegovine, odnosno Federacije Bosne i Hercegovine. </w:t>
      </w:r>
    </w:p>
    <w:p w14:paraId="2A6D4B7E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hr-BA" w:eastAsia="hr-BA"/>
        </w:rPr>
      </w:pP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Pravci rada i djelovanja Sektora za turizam i ugostiteljstvo proizilaze iz  zakona koji regulišu turističku i ugostiteljsku djelatnost, i to:</w:t>
      </w:r>
    </w:p>
    <w:p w14:paraId="3DF5EBA1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Zakon o turističkoj djelatnosti (“Službene novine Federacije BIH”,broj 32/09),</w:t>
      </w:r>
    </w:p>
    <w:p w14:paraId="1E5D5B94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Zakon o ugostiteljskoj djelatnosti (“Službene novine Federacije BIH”,broj 32/09),</w:t>
      </w:r>
    </w:p>
    <w:p w14:paraId="7E8EF94E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te niza podzakonskih akata kojima se uređuje turistička i ugostiteljska djelatnost.</w:t>
      </w:r>
    </w:p>
    <w:p w14:paraId="4DFF1C8C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14:paraId="4EF70066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14:paraId="74D72537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14:paraId="7CBB98DA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14:paraId="43E3D65C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Što se tiče procjene mogućih problema i rizika u realizaciji  Strateškog cilja koji se odnosi na „</w:t>
      </w:r>
      <w:r w:rsidRPr="003C757C">
        <w:rPr>
          <w:rFonts w:ascii="Arial" w:eastAsia="Times New Roman" w:hAnsi="Arial" w:cs="Arial"/>
          <w:b/>
          <w:sz w:val="24"/>
          <w:szCs w:val="24"/>
          <w:lang w:val="bs-Latn-BA"/>
        </w:rPr>
        <w:t>Podizanje kvalitete usluga u obavljanju turističke i ugostiteljske djelatnosti”</w:t>
      </w:r>
      <w:r w:rsidRPr="003C757C">
        <w:rPr>
          <w:rFonts w:ascii="Arial" w:eastAsia="Times New Roman" w:hAnsi="Arial" w:cs="Arial"/>
          <w:sz w:val="24"/>
          <w:szCs w:val="24"/>
          <w:lang w:val="bs-Latn-BA"/>
        </w:rPr>
        <w:t xml:space="preserve"> identificirano je nekoliko vrsta rizika i to:</w:t>
      </w:r>
    </w:p>
    <w:p w14:paraId="16A3684F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Pravni rizik - rizik vezan za neusvajanje propisa u planiranom roku,</w:t>
      </w:r>
    </w:p>
    <w:p w14:paraId="15E54CDC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Finansijski rizik - rizik koji ima  finansijsku osnovu i vezuje se za budžet/proračun Federacije BiH,</w:t>
      </w:r>
    </w:p>
    <w:p w14:paraId="18C24334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Operativni rizik -  odnosi se na kašnjenje u ostvarivanju operativnih ciljeva,</w:t>
      </w:r>
    </w:p>
    <w:p w14:paraId="6F98ECF7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Strateški rizik - utiče dugoročno na  podizanje kvalitete usluga u turizmu i ugostiteljstvu,</w:t>
      </w:r>
    </w:p>
    <w:p w14:paraId="58C7C015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Kadrovski rizik - rizik vezan za ljudske resurse i njihovu edukaciju,</w:t>
      </w:r>
    </w:p>
    <w:p w14:paraId="0220C551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Tehnološki rizik - tehnološka zastarjelost opreme.</w:t>
      </w:r>
    </w:p>
    <w:p w14:paraId="3E3E662E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Elementarne nepogode i pandemije</w:t>
      </w:r>
    </w:p>
    <w:p w14:paraId="7AE2BD90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14:paraId="678F3FC3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b/>
          <w:sz w:val="24"/>
          <w:szCs w:val="24"/>
          <w:lang w:val="bs-Latn-BA"/>
        </w:rPr>
        <w:t>Pregled relevantnih subjekata koji su konsultovani pri izradi godišnjeg plana rada</w:t>
      </w:r>
    </w:p>
    <w:p w14:paraId="7D8DFED1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Tokom 2020. upućeno je više akata od strane Sektora za turizam i ugostiteljstvo  kako bi  kantonalne nadležne institucije za oblast turizma i ugostiteljstva, kao i ostala strukovna udruženja i savezi za aktivnosti i mjere koje smo provodili, te kako bi iste uvrstili u Plan rada za 2021. godinu.</w:t>
      </w:r>
    </w:p>
    <w:p w14:paraId="4B75961B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14:paraId="790C5F26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14:paraId="6AAB30BC" w14:textId="77777777" w:rsidR="003C757C" w:rsidRPr="003C757C" w:rsidRDefault="003C757C" w:rsidP="003C757C">
      <w:pPr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47986EB" w14:textId="77777777" w:rsidR="003C757C" w:rsidRPr="003C757C" w:rsidRDefault="003C757C" w:rsidP="003C757C">
      <w:pPr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94E4DF1" w14:textId="77777777" w:rsidR="003C757C" w:rsidRDefault="003C757C" w:rsidP="003C757C">
      <w:pPr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  <w:sectPr w:rsidR="003C757C" w:rsidSect="00661C8B">
          <w:pgSz w:w="16838" w:h="11906" w:orient="landscape"/>
          <w:pgMar w:top="1418" w:right="1134" w:bottom="1134" w:left="1134" w:header="709" w:footer="709" w:gutter="0"/>
          <w:cols w:space="708"/>
          <w:docGrid w:linePitch="381"/>
        </w:sectPr>
      </w:pPr>
    </w:p>
    <w:p w14:paraId="1623CCDE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  <w:r w:rsidRPr="003C757C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lastRenderedPageBreak/>
        <w:t xml:space="preserve">Operativni ciljevi i aktivnosti po strateškim ciljevima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3957"/>
        <w:gridCol w:w="250"/>
        <w:gridCol w:w="1416"/>
        <w:gridCol w:w="2411"/>
        <w:gridCol w:w="1402"/>
        <w:gridCol w:w="914"/>
        <w:gridCol w:w="2460"/>
      </w:tblGrid>
      <w:tr w:rsidR="003C757C" w:rsidRPr="003C757C" w14:paraId="3BD96418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 w:val="restart"/>
            <w:shd w:val="clear" w:color="auto" w:fill="CCFFFF"/>
            <w:vAlign w:val="center"/>
          </w:tcPr>
          <w:p w14:paraId="76770FB3" w14:textId="4B1C8795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Strateški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1:</w:t>
            </w: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hr-BA"/>
              </w:rPr>
              <w:t xml:space="preserve"> Usklađivanje politika, propisa i institucionalnih kapaciteta u oblasti okoliša u Federaciji BiH sa zahtjevima integracija BiH u EU i približavanja standardima</w:t>
            </w:r>
            <w:r w:rsidR="00BE7827">
              <w:rPr>
                <w:rFonts w:ascii="Arial" w:eastAsia="Times New Roman" w:hAnsi="Arial" w:cs="Arial"/>
                <w:bCs/>
                <w:sz w:val="18"/>
                <w:szCs w:val="18"/>
                <w:lang w:val="hr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hr-BA"/>
              </w:rPr>
              <w:t>EU na polju zaštite okoliša</w:t>
            </w:r>
          </w:p>
        </w:tc>
        <w:tc>
          <w:tcPr>
            <w:tcW w:w="1406" w:type="pct"/>
            <w:gridSpan w:val="2"/>
            <w:vMerge w:val="restart"/>
            <w:shd w:val="clear" w:color="auto" w:fill="CCFFFF"/>
            <w:vAlign w:val="center"/>
          </w:tcPr>
          <w:p w14:paraId="50A248E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navesti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broj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programa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DOB-a)</w:t>
            </w:r>
          </w:p>
        </w:tc>
        <w:tc>
          <w:tcPr>
            <w:tcW w:w="337" w:type="pct"/>
            <w:shd w:val="clear" w:color="auto" w:fill="CCFFFF"/>
            <w:vAlign w:val="center"/>
          </w:tcPr>
          <w:p w14:paraId="7CD4928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DOB</w:t>
            </w:r>
          </w:p>
        </w:tc>
        <w:tc>
          <w:tcPr>
            <w:tcW w:w="907" w:type="pct"/>
            <w:shd w:val="clear" w:color="auto" w:fill="CCFFFF"/>
          </w:tcPr>
          <w:p w14:paraId="02060423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C757C" w:rsidRPr="003C757C" w14:paraId="5C51491B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1DE1BB1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77D3786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CCFFFF"/>
            <w:vAlign w:val="center"/>
          </w:tcPr>
          <w:p w14:paraId="06BF352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CCFFFF"/>
          </w:tcPr>
          <w:p w14:paraId="7067E1E0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C757C" w:rsidRPr="003C757C" w14:paraId="6F09DE75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356E7F0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6B0C10C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CCFFFF"/>
            <w:vAlign w:val="center"/>
          </w:tcPr>
          <w:p w14:paraId="48ED597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CCFFFF"/>
          </w:tcPr>
          <w:p w14:paraId="548E3812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C757C" w:rsidRPr="003C757C" w14:paraId="798EBCA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68A81920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Operativni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1.1: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Donošenje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Federalne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strategije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zaštite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okoliša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komponentama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period 2030+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akcionim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planom</w:t>
            </w:r>
            <w:proofErr w:type="spellEnd"/>
          </w:p>
        </w:tc>
        <w:tc>
          <w:tcPr>
            <w:tcW w:w="337" w:type="pct"/>
            <w:shd w:val="clear" w:color="auto" w:fill="FFFF66"/>
            <w:vAlign w:val="center"/>
          </w:tcPr>
          <w:p w14:paraId="13D8CCC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7F339958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C757C" w:rsidRPr="003C757C" w14:paraId="28ADAD85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73E7497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0AFA90D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4993082E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C757C" w:rsidRPr="003C757C" w14:paraId="6CAA402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29E694D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0DE9E26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609FC736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3C757C" w:rsidRPr="003C757C" w14:paraId="26C0F7F1" w14:textId="77777777" w:rsidTr="00BE7827">
        <w:trPr>
          <w:trHeight w:val="20"/>
          <w:jc w:val="center"/>
        </w:trPr>
        <w:tc>
          <w:tcPr>
            <w:tcW w:w="1828" w:type="pct"/>
            <w:gridSpan w:val="3"/>
            <w:shd w:val="clear" w:color="auto" w:fill="FFFF66"/>
            <w:vAlign w:val="center"/>
          </w:tcPr>
          <w:p w14:paraId="5A6AFFD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55E5AA7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172" w:type="pct"/>
            <w:gridSpan w:val="5"/>
            <w:shd w:val="clear" w:color="auto" w:fill="FFFF66"/>
            <w:vAlign w:val="center"/>
          </w:tcPr>
          <w:p w14:paraId="66C90BB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Očekivani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godišnji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49D2603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3C757C" w:rsidRPr="003C757C" w14:paraId="3CA73E41" w14:textId="77777777" w:rsidTr="00BE7827">
        <w:trPr>
          <w:trHeight w:val="20"/>
          <w:jc w:val="center"/>
        </w:trPr>
        <w:tc>
          <w:tcPr>
            <w:tcW w:w="1828" w:type="pct"/>
            <w:gridSpan w:val="3"/>
            <w:vAlign w:val="center"/>
          </w:tcPr>
          <w:p w14:paraId="53F49E9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  <w:t>Pripremljen nacrt dokumenta Federalne strategije zaštite okoliša sa komponentama 2030+</w:t>
            </w:r>
          </w:p>
        </w:tc>
        <w:tc>
          <w:tcPr>
            <w:tcW w:w="3172" w:type="pct"/>
            <w:gridSpan w:val="5"/>
            <w:vAlign w:val="center"/>
          </w:tcPr>
          <w:p w14:paraId="6A759A2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Konačni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nacrt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Strategije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konačni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izvještaj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Strateškoj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procjeni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uticaja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u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skladu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Projektnim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zadatkom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planiranim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aktivnostima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2021.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godinu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.</w:t>
            </w:r>
          </w:p>
        </w:tc>
      </w:tr>
      <w:tr w:rsidR="003C757C" w:rsidRPr="003C757C" w14:paraId="180EAC34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770C220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broj</w:t>
            </w:r>
            <w:proofErr w:type="spellEnd"/>
          </w:p>
        </w:tc>
        <w:tc>
          <w:tcPr>
            <w:tcW w:w="1551" w:type="pct"/>
            <w:gridSpan w:val="2"/>
            <w:shd w:val="clear" w:color="auto" w:fill="FFFF66"/>
            <w:vAlign w:val="center"/>
          </w:tcPr>
          <w:p w14:paraId="278214E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aktivnosti</w:t>
            </w:r>
            <w:proofErr w:type="spellEnd"/>
          </w:p>
        </w:tc>
        <w:tc>
          <w:tcPr>
            <w:tcW w:w="522" w:type="pct"/>
            <w:shd w:val="clear" w:color="auto" w:fill="FFFF66"/>
            <w:vAlign w:val="center"/>
          </w:tcPr>
          <w:p w14:paraId="44698C5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izvršenja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03A6B1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kvartalima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7C2BC1C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Nositelj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35B6AAE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najmanji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organizacioni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dio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3BC6C95D" w14:textId="77777777" w:rsidR="003C757C" w:rsidRPr="003C757C" w:rsidRDefault="003C757C" w:rsidP="003C757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5427DB2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iznosi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sredstava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. KM</w:t>
            </w:r>
          </w:p>
        </w:tc>
      </w:tr>
      <w:tr w:rsidR="003C757C" w:rsidRPr="003C757C" w14:paraId="7CFE303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5F0FC3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1.1.1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0909969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Učešće u radu Upravljačkog odbora BiH</w:t>
            </w:r>
          </w:p>
        </w:tc>
        <w:tc>
          <w:tcPr>
            <w:tcW w:w="522" w:type="pct"/>
            <w:vMerge w:val="restart"/>
            <w:vAlign w:val="center"/>
          </w:tcPr>
          <w:p w14:paraId="4FE2DDF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4D69648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  <w:p w14:paraId="5F418FA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okolinske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,</w:t>
            </w:r>
          </w:p>
          <w:p w14:paraId="71314EB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BA49F4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457F9C5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4B9DBA3A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459DAEC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E8D86F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67EFC9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0ADA87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124B52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845429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417D2D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7100C54A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4DF5EE44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45FA2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09A946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53C961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056428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841FC0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66F202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6030DF5D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3C757C" w:rsidRPr="003C757C" w14:paraId="5DDE8E10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EC28DB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1.1.2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38C40F6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Učešće u radu Upravljačkog odbora na nivou Federacije BiH</w:t>
            </w:r>
          </w:p>
        </w:tc>
        <w:tc>
          <w:tcPr>
            <w:tcW w:w="522" w:type="pct"/>
            <w:vMerge w:val="restart"/>
            <w:vAlign w:val="center"/>
          </w:tcPr>
          <w:p w14:paraId="548FE5E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2F7439B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  <w:p w14:paraId="18D811E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okolinske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,</w:t>
            </w:r>
          </w:p>
          <w:p w14:paraId="3433A9A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CFF4FB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29A3061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E2D6091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1AE3848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DFCF18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BCA893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3FF775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A916B4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7CDE24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06F9DC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1505CF04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5339148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55EF73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73FF01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AE9C79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59BD38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60E1DA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693AFF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AD3322F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3C757C" w:rsidRPr="003C757C" w14:paraId="04D09C2C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FD58EF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1.1.3</w:t>
            </w:r>
          </w:p>
          <w:p w14:paraId="4EDB0A6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 w:val="restart"/>
            <w:vAlign w:val="center"/>
          </w:tcPr>
          <w:p w14:paraId="442AD56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Koordinacija aktivnosti i aktivno učešće na izradi Federalne strategije zaštite okoliša.</w:t>
            </w:r>
          </w:p>
        </w:tc>
        <w:tc>
          <w:tcPr>
            <w:tcW w:w="522" w:type="pct"/>
            <w:vMerge w:val="restart"/>
            <w:vAlign w:val="center"/>
          </w:tcPr>
          <w:p w14:paraId="3A48BA6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132435A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  <w:p w14:paraId="6F29E8A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okolinske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,</w:t>
            </w:r>
          </w:p>
          <w:p w14:paraId="35D045D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213E88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20CB547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3374042A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249AE13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204007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E922C0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8AF996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39CD95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349A43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B2C7BE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349A7583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41047D1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4BF689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E1BCEE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BDE602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D1B438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9FB8FC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2C896E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1452A159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3C757C" w:rsidRPr="003C757C" w14:paraId="52F648B9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643ED5AE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Operativni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1.2: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Provedba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Programa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prilagođavanja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propisa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Federacije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BiH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pravnom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stečevinom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Evropske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unije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oblasti</w:t>
            </w:r>
            <w:proofErr w:type="spellEnd"/>
          </w:p>
        </w:tc>
        <w:tc>
          <w:tcPr>
            <w:tcW w:w="337" w:type="pct"/>
            <w:shd w:val="clear" w:color="auto" w:fill="FFFF66"/>
            <w:vAlign w:val="center"/>
          </w:tcPr>
          <w:p w14:paraId="5998729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4871DB49" w14:textId="044824ED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336C82E4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4D50CCC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2FCDCE6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05734D63" w14:textId="1EF2191C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0ACB5052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64E639F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6F49DFF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0020F107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3C757C" w:rsidRPr="003C757C" w14:paraId="6EBB2876" w14:textId="77777777" w:rsidTr="00BE7827">
        <w:trPr>
          <w:trHeight w:val="20"/>
          <w:jc w:val="center"/>
        </w:trPr>
        <w:tc>
          <w:tcPr>
            <w:tcW w:w="1828" w:type="pct"/>
            <w:gridSpan w:val="3"/>
            <w:shd w:val="clear" w:color="auto" w:fill="FFFF66"/>
            <w:vAlign w:val="center"/>
          </w:tcPr>
          <w:p w14:paraId="34D504C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6B25F85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172" w:type="pct"/>
            <w:gridSpan w:val="5"/>
            <w:shd w:val="clear" w:color="auto" w:fill="FFFF66"/>
            <w:vAlign w:val="center"/>
          </w:tcPr>
          <w:p w14:paraId="2AB5F8D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Očekivani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godišnji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221730E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3C757C" w:rsidRPr="003C757C" w14:paraId="3C48B7B2" w14:textId="77777777" w:rsidTr="00BE7827">
        <w:trPr>
          <w:trHeight w:val="20"/>
          <w:jc w:val="center"/>
        </w:trPr>
        <w:tc>
          <w:tcPr>
            <w:tcW w:w="1828" w:type="pct"/>
            <w:gridSpan w:val="3"/>
            <w:vAlign w:val="center"/>
          </w:tcPr>
          <w:p w14:paraId="1D0C3952" w14:textId="7FA9156D" w:rsidR="003C757C" w:rsidRPr="003C757C" w:rsidRDefault="003C757C" w:rsidP="003C757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lastRenderedPageBreak/>
              <w:t>Unaprijeđen postojeći i donesen novi pravni okvir u svrhu napretka u provođenju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zakonodavstva EU po pojedinim oblastima</w:t>
            </w:r>
          </w:p>
        </w:tc>
        <w:tc>
          <w:tcPr>
            <w:tcW w:w="3172" w:type="pct"/>
            <w:gridSpan w:val="5"/>
            <w:vAlign w:val="center"/>
          </w:tcPr>
          <w:p w14:paraId="78FFBB67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zaštite okoliša</w:t>
            </w:r>
          </w:p>
          <w:p w14:paraId="05C55C9A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zaštite zraka i klimatskih promjena</w:t>
            </w:r>
          </w:p>
          <w:p w14:paraId="7F7E2EEC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prijedlozi provedbenih propisa iz oblasti zaštite prirode</w:t>
            </w:r>
          </w:p>
          <w:p w14:paraId="26DB0FAB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zaštite voda</w:t>
            </w:r>
          </w:p>
          <w:p w14:paraId="3CF4D762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industrijskog zagađenja</w:t>
            </w:r>
          </w:p>
          <w:p w14:paraId="17F7904A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Adekvatna implementacija i provedba</w:t>
            </w:r>
          </w:p>
          <w:p w14:paraId="0F671784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upravljanja otpadom</w:t>
            </w:r>
          </w:p>
          <w:p w14:paraId="00FDD203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procjene utjecaja na okoliš</w:t>
            </w:r>
          </w:p>
          <w:p w14:paraId="0FE9D4EA" w14:textId="77777777" w:rsid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 xml:space="preserve">Urađeni prednacrti propisa iz oblasti pogona i postrojenja koja mogu dovesti do nesreća većih </w:t>
            </w:r>
            <w:r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 </w:t>
            </w:r>
          </w:p>
          <w:p w14:paraId="246E7344" w14:textId="7ABE4D51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   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razmjera</w:t>
            </w:r>
          </w:p>
        </w:tc>
      </w:tr>
      <w:tr w:rsidR="003C757C" w:rsidRPr="003C757C" w14:paraId="24553DF6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4CBBEB4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broj</w:t>
            </w:r>
            <w:proofErr w:type="spellEnd"/>
          </w:p>
        </w:tc>
        <w:tc>
          <w:tcPr>
            <w:tcW w:w="1551" w:type="pct"/>
            <w:gridSpan w:val="2"/>
            <w:shd w:val="clear" w:color="auto" w:fill="FFFF66"/>
            <w:vAlign w:val="center"/>
          </w:tcPr>
          <w:p w14:paraId="603E39E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aktivnosti</w:t>
            </w:r>
            <w:proofErr w:type="spellEnd"/>
          </w:p>
        </w:tc>
        <w:tc>
          <w:tcPr>
            <w:tcW w:w="522" w:type="pct"/>
            <w:shd w:val="clear" w:color="auto" w:fill="FFFF66"/>
            <w:vAlign w:val="center"/>
          </w:tcPr>
          <w:p w14:paraId="4E40C38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izvršenja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5995BF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kvartalima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0769273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Nositelj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6812035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najmanji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organizacioni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dio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16179181" w14:textId="77777777" w:rsidR="003C757C" w:rsidRPr="003C757C" w:rsidRDefault="003C757C" w:rsidP="003C757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2135B45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iznosi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sredstava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. KM</w:t>
            </w:r>
          </w:p>
        </w:tc>
      </w:tr>
      <w:tr w:rsidR="003C757C" w:rsidRPr="003C757C" w14:paraId="37CC282F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536C89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1BAABA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Učešće u Izradi programa integrisanja BiH u EU – Poglavlje 27 „Okoliš i klimatske promjene“ </w:t>
            </w:r>
          </w:p>
        </w:tc>
        <w:tc>
          <w:tcPr>
            <w:tcW w:w="522" w:type="pct"/>
            <w:vMerge w:val="restart"/>
            <w:vAlign w:val="center"/>
          </w:tcPr>
          <w:p w14:paraId="01586C0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383434A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okoliša,</w:t>
            </w:r>
          </w:p>
          <w:p w14:paraId="45D415A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okolinske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,</w:t>
            </w:r>
          </w:p>
          <w:p w14:paraId="744E7A3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1B3305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5252B22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49896A9F" w14:textId="26B10BDA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0285100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E2E656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4F5AB9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FC5758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53AD7E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D793ED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5F6C7F1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60539B98" w14:textId="03D2C8D9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69FEEDC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5C5A9E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B13BAF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EF8817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E8C06C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CEDCC6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59C659E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29743416" w14:textId="05D215D3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1CE3C3A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3F5F26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3D61D30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Stručna analiza, koordinacija i saradnja sa relevantnim institucijama sa ciljem transpozicije zakonodavstva EU u oblasti okoliša</w:t>
            </w:r>
          </w:p>
        </w:tc>
        <w:tc>
          <w:tcPr>
            <w:tcW w:w="522" w:type="pct"/>
            <w:vMerge w:val="restart"/>
            <w:vAlign w:val="center"/>
          </w:tcPr>
          <w:p w14:paraId="6CE8A90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34A8447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okoliša,</w:t>
            </w:r>
          </w:p>
          <w:p w14:paraId="3657263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okolinske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,</w:t>
            </w:r>
          </w:p>
          <w:p w14:paraId="4862643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1ABC0C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350FD64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3B9D4EC6" w14:textId="65B6C00E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786A289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8D54FE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A665AC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3B48D2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09818B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5F8EE8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9E2DCB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0F3B7E54" w14:textId="30CF73DF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24BB112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BA32A8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DA34D9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CE47DC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4BB53E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18DA4D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1FAD97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F74F3D5" w14:textId="2177B4E3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5004224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78E497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1.2.3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8A5C9A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Unaprjeđenje postojećeg zakonskog okvira i transpozicija zakonodavstva EU u oblasti horizontalnog zakonodavstva:</w:t>
            </w:r>
          </w:p>
          <w:p w14:paraId="3B34E61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Zakon o zaštiti okoliša</w:t>
            </w:r>
          </w:p>
        </w:tc>
        <w:tc>
          <w:tcPr>
            <w:tcW w:w="522" w:type="pct"/>
            <w:vMerge w:val="restart"/>
            <w:vAlign w:val="center"/>
          </w:tcPr>
          <w:p w14:paraId="776B56C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II kvartal</w:t>
            </w:r>
          </w:p>
        </w:tc>
        <w:tc>
          <w:tcPr>
            <w:tcW w:w="889" w:type="pct"/>
            <w:vMerge w:val="restart"/>
            <w:vAlign w:val="center"/>
          </w:tcPr>
          <w:p w14:paraId="6BECA4A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</w:p>
          <w:p w14:paraId="707643E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04180B0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96AD23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2108D29" w14:textId="5E47B1CE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447490C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9A4DDF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4E3E5C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5F2109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272D41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A3F0D0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FE4D3C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289DAFF8" w14:textId="7E3222C5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770F9D2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6E36B1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D90967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EEA35A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A18B49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0D3C5F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75D68E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258EEC65" w14:textId="3EC8E636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6CE1527A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D0DDA4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077BDDA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zaštite zraka:</w:t>
            </w:r>
          </w:p>
          <w:p w14:paraId="35F29C1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Izrada prijedloga, nakon usvajanja nacrta Zakona o zaštiti zraka od strane Doma naroda Parlamenta Federacije BiH</w:t>
            </w:r>
          </w:p>
        </w:tc>
        <w:tc>
          <w:tcPr>
            <w:tcW w:w="522" w:type="pct"/>
            <w:vMerge w:val="restart"/>
            <w:vAlign w:val="center"/>
          </w:tcPr>
          <w:p w14:paraId="375C05F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605C964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5AFD6C8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4738FE8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089ADE6" w14:textId="455819AF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56E0FDC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B26115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E73727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DFC47B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257AED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8DC326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2862BE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404FF7C4" w14:textId="6942965C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553E9B7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074CAD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B970E4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D0C522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CB956C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D43B0C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8E1355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2C7C788" w14:textId="20DEEECC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227AD948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DDE6BF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D85B2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1.2.5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38E0866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industrijskog zagađenja:</w:t>
            </w:r>
          </w:p>
          <w:p w14:paraId="4EACC01C" w14:textId="63F06CC3" w:rsidR="003C757C" w:rsidRPr="00BB6C77" w:rsidRDefault="003C757C" w:rsidP="00D85B22">
            <w:pPr>
              <w:tabs>
                <w:tab w:val="left" w:pos="175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Urađen nacrt </w:t>
            </w:r>
            <w:r w:rsidRPr="0018404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Uredbe o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 procjeni utjecaja na okoliš</w:t>
            </w:r>
          </w:p>
        </w:tc>
        <w:tc>
          <w:tcPr>
            <w:tcW w:w="522" w:type="pct"/>
            <w:vMerge w:val="restart"/>
            <w:vAlign w:val="center"/>
          </w:tcPr>
          <w:p w14:paraId="5452CAD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73B62D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C4B53FB" w14:textId="5D9062A3" w:rsidR="003C757C" w:rsidRPr="003C757C" w:rsidRDefault="00D85B22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40E18C6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27D49C3F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3C757C" w:rsidRPr="003C757C" w14:paraId="439A18D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DEE621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D3507E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67C3D8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751F28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DD240F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61343B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0C1959E3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3C757C" w:rsidRPr="003C757C" w14:paraId="43F4D13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9B856A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FE167B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554948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8D39A3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8CF5A1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5C0DE3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231A5327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D85B22" w:rsidRPr="003C757C" w14:paraId="51690C9B" w14:textId="77777777" w:rsidTr="00F10DD3">
        <w:trPr>
          <w:trHeight w:val="228"/>
          <w:jc w:val="center"/>
        </w:trPr>
        <w:tc>
          <w:tcPr>
            <w:tcW w:w="277" w:type="pct"/>
            <w:vMerge w:val="restart"/>
            <w:vAlign w:val="center"/>
          </w:tcPr>
          <w:p w14:paraId="1DB673F3" w14:textId="328D63C9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1.2.6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7B8AFFCD" w14:textId="516794B3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BB6C7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Urađeni nacrt Uredbe iz oblasti pogona i postrojenja koja mogu dovesti do nesreća većih razmjera (SEVESSO)</w:t>
            </w:r>
          </w:p>
        </w:tc>
        <w:tc>
          <w:tcPr>
            <w:tcW w:w="522" w:type="pct"/>
            <w:vMerge w:val="restart"/>
            <w:vAlign w:val="center"/>
          </w:tcPr>
          <w:p w14:paraId="1E84431A" w14:textId="38809FBD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530EF803" w14:textId="397CDCFE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04D7471" w14:textId="2F6FCA04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3678D55D" w14:textId="28A02F80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549E211C" w14:textId="244B0E9A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4B7325E7" w14:textId="77777777" w:rsidTr="00F10DD3">
        <w:trPr>
          <w:trHeight w:val="285"/>
          <w:jc w:val="center"/>
        </w:trPr>
        <w:tc>
          <w:tcPr>
            <w:tcW w:w="277" w:type="pct"/>
            <w:vMerge/>
            <w:vAlign w:val="center"/>
          </w:tcPr>
          <w:p w14:paraId="487751FF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4917409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B1D5349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F110571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B0A8583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DB0B4AE" w14:textId="6E7C0043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F1032A2" w14:textId="2622EDC6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29D896F3" w14:textId="77777777" w:rsidTr="00F10DD3">
        <w:trPr>
          <w:trHeight w:val="285"/>
          <w:jc w:val="center"/>
        </w:trPr>
        <w:tc>
          <w:tcPr>
            <w:tcW w:w="277" w:type="pct"/>
            <w:vMerge/>
            <w:vAlign w:val="center"/>
          </w:tcPr>
          <w:p w14:paraId="596029B0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92C2CF0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EC4D187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FA6CF75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D7183D0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6DA80E6" w14:textId="250879E8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78FFC8E" w14:textId="51397CDE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6E26CC2D" w14:textId="77777777" w:rsidTr="00F10DD3">
        <w:trPr>
          <w:trHeight w:val="210"/>
          <w:jc w:val="center"/>
        </w:trPr>
        <w:tc>
          <w:tcPr>
            <w:tcW w:w="277" w:type="pct"/>
            <w:vMerge w:val="restart"/>
            <w:vAlign w:val="center"/>
          </w:tcPr>
          <w:p w14:paraId="259D0EB7" w14:textId="66742DAB" w:rsidR="00D85B22" w:rsidRPr="003C757C" w:rsidRDefault="00184047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1.2.7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54A3D4D" w14:textId="44B0D94E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BB6C7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Urađeni nacrt Uredbe iz oblasti izdavanja okolišnih dozvola</w:t>
            </w:r>
          </w:p>
        </w:tc>
        <w:tc>
          <w:tcPr>
            <w:tcW w:w="522" w:type="pct"/>
            <w:vMerge w:val="restart"/>
            <w:vAlign w:val="center"/>
          </w:tcPr>
          <w:p w14:paraId="5C1E7D00" w14:textId="322AE560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18AE5486" w14:textId="32AE50A5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lastRenderedPageBreak/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72ED6541" w14:textId="66D29F82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lastRenderedPageBreak/>
              <w:t>Da</w:t>
            </w:r>
          </w:p>
        </w:tc>
        <w:tc>
          <w:tcPr>
            <w:tcW w:w="337" w:type="pct"/>
            <w:vAlign w:val="center"/>
          </w:tcPr>
          <w:p w14:paraId="185260E2" w14:textId="37224D7E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2B5B71BB" w14:textId="3A03A866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5F124FC8" w14:textId="77777777" w:rsidTr="00F10DD3">
        <w:trPr>
          <w:trHeight w:val="195"/>
          <w:jc w:val="center"/>
        </w:trPr>
        <w:tc>
          <w:tcPr>
            <w:tcW w:w="277" w:type="pct"/>
            <w:vMerge/>
            <w:vAlign w:val="center"/>
          </w:tcPr>
          <w:p w14:paraId="183004C9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5346046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55E1B52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64AF3FA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47E99D5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7E05C51" w14:textId="396031CA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05426466" w14:textId="3A62D8F7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425119C8" w14:textId="77777777" w:rsidTr="00F10DD3">
        <w:trPr>
          <w:trHeight w:val="330"/>
          <w:jc w:val="center"/>
        </w:trPr>
        <w:tc>
          <w:tcPr>
            <w:tcW w:w="277" w:type="pct"/>
            <w:vMerge/>
            <w:vAlign w:val="center"/>
          </w:tcPr>
          <w:p w14:paraId="053F91FB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2CFF065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E4644F5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8D044FE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8F3A3E2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bottom w:val="nil"/>
            </w:tcBorders>
            <w:vAlign w:val="center"/>
          </w:tcPr>
          <w:p w14:paraId="45E2E640" w14:textId="7D2A599D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tcBorders>
              <w:bottom w:val="nil"/>
            </w:tcBorders>
          </w:tcPr>
          <w:p w14:paraId="2CA7F43A" w14:textId="5CBCCCBA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1264145D" w14:textId="77777777" w:rsidTr="00F10DD3">
        <w:trPr>
          <w:trHeight w:val="270"/>
          <w:jc w:val="center"/>
        </w:trPr>
        <w:tc>
          <w:tcPr>
            <w:tcW w:w="277" w:type="pct"/>
            <w:vMerge/>
            <w:vAlign w:val="center"/>
          </w:tcPr>
          <w:p w14:paraId="5F849349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C133E18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942121D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6BD8B85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09E54DD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052AA38A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pct"/>
            <w:tcBorders>
              <w:top w:val="nil"/>
            </w:tcBorders>
          </w:tcPr>
          <w:p w14:paraId="4FD0A559" w14:textId="77777777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D85B22" w:rsidRPr="003C757C" w14:paraId="1BE9B94B" w14:textId="77777777" w:rsidTr="00F10DD3">
        <w:trPr>
          <w:trHeight w:val="288"/>
          <w:jc w:val="center"/>
        </w:trPr>
        <w:tc>
          <w:tcPr>
            <w:tcW w:w="277" w:type="pct"/>
            <w:vMerge w:val="restart"/>
            <w:vAlign w:val="center"/>
          </w:tcPr>
          <w:p w14:paraId="52FF7B82" w14:textId="5E6F7F61" w:rsidR="00D85B22" w:rsidRPr="003C757C" w:rsidRDefault="00184047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1.2.8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2E320591" w14:textId="3CC1115A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BB6C7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Urađen nacrt Uredbe  iz strateške procjene uticaja na okoliš</w:t>
            </w:r>
          </w:p>
        </w:tc>
        <w:tc>
          <w:tcPr>
            <w:tcW w:w="522" w:type="pct"/>
            <w:vMerge w:val="restart"/>
            <w:vAlign w:val="center"/>
          </w:tcPr>
          <w:p w14:paraId="500C4F43" w14:textId="2FCE83BA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349910A" w14:textId="20A03331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84DDBFD" w14:textId="21307331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1DFD4AF6" w14:textId="595FE988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193185E1" w14:textId="4F8EDBAD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314170EB" w14:textId="77777777" w:rsidTr="00F10DD3">
        <w:trPr>
          <w:trHeight w:val="270"/>
          <w:jc w:val="center"/>
        </w:trPr>
        <w:tc>
          <w:tcPr>
            <w:tcW w:w="277" w:type="pct"/>
            <w:vMerge/>
            <w:vAlign w:val="center"/>
          </w:tcPr>
          <w:p w14:paraId="6E76709E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0CB4EEA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29F480B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39B8A16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10D61C2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96C1B4E" w14:textId="368E4A73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53605248" w14:textId="0BCAE603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24413555" w14:textId="77777777" w:rsidTr="00F10DD3">
        <w:trPr>
          <w:trHeight w:val="240"/>
          <w:jc w:val="center"/>
        </w:trPr>
        <w:tc>
          <w:tcPr>
            <w:tcW w:w="277" w:type="pct"/>
            <w:vMerge/>
            <w:vAlign w:val="center"/>
          </w:tcPr>
          <w:p w14:paraId="7B8E90A8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7507525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4AAC683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68E60AA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F1F21C4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85F2509" w14:textId="01E6B8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51C9307" w14:textId="0B3F69A0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00610A0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20B00DA" w14:textId="7FDA4C11" w:rsidR="00D85B22" w:rsidRPr="003C757C" w:rsidRDefault="00184047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1.2.9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3E71C8F5" w14:textId="78C9E70C" w:rsidR="00D85B22" w:rsidRPr="00184047" w:rsidRDefault="00D85B22" w:rsidP="00184047">
            <w:pPr>
              <w:tabs>
                <w:tab w:val="left" w:pos="175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  <w:r w:rsidRPr="0018404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Pravilnik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o načinu formiranja i rada stručnih komisija za ocjenu studija o procjeni uticaja na okoliš u postupku izdavanja okolinske dozvole za pogone za proizvodnju hidroelektrične energije</w:t>
            </w:r>
          </w:p>
        </w:tc>
        <w:tc>
          <w:tcPr>
            <w:tcW w:w="522" w:type="pct"/>
            <w:vMerge w:val="restart"/>
            <w:vAlign w:val="center"/>
          </w:tcPr>
          <w:p w14:paraId="2E372596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14A9C961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509F5891" w14:textId="68190EBF" w:rsidR="00D85B22" w:rsidRPr="003C757C" w:rsidRDefault="00212689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0C1593B6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32D06936" w14:textId="77777777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D85B22" w:rsidRPr="003C757C" w14:paraId="102EC79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5CA2DA5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845E5E3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C91209E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69CF722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EC1B3DC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81DD6F7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BCC859E" w14:textId="77777777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D85B22" w:rsidRPr="003C757C" w14:paraId="6098D6F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DAC4A8A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5B48A0C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A208FD9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E3B7F74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B955649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B1C23DC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19873A1" w14:textId="77777777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212689" w:rsidRPr="003C757C" w14:paraId="5965EAD1" w14:textId="77777777" w:rsidTr="00F10DD3">
        <w:trPr>
          <w:trHeight w:val="307"/>
          <w:jc w:val="center"/>
        </w:trPr>
        <w:tc>
          <w:tcPr>
            <w:tcW w:w="277" w:type="pct"/>
            <w:vMerge w:val="restart"/>
            <w:vAlign w:val="center"/>
          </w:tcPr>
          <w:p w14:paraId="62CF64FB" w14:textId="6A34E9E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1.2.10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961CD7F" w14:textId="2978657D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18404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Pravilnik o utvrđivanju uslova i kriterija za stavljanje na listu stručnjaka koji se mogu imenovati za članove stručnih komisija u postupku ocjene strateških studija o procjeni uticaja na okoliš i studija o procjeni uticaja na okoliš</w:t>
            </w:r>
          </w:p>
        </w:tc>
        <w:tc>
          <w:tcPr>
            <w:tcW w:w="522" w:type="pct"/>
            <w:vMerge w:val="restart"/>
            <w:vAlign w:val="center"/>
          </w:tcPr>
          <w:p w14:paraId="48155295" w14:textId="52AA48E4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750E08F9" w14:textId="69BB2699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67B3969" w14:textId="51E44A4A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30563BD9" w14:textId="7114F14C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742D157" w14:textId="4B79E92B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4F83AD85" w14:textId="77777777" w:rsidTr="00F10DD3">
        <w:trPr>
          <w:trHeight w:val="283"/>
          <w:jc w:val="center"/>
        </w:trPr>
        <w:tc>
          <w:tcPr>
            <w:tcW w:w="277" w:type="pct"/>
            <w:vMerge/>
            <w:vAlign w:val="center"/>
          </w:tcPr>
          <w:p w14:paraId="207CBA6C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C0897B3" w14:textId="77777777" w:rsidR="00212689" w:rsidRPr="00184047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0B09F65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2DFB8CA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BC0E1B8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1A01C7F" w14:textId="1EF2FA81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36720702" w14:textId="6A80DF35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1AF777FC" w14:textId="77777777" w:rsidTr="00F10DD3">
        <w:trPr>
          <w:trHeight w:val="390"/>
          <w:jc w:val="center"/>
        </w:trPr>
        <w:tc>
          <w:tcPr>
            <w:tcW w:w="277" w:type="pct"/>
            <w:vMerge/>
            <w:vAlign w:val="center"/>
          </w:tcPr>
          <w:p w14:paraId="7CE49B16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91E98CB" w14:textId="77777777" w:rsidR="00212689" w:rsidRPr="00184047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5D8A30C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2F3F480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3F7B6FB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13384FD" w14:textId="6CFFE4DE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081B487" w14:textId="2FFC1914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76E24A65" w14:textId="77777777" w:rsidTr="00F10DD3">
        <w:trPr>
          <w:trHeight w:val="330"/>
          <w:jc w:val="center"/>
        </w:trPr>
        <w:tc>
          <w:tcPr>
            <w:tcW w:w="277" w:type="pct"/>
            <w:vMerge w:val="restart"/>
            <w:vAlign w:val="center"/>
          </w:tcPr>
          <w:p w14:paraId="1F60B1E1" w14:textId="6F2868BA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1.2.11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B94D97B" w14:textId="0AB875B8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18404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Pravilnik o uslovima i kriterijima koje moraju ispunjavati ovlaštenici  za izradu zahtjeva za prethodnu procjenu uticaja na okoliš i izradu  studije o procjeni uticaju na okoliš, planova aktivnosti i visini naknade i ostalih troškova nastalih u postupku ocjene studije o procjeniutjecaja na okoliš</w:t>
            </w:r>
          </w:p>
        </w:tc>
        <w:tc>
          <w:tcPr>
            <w:tcW w:w="522" w:type="pct"/>
            <w:vMerge w:val="restart"/>
            <w:vAlign w:val="center"/>
          </w:tcPr>
          <w:p w14:paraId="78682E3A" w14:textId="1350B80B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4FC27283" w14:textId="1AB1482D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71AFE6C6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4353C4F" w14:textId="36733FDB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9575847" w14:textId="7E658B06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2F30ECFC" w14:textId="77777777" w:rsidTr="00F10DD3">
        <w:trPr>
          <w:trHeight w:val="288"/>
          <w:jc w:val="center"/>
        </w:trPr>
        <w:tc>
          <w:tcPr>
            <w:tcW w:w="277" w:type="pct"/>
            <w:vMerge/>
            <w:vAlign w:val="center"/>
          </w:tcPr>
          <w:p w14:paraId="30FB8F5A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3DB73D19" w14:textId="77777777" w:rsidR="00212689" w:rsidRPr="00184047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9AFB3E9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495C498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0A3B19E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2E1CF4B" w14:textId="1893568D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6BDA425D" w14:textId="676C0BF4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79783B5B" w14:textId="77777777" w:rsidTr="00F10DD3">
        <w:trPr>
          <w:trHeight w:val="750"/>
          <w:jc w:val="center"/>
        </w:trPr>
        <w:tc>
          <w:tcPr>
            <w:tcW w:w="277" w:type="pct"/>
            <w:vMerge/>
            <w:vAlign w:val="center"/>
          </w:tcPr>
          <w:p w14:paraId="5C78EF40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67F4A3C" w14:textId="77777777" w:rsidR="00212689" w:rsidRPr="00184047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C4FAD6B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7BCE8F8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54238C0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888029B" w14:textId="37137A5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4D8BA84" w14:textId="01492843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2DEE3C9C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27C3FCF" w14:textId="21DD82EF" w:rsidR="00212689" w:rsidRPr="00DA2C02" w:rsidRDefault="00DA2C02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1.2.12</w:t>
            </w:r>
          </w:p>
        </w:tc>
        <w:tc>
          <w:tcPr>
            <w:tcW w:w="1551" w:type="pct"/>
            <w:gridSpan w:val="2"/>
            <w:vMerge w:val="restart"/>
          </w:tcPr>
          <w:p w14:paraId="53A8E63A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zaštite prirode:</w:t>
            </w:r>
          </w:p>
          <w:p w14:paraId="0AE31617" w14:textId="1D09CFDC" w:rsidR="00212689" w:rsidRPr="003C757C" w:rsidRDefault="00212689" w:rsidP="00DA2C02">
            <w:pPr>
              <w:tabs>
                <w:tab w:val="left" w:pos="175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  <w:r w:rsidRPr="00DA2C02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Zakon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o izmjenama i dop</w:t>
            </w:r>
            <w:r w:rsidR="00DA2C02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unama Zakona o zaštiti prirode </w:t>
            </w:r>
          </w:p>
        </w:tc>
        <w:tc>
          <w:tcPr>
            <w:tcW w:w="522" w:type="pct"/>
            <w:vMerge w:val="restart"/>
            <w:vAlign w:val="center"/>
          </w:tcPr>
          <w:p w14:paraId="44D32C39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74546590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64C943DD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183D6D8C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7A05BCB" w14:textId="77777777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212689" w:rsidRPr="003C757C" w14:paraId="0656276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797F98D" w14:textId="77777777" w:rsidR="00212689" w:rsidRPr="00DA2C02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0C4D57A3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E27D1A6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8A28115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D3EC9CF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CD0F977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27FF4065" w14:textId="77777777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212689" w:rsidRPr="003C757C" w14:paraId="5D98C32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232638D" w14:textId="77777777" w:rsidR="00212689" w:rsidRPr="00DA2C02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221D67D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72E5113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6E933AC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B702B5E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93CA5D8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46B30A23" w14:textId="77777777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DA2C02" w:rsidRPr="003C757C" w14:paraId="443569A1" w14:textId="77777777" w:rsidTr="00F10DD3">
        <w:trPr>
          <w:trHeight w:val="243"/>
          <w:jc w:val="center"/>
        </w:trPr>
        <w:tc>
          <w:tcPr>
            <w:tcW w:w="277" w:type="pct"/>
            <w:vMerge w:val="restart"/>
            <w:vAlign w:val="center"/>
          </w:tcPr>
          <w:p w14:paraId="0A606B0A" w14:textId="30483368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1.2.13</w:t>
            </w:r>
          </w:p>
        </w:tc>
        <w:tc>
          <w:tcPr>
            <w:tcW w:w="1551" w:type="pct"/>
            <w:gridSpan w:val="2"/>
            <w:vMerge w:val="restart"/>
          </w:tcPr>
          <w:p w14:paraId="2FF71FF9" w14:textId="487153B6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DA2C02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Pravilnik o izvođenju zahvata u prirodi i korištenju prirodnih dobara koji najmanje ometaju divlje vrste i podvrste biljaka, gljiva i životinja ili staništa njihovih populacija</w:t>
            </w:r>
          </w:p>
        </w:tc>
        <w:tc>
          <w:tcPr>
            <w:tcW w:w="522" w:type="pct"/>
            <w:vMerge w:val="restart"/>
            <w:vAlign w:val="center"/>
          </w:tcPr>
          <w:p w14:paraId="369255EB" w14:textId="71B801D3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26F6F6A2" w14:textId="3B2AF4E3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6B606BA8" w14:textId="01F5BCDE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D0EFED2" w14:textId="3FCDFD64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352A29E" w14:textId="5C7EAE15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5F1C6069" w14:textId="77777777" w:rsidTr="00F10DD3">
        <w:trPr>
          <w:trHeight w:val="225"/>
          <w:jc w:val="center"/>
        </w:trPr>
        <w:tc>
          <w:tcPr>
            <w:tcW w:w="277" w:type="pct"/>
            <w:vMerge/>
            <w:vAlign w:val="center"/>
          </w:tcPr>
          <w:p w14:paraId="39791F73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6B841AF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5BCDEA6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9B63464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E0488A4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EFACAC6" w14:textId="02E943C9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76420DE7" w14:textId="49DA1590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5B252376" w14:textId="77777777" w:rsidTr="00F10DD3">
        <w:trPr>
          <w:trHeight w:val="330"/>
          <w:jc w:val="center"/>
        </w:trPr>
        <w:tc>
          <w:tcPr>
            <w:tcW w:w="277" w:type="pct"/>
            <w:vMerge/>
            <w:vAlign w:val="center"/>
          </w:tcPr>
          <w:p w14:paraId="2F5D31E8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55065E1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8611EFD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0EE96DE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C1E9D03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D7A582C" w14:textId="4E7A2136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9959940" w14:textId="3E58F4AD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0C80649D" w14:textId="77777777" w:rsidTr="00F10DD3">
        <w:trPr>
          <w:trHeight w:val="216"/>
          <w:jc w:val="center"/>
        </w:trPr>
        <w:tc>
          <w:tcPr>
            <w:tcW w:w="277" w:type="pct"/>
            <w:vMerge w:val="restart"/>
            <w:vAlign w:val="center"/>
          </w:tcPr>
          <w:p w14:paraId="029759E3" w14:textId="7A1EA3C3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1.2.14</w:t>
            </w:r>
          </w:p>
        </w:tc>
        <w:tc>
          <w:tcPr>
            <w:tcW w:w="1551" w:type="pct"/>
            <w:gridSpan w:val="2"/>
            <w:vMerge w:val="restart"/>
          </w:tcPr>
          <w:p w14:paraId="03601629" w14:textId="62284CF1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DA2C02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Pravilnik o uslovima i načinu uspostavljanja i vođenja katastra speleoloških objekata u Federaciji</w:t>
            </w:r>
          </w:p>
        </w:tc>
        <w:tc>
          <w:tcPr>
            <w:tcW w:w="522" w:type="pct"/>
            <w:vMerge w:val="restart"/>
            <w:vAlign w:val="center"/>
          </w:tcPr>
          <w:p w14:paraId="183EDB52" w14:textId="38BE26F3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3E709AA4" w14:textId="71E8FE7C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00E96993" w14:textId="0520CA86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1583DC0F" w14:textId="267C548F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E9DF301" w14:textId="0AC4AE92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704B19F3" w14:textId="77777777" w:rsidTr="00F10DD3">
        <w:trPr>
          <w:trHeight w:val="150"/>
          <w:jc w:val="center"/>
        </w:trPr>
        <w:tc>
          <w:tcPr>
            <w:tcW w:w="277" w:type="pct"/>
            <w:vMerge/>
            <w:vAlign w:val="center"/>
          </w:tcPr>
          <w:p w14:paraId="2F46E78A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E2D5779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C819B98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33AD981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3B7080D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FBC9A8F" w14:textId="3669C87E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318256DD" w14:textId="133D5F1F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0B8E170D" w14:textId="77777777" w:rsidTr="00F10DD3">
        <w:trPr>
          <w:trHeight w:val="225"/>
          <w:jc w:val="center"/>
        </w:trPr>
        <w:tc>
          <w:tcPr>
            <w:tcW w:w="277" w:type="pct"/>
            <w:vMerge/>
            <w:vAlign w:val="center"/>
          </w:tcPr>
          <w:p w14:paraId="01108CD4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2F75A2F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64BAD9F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0506508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740CD8E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C1A9EEB" w14:textId="3476D778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44F9182" w14:textId="4E34DAB4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32DF1650" w14:textId="77777777" w:rsidTr="00F10DD3">
        <w:trPr>
          <w:trHeight w:val="186"/>
          <w:jc w:val="center"/>
        </w:trPr>
        <w:tc>
          <w:tcPr>
            <w:tcW w:w="277" w:type="pct"/>
            <w:vMerge w:val="restart"/>
            <w:vAlign w:val="center"/>
          </w:tcPr>
          <w:p w14:paraId="5A6E36A4" w14:textId="533E3B58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1.2.15</w:t>
            </w:r>
          </w:p>
        </w:tc>
        <w:tc>
          <w:tcPr>
            <w:tcW w:w="1551" w:type="pct"/>
            <w:gridSpan w:val="2"/>
            <w:vMerge w:val="restart"/>
          </w:tcPr>
          <w:p w14:paraId="51331B4D" w14:textId="035B3966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DA2C02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Pravilnik o uslovima i načinu prekograničnog prometa ugroženim vrstama  divljih životinja i biljaka u Federaciji Bosne i Hercegovine</w:t>
            </w:r>
          </w:p>
        </w:tc>
        <w:tc>
          <w:tcPr>
            <w:tcW w:w="522" w:type="pct"/>
            <w:vMerge w:val="restart"/>
            <w:vAlign w:val="center"/>
          </w:tcPr>
          <w:p w14:paraId="30AB3E21" w14:textId="0706E8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347B33B5" w14:textId="2F10D01C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757B77AC" w14:textId="6340BE1F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1CAB0848" w14:textId="3B9004A4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6869834D" w14:textId="1F0EDA3A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2494AAF6" w14:textId="77777777" w:rsidTr="00F10DD3">
        <w:trPr>
          <w:trHeight w:val="210"/>
          <w:jc w:val="center"/>
        </w:trPr>
        <w:tc>
          <w:tcPr>
            <w:tcW w:w="277" w:type="pct"/>
            <w:vMerge/>
            <w:vAlign w:val="center"/>
          </w:tcPr>
          <w:p w14:paraId="0EB7C9A9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BC0013B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FFC0E0C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3B3C57E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2AC3229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30D425C" w14:textId="17D6A3F6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3EB799D1" w14:textId="205CD362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34E05A1E" w14:textId="77777777" w:rsidTr="00F10DD3">
        <w:trPr>
          <w:trHeight w:val="195"/>
          <w:jc w:val="center"/>
        </w:trPr>
        <w:tc>
          <w:tcPr>
            <w:tcW w:w="277" w:type="pct"/>
            <w:vMerge/>
            <w:vAlign w:val="center"/>
          </w:tcPr>
          <w:p w14:paraId="5B42F92D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35E1116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AC23563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786D9E0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B614816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E172212" w14:textId="2426273A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8830193" w14:textId="66BBA0A1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7F230CF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8843C63" w14:textId="1835DD4D" w:rsidR="00DA2C02" w:rsidRPr="00DA2C02" w:rsidRDefault="00113FF3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1.2.16</w:t>
            </w:r>
          </w:p>
        </w:tc>
        <w:tc>
          <w:tcPr>
            <w:tcW w:w="1551" w:type="pct"/>
            <w:gridSpan w:val="2"/>
            <w:vMerge w:val="restart"/>
          </w:tcPr>
          <w:p w14:paraId="140D6DCC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otpada:</w:t>
            </w:r>
          </w:p>
          <w:p w14:paraId="047D982F" w14:textId="0F6DF880" w:rsidR="00DA2C02" w:rsidRPr="003C757C" w:rsidRDefault="00DA2C02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Nacrt </w:t>
            </w:r>
            <w:r w:rsidRPr="00113FF3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Uredbe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o naknadama za proizvode koji poslije upotrebe postaju posebne kategorije otpadai kriterijima za ob</w:t>
            </w:r>
            <w:r w:rsidR="00113FF3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račun i način plaćanja naknada</w:t>
            </w:r>
          </w:p>
        </w:tc>
        <w:tc>
          <w:tcPr>
            <w:tcW w:w="522" w:type="pct"/>
            <w:vMerge w:val="restart"/>
            <w:vAlign w:val="center"/>
          </w:tcPr>
          <w:p w14:paraId="6143FBCB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081F87D8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CAB2EEE" w14:textId="10678C0B" w:rsidR="00DA2C02" w:rsidRPr="003C757C" w:rsidRDefault="00113FF3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highlight w:val="green"/>
                <w:lang w:val="en-US"/>
              </w:rPr>
            </w:pPr>
            <w:r w:rsidRPr="00113FF3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0E34228D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11E36A5" w14:textId="77777777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DA2C02" w:rsidRPr="003C757C" w14:paraId="31A6DE8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EB636D3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F623E34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6F92CFA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03F55BB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8C8916C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17F8F56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75AAB9CD" w14:textId="77777777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DA2C02" w:rsidRPr="003C757C" w14:paraId="26778FF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9B431B7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0E434AA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DC528EA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FBF539A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9F7166F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72471D9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C305D49" w14:textId="77777777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37C367C7" w14:textId="77777777" w:rsidTr="00F10DD3">
        <w:trPr>
          <w:trHeight w:val="288"/>
          <w:jc w:val="center"/>
        </w:trPr>
        <w:tc>
          <w:tcPr>
            <w:tcW w:w="277" w:type="pct"/>
            <w:vMerge w:val="restart"/>
            <w:vAlign w:val="center"/>
          </w:tcPr>
          <w:p w14:paraId="1261152C" w14:textId="199520D5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1.2.17</w:t>
            </w:r>
          </w:p>
        </w:tc>
        <w:tc>
          <w:tcPr>
            <w:tcW w:w="1551" w:type="pct"/>
            <w:gridSpan w:val="2"/>
            <w:vMerge w:val="restart"/>
          </w:tcPr>
          <w:p w14:paraId="3175FFDE" w14:textId="4BDE3FF8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Uredbe o načinu raspodjele i ulaganja prikupljenih naknada za posebne kategorije otpada i uslovima za dodjelu poticajnih sredstava;</w:t>
            </w:r>
          </w:p>
        </w:tc>
        <w:tc>
          <w:tcPr>
            <w:tcW w:w="522" w:type="pct"/>
            <w:vMerge w:val="restart"/>
            <w:vAlign w:val="center"/>
          </w:tcPr>
          <w:p w14:paraId="16E5BB0C" w14:textId="4C726E2A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06457535" w14:textId="5CF921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1AE2E6C" w14:textId="58B2AEF0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0237B99C" w14:textId="71967ED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2ED83704" w14:textId="358D9BCF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A71B432" w14:textId="77777777" w:rsidTr="00F10DD3">
        <w:trPr>
          <w:trHeight w:val="225"/>
          <w:jc w:val="center"/>
        </w:trPr>
        <w:tc>
          <w:tcPr>
            <w:tcW w:w="277" w:type="pct"/>
            <w:vMerge/>
            <w:vAlign w:val="center"/>
          </w:tcPr>
          <w:p w14:paraId="7C4E6628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6B20264" w14:textId="77777777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612ABE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559237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7B1892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0E88F77" w14:textId="149F1E9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4D49556" w14:textId="3765E1F2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10820E1" w14:textId="77777777" w:rsidTr="00F10DD3">
        <w:trPr>
          <w:trHeight w:val="285"/>
          <w:jc w:val="center"/>
        </w:trPr>
        <w:tc>
          <w:tcPr>
            <w:tcW w:w="277" w:type="pct"/>
            <w:vMerge/>
            <w:vAlign w:val="center"/>
          </w:tcPr>
          <w:p w14:paraId="0B5C86C3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7AAA986" w14:textId="77777777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9366CD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7FA7B5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F5B0038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12413A0" w14:textId="5A99DF3F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011AC34" w14:textId="5C166806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F91A69D" w14:textId="77777777" w:rsidTr="00F10DD3">
        <w:trPr>
          <w:trHeight w:val="228"/>
          <w:jc w:val="center"/>
        </w:trPr>
        <w:tc>
          <w:tcPr>
            <w:tcW w:w="277" w:type="pct"/>
            <w:vMerge w:val="restart"/>
            <w:vAlign w:val="center"/>
          </w:tcPr>
          <w:p w14:paraId="6ADC8481" w14:textId="27BDF9C1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1.2.18</w:t>
            </w:r>
          </w:p>
        </w:tc>
        <w:tc>
          <w:tcPr>
            <w:tcW w:w="1551" w:type="pct"/>
            <w:gridSpan w:val="2"/>
            <w:vMerge w:val="restart"/>
          </w:tcPr>
          <w:p w14:paraId="6A603B9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28D42E18" w14:textId="7580D45F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Pravilnika o upravljanju otpadnim baterijama i akumulatorima</w:t>
            </w:r>
          </w:p>
        </w:tc>
        <w:tc>
          <w:tcPr>
            <w:tcW w:w="522" w:type="pct"/>
            <w:vMerge w:val="restart"/>
            <w:vAlign w:val="center"/>
          </w:tcPr>
          <w:p w14:paraId="6EF9117A" w14:textId="6B0D118D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64206F74" w14:textId="6F673180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4B6091FA" w14:textId="6FF725D5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52CCFFAE" w14:textId="51BB1E3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1D79AA94" w14:textId="12839F85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22DA79F" w14:textId="77777777" w:rsidTr="00F10DD3">
        <w:trPr>
          <w:trHeight w:val="315"/>
          <w:jc w:val="center"/>
        </w:trPr>
        <w:tc>
          <w:tcPr>
            <w:tcW w:w="277" w:type="pct"/>
            <w:vMerge/>
            <w:vAlign w:val="center"/>
          </w:tcPr>
          <w:p w14:paraId="5B70E8E9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5A41ACC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3A4CA0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3E6E75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C4630BF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BC9137D" w14:textId="5E8B5BE0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5BFD5EE0" w14:textId="235080CF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97EEEFF" w14:textId="77777777" w:rsidTr="00F10DD3">
        <w:trPr>
          <w:trHeight w:val="255"/>
          <w:jc w:val="center"/>
        </w:trPr>
        <w:tc>
          <w:tcPr>
            <w:tcW w:w="277" w:type="pct"/>
            <w:vMerge/>
            <w:vAlign w:val="center"/>
          </w:tcPr>
          <w:p w14:paraId="718B573B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099E738A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EC3276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FCBBC6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607FD1D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B85E366" w14:textId="626A5645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A71C427" w14:textId="247C8370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5B566BE" w14:textId="77777777" w:rsidTr="00F10DD3">
        <w:trPr>
          <w:trHeight w:val="198"/>
          <w:jc w:val="center"/>
        </w:trPr>
        <w:tc>
          <w:tcPr>
            <w:tcW w:w="277" w:type="pct"/>
            <w:vMerge w:val="restart"/>
            <w:vAlign w:val="center"/>
          </w:tcPr>
          <w:p w14:paraId="67F698BC" w14:textId="12237A02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1.2.19</w:t>
            </w:r>
          </w:p>
        </w:tc>
        <w:tc>
          <w:tcPr>
            <w:tcW w:w="1551" w:type="pct"/>
            <w:gridSpan w:val="2"/>
            <w:vMerge w:val="restart"/>
          </w:tcPr>
          <w:p w14:paraId="6DA467B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7A4E549C" w14:textId="7D0616C4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Pravilnik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a</w:t>
            </w: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 o upravljanju otpadnim uljima</w:t>
            </w:r>
          </w:p>
        </w:tc>
        <w:tc>
          <w:tcPr>
            <w:tcW w:w="522" w:type="pct"/>
            <w:vMerge w:val="restart"/>
            <w:vAlign w:val="center"/>
          </w:tcPr>
          <w:p w14:paraId="2A10EF97" w14:textId="3531302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66C444B3" w14:textId="3B11B2E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28C86DC" w14:textId="30086E6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341E54C1" w14:textId="4D249E26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AA637C0" w14:textId="10D4073A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54B2411" w14:textId="77777777" w:rsidTr="00F10DD3">
        <w:trPr>
          <w:trHeight w:val="240"/>
          <w:jc w:val="center"/>
        </w:trPr>
        <w:tc>
          <w:tcPr>
            <w:tcW w:w="277" w:type="pct"/>
            <w:vMerge/>
            <w:vAlign w:val="center"/>
          </w:tcPr>
          <w:p w14:paraId="39BD8F43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82DC3FF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EC4F27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49791F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5C82B96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B3D1ECB" w14:textId="3125F35E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2D30A9F" w14:textId="17F638F0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62D3EC6" w14:textId="77777777" w:rsidTr="00F10DD3">
        <w:trPr>
          <w:trHeight w:val="360"/>
          <w:jc w:val="center"/>
        </w:trPr>
        <w:tc>
          <w:tcPr>
            <w:tcW w:w="277" w:type="pct"/>
            <w:vMerge/>
            <w:vAlign w:val="center"/>
          </w:tcPr>
          <w:p w14:paraId="0AC48954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0D5167C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9CC6B0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232355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B364AEA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CE4BED5" w14:textId="5BF31638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6E79EAAF" w14:textId="17A843AE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6BFFC4A" w14:textId="77777777" w:rsidTr="00F10DD3">
        <w:trPr>
          <w:trHeight w:val="213"/>
          <w:jc w:val="center"/>
        </w:trPr>
        <w:tc>
          <w:tcPr>
            <w:tcW w:w="277" w:type="pct"/>
            <w:vMerge w:val="restart"/>
            <w:vAlign w:val="center"/>
          </w:tcPr>
          <w:p w14:paraId="0C12394C" w14:textId="7EC24E3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1.2.20</w:t>
            </w:r>
          </w:p>
        </w:tc>
        <w:tc>
          <w:tcPr>
            <w:tcW w:w="1551" w:type="pct"/>
            <w:gridSpan w:val="2"/>
            <w:vMerge w:val="restart"/>
          </w:tcPr>
          <w:p w14:paraId="6F67A062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322CBF6C" w14:textId="572CDEAE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Pravilnik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a</w:t>
            </w: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 o upravljanju otpadnim gumama</w:t>
            </w:r>
          </w:p>
        </w:tc>
        <w:tc>
          <w:tcPr>
            <w:tcW w:w="522" w:type="pct"/>
            <w:vMerge w:val="restart"/>
            <w:vAlign w:val="center"/>
          </w:tcPr>
          <w:p w14:paraId="79B86F84" w14:textId="0972E9AD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339B20A0" w14:textId="187B39F0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613F75C3" w14:textId="3285FB4E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5A95994C" w14:textId="08E472A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3826E22F" w14:textId="3F0F7A16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F678B89" w14:textId="77777777" w:rsidTr="00F10DD3">
        <w:trPr>
          <w:trHeight w:val="210"/>
          <w:jc w:val="center"/>
        </w:trPr>
        <w:tc>
          <w:tcPr>
            <w:tcW w:w="277" w:type="pct"/>
            <w:vMerge/>
            <w:vAlign w:val="center"/>
          </w:tcPr>
          <w:p w14:paraId="7A406BA1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46E0696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BFF6F2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157E9A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4ABBE9A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BBBFB6D" w14:textId="4FCB7CC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55A96A80" w14:textId="4C7EAF84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96E40E7" w14:textId="77777777" w:rsidTr="00F10DD3">
        <w:trPr>
          <w:trHeight w:val="375"/>
          <w:jc w:val="center"/>
        </w:trPr>
        <w:tc>
          <w:tcPr>
            <w:tcW w:w="277" w:type="pct"/>
            <w:vMerge/>
            <w:vAlign w:val="center"/>
          </w:tcPr>
          <w:p w14:paraId="57FB13ED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638532C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9DBA44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A3A748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F959ACF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960FEBF" w14:textId="332030E6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0919AF7F" w14:textId="7500A824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36016A1" w14:textId="77777777" w:rsidTr="00F10DD3">
        <w:trPr>
          <w:trHeight w:val="183"/>
          <w:jc w:val="center"/>
        </w:trPr>
        <w:tc>
          <w:tcPr>
            <w:tcW w:w="277" w:type="pct"/>
            <w:vMerge w:val="restart"/>
            <w:vAlign w:val="center"/>
          </w:tcPr>
          <w:p w14:paraId="7ACC848D" w14:textId="697AE9B2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1.2.21</w:t>
            </w:r>
          </w:p>
        </w:tc>
        <w:tc>
          <w:tcPr>
            <w:tcW w:w="1551" w:type="pct"/>
            <w:gridSpan w:val="2"/>
            <w:vMerge w:val="restart"/>
          </w:tcPr>
          <w:p w14:paraId="7C0636DC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13061880" w14:textId="08DC0706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Pravilnik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a</w:t>
            </w: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 o upravljanju otpadnim vozilima</w:t>
            </w:r>
          </w:p>
        </w:tc>
        <w:tc>
          <w:tcPr>
            <w:tcW w:w="522" w:type="pct"/>
            <w:vMerge w:val="restart"/>
            <w:vAlign w:val="center"/>
          </w:tcPr>
          <w:p w14:paraId="6BE6A2F7" w14:textId="13C4836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0A06CDFA" w14:textId="74F1FD54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4218A731" w14:textId="70097B64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46D2E58E" w14:textId="0969683F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23BD61DD" w14:textId="2BD0E9F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8938157" w14:textId="77777777" w:rsidTr="00F10DD3">
        <w:trPr>
          <w:trHeight w:val="240"/>
          <w:jc w:val="center"/>
        </w:trPr>
        <w:tc>
          <w:tcPr>
            <w:tcW w:w="277" w:type="pct"/>
            <w:vMerge/>
            <w:vAlign w:val="center"/>
          </w:tcPr>
          <w:p w14:paraId="4DB33896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F8E9FB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D93204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04A1F2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6991EF0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B44B0E2" w14:textId="08AC819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2542A3D2" w14:textId="5CF48E64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732F99ED" w14:textId="77777777" w:rsidTr="00F10DD3">
        <w:trPr>
          <w:trHeight w:val="375"/>
          <w:jc w:val="center"/>
        </w:trPr>
        <w:tc>
          <w:tcPr>
            <w:tcW w:w="277" w:type="pct"/>
            <w:vMerge/>
            <w:vAlign w:val="center"/>
          </w:tcPr>
          <w:p w14:paraId="57225700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B709056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85E1E5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DBDD28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6437638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51AF3A6" w14:textId="2D077AEE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6601EEB6" w14:textId="1303C5D2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B6123F7" w14:textId="77777777" w:rsidTr="00F10DD3">
        <w:trPr>
          <w:trHeight w:val="153"/>
          <w:jc w:val="center"/>
        </w:trPr>
        <w:tc>
          <w:tcPr>
            <w:tcW w:w="277" w:type="pct"/>
            <w:vMerge w:val="restart"/>
            <w:vAlign w:val="center"/>
          </w:tcPr>
          <w:p w14:paraId="75143FB9" w14:textId="279E9FA8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1.2.22</w:t>
            </w:r>
          </w:p>
        </w:tc>
        <w:tc>
          <w:tcPr>
            <w:tcW w:w="1551" w:type="pct"/>
            <w:gridSpan w:val="2"/>
            <w:vMerge w:val="restart"/>
          </w:tcPr>
          <w:p w14:paraId="0DE5E04A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24DD8003" w14:textId="15739348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Pravilnik o izmjenama  i dopunama Pravilnika o prekograničnom prometu otpada</w:t>
            </w:r>
          </w:p>
        </w:tc>
        <w:tc>
          <w:tcPr>
            <w:tcW w:w="522" w:type="pct"/>
            <w:vMerge w:val="restart"/>
            <w:vAlign w:val="center"/>
          </w:tcPr>
          <w:p w14:paraId="6084CAD4" w14:textId="3253D743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61661BC1" w14:textId="5575ED0C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254394CE" w14:textId="557ECE66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2CB06693" w14:textId="31BE5B73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65BD0AD" w14:textId="6EC71015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2188366" w14:textId="77777777" w:rsidTr="00F10DD3">
        <w:trPr>
          <w:trHeight w:val="255"/>
          <w:jc w:val="center"/>
        </w:trPr>
        <w:tc>
          <w:tcPr>
            <w:tcW w:w="277" w:type="pct"/>
            <w:vMerge/>
            <w:vAlign w:val="center"/>
          </w:tcPr>
          <w:p w14:paraId="42C58AB9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F67BB57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98AD42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DFA4E1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69375D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21D9C7F" w14:textId="65C0F681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45095541" w14:textId="36BD9CE3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9157287" w14:textId="77777777" w:rsidTr="00F10DD3">
        <w:trPr>
          <w:trHeight w:val="390"/>
          <w:jc w:val="center"/>
        </w:trPr>
        <w:tc>
          <w:tcPr>
            <w:tcW w:w="277" w:type="pct"/>
            <w:vMerge/>
            <w:vAlign w:val="center"/>
          </w:tcPr>
          <w:p w14:paraId="5FD3FE49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2CF2855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04B41B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224AE1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438AE48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D82E3E3" w14:textId="23388B21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616D4C50" w14:textId="4B3E4296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880B117" w14:textId="77777777" w:rsidTr="00F10DD3">
        <w:trPr>
          <w:trHeight w:val="153"/>
          <w:jc w:val="center"/>
        </w:trPr>
        <w:tc>
          <w:tcPr>
            <w:tcW w:w="277" w:type="pct"/>
            <w:vMerge w:val="restart"/>
            <w:vAlign w:val="center"/>
          </w:tcPr>
          <w:p w14:paraId="3CEB13FB" w14:textId="71E1E42A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1.2.23</w:t>
            </w:r>
          </w:p>
        </w:tc>
        <w:tc>
          <w:tcPr>
            <w:tcW w:w="1551" w:type="pct"/>
            <w:gridSpan w:val="2"/>
            <w:vMerge w:val="restart"/>
          </w:tcPr>
          <w:p w14:paraId="3C0AAC69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216A6AC3" w14:textId="00851702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Pravilnik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a</w:t>
            </w: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 o upravljanju polihloriranim bifenilima (PCB) i polihloriranim terfenilima (PCT)</w:t>
            </w:r>
          </w:p>
        </w:tc>
        <w:tc>
          <w:tcPr>
            <w:tcW w:w="522" w:type="pct"/>
            <w:vMerge w:val="restart"/>
            <w:vAlign w:val="center"/>
          </w:tcPr>
          <w:p w14:paraId="0A8E87DF" w14:textId="6BB138A3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18FF1F00" w14:textId="08D6A9D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E550431" w14:textId="150D38DA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E8E8053" w14:textId="5927EB4D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6BDDD6A7" w14:textId="6B7AD9BD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72119905" w14:textId="77777777" w:rsidTr="00F10DD3">
        <w:trPr>
          <w:trHeight w:val="240"/>
          <w:jc w:val="center"/>
        </w:trPr>
        <w:tc>
          <w:tcPr>
            <w:tcW w:w="277" w:type="pct"/>
            <w:vMerge/>
            <w:vAlign w:val="center"/>
          </w:tcPr>
          <w:p w14:paraId="0F6BF9B0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C56971A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0EF82D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F7AFCA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C3C1D6B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941378F" w14:textId="63000FA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55FD50CD" w14:textId="1465A4BB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723DDB37" w14:textId="77777777" w:rsidTr="00F10DD3">
        <w:trPr>
          <w:trHeight w:val="405"/>
          <w:jc w:val="center"/>
        </w:trPr>
        <w:tc>
          <w:tcPr>
            <w:tcW w:w="277" w:type="pct"/>
            <w:vMerge/>
            <w:vAlign w:val="center"/>
          </w:tcPr>
          <w:p w14:paraId="3889C7CF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8C316A2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F4814C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B52CF0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2DDB948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F19C24A" w14:textId="1A6D67B6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7A3F877E" w14:textId="7230796C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67B07730" w14:textId="77777777" w:rsidTr="00F10DD3">
        <w:trPr>
          <w:trHeight w:val="138"/>
          <w:jc w:val="center"/>
        </w:trPr>
        <w:tc>
          <w:tcPr>
            <w:tcW w:w="277" w:type="pct"/>
            <w:vMerge w:val="restart"/>
            <w:vAlign w:val="center"/>
          </w:tcPr>
          <w:p w14:paraId="3AEC6EF8" w14:textId="3FED82FC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1.2.24</w:t>
            </w:r>
          </w:p>
        </w:tc>
        <w:tc>
          <w:tcPr>
            <w:tcW w:w="1551" w:type="pct"/>
            <w:gridSpan w:val="2"/>
            <w:vMerge w:val="restart"/>
          </w:tcPr>
          <w:p w14:paraId="47CB999B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1B69E5DB" w14:textId="62A75097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Nacrt Pravilnika o upravljanju otpadom iz proizvodnje titan dioksida     </w:t>
            </w:r>
          </w:p>
        </w:tc>
        <w:tc>
          <w:tcPr>
            <w:tcW w:w="522" w:type="pct"/>
            <w:vMerge w:val="restart"/>
            <w:vAlign w:val="center"/>
          </w:tcPr>
          <w:p w14:paraId="48A3BA28" w14:textId="1285F6DD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4C2961D4" w14:textId="385C49C3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6A9ADEED" w14:textId="4C8D4545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52670CED" w14:textId="346B1D88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5667D057" w14:textId="0C58B9AF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B7E56A3" w14:textId="77777777" w:rsidTr="00F10DD3">
        <w:trPr>
          <w:trHeight w:val="240"/>
          <w:jc w:val="center"/>
        </w:trPr>
        <w:tc>
          <w:tcPr>
            <w:tcW w:w="277" w:type="pct"/>
            <w:vMerge/>
            <w:vAlign w:val="center"/>
          </w:tcPr>
          <w:p w14:paraId="64A156F3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C919DF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966DA7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9D7BBC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44AC19F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2F29075" w14:textId="42D828C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6E9CABF9" w14:textId="79A1D2C1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227F35F" w14:textId="77777777" w:rsidTr="00F10DD3">
        <w:trPr>
          <w:trHeight w:val="420"/>
          <w:jc w:val="center"/>
        </w:trPr>
        <w:tc>
          <w:tcPr>
            <w:tcW w:w="277" w:type="pct"/>
            <w:vMerge/>
            <w:vAlign w:val="center"/>
          </w:tcPr>
          <w:p w14:paraId="78C61EE9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39CCA8D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113717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1F3DD4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37DF0B2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187C411" w14:textId="501F1C3D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10798D21" w14:textId="548B402D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4D52E64" w14:textId="77777777" w:rsidTr="00F10DD3">
        <w:trPr>
          <w:trHeight w:val="20"/>
          <w:jc w:val="center"/>
        </w:trPr>
        <w:tc>
          <w:tcPr>
            <w:tcW w:w="2350" w:type="pct"/>
            <w:gridSpan w:val="4"/>
            <w:vMerge w:val="restart"/>
            <w:shd w:val="clear" w:color="auto" w:fill="CCFFFF"/>
            <w:vAlign w:val="center"/>
          </w:tcPr>
          <w:p w14:paraId="53DBA7E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Strateški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2: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Zaštita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okoliša,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očuvanje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održivo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korištenje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prirodnih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resursa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unaprjeđenje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okolišem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sprječavanje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zagađenja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1406" w:type="pct"/>
            <w:gridSpan w:val="2"/>
            <w:vMerge w:val="restart"/>
            <w:shd w:val="clear" w:color="auto" w:fill="CCFFFF"/>
            <w:vAlign w:val="center"/>
          </w:tcPr>
          <w:p w14:paraId="2CC58F0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navesti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broj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programa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DOB-a)</w:t>
            </w:r>
          </w:p>
        </w:tc>
        <w:tc>
          <w:tcPr>
            <w:tcW w:w="337" w:type="pct"/>
            <w:vAlign w:val="center"/>
          </w:tcPr>
          <w:p w14:paraId="320CE34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DOB</w:t>
            </w:r>
          </w:p>
        </w:tc>
        <w:tc>
          <w:tcPr>
            <w:tcW w:w="907" w:type="pct"/>
            <w:vAlign w:val="center"/>
          </w:tcPr>
          <w:p w14:paraId="3377C534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03286A4C" w14:textId="77777777" w:rsidTr="00F10DD3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5161654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2077426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A3BAC6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7E50F733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1AE7BF72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4082A85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6F82184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CCFFFF"/>
            <w:vAlign w:val="center"/>
          </w:tcPr>
          <w:p w14:paraId="6CEA75D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CCFFFF"/>
          </w:tcPr>
          <w:p w14:paraId="79B7CAB0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20617B1C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47A8357B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1B188AF3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Operativni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2.1: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Provedba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obaveza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pitanju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članstva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BiH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međunarodnim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okolišnim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ugovorima</w:t>
            </w:r>
            <w:proofErr w:type="spellEnd"/>
          </w:p>
          <w:p w14:paraId="179748E6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                                 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21D4510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69348F11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04FD5FDC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56BCA54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1E1D994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708DA4EF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30782E5C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0753384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1EA33FA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77CDE286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113FF3" w:rsidRPr="003C757C" w14:paraId="43E05FC2" w14:textId="77777777" w:rsidTr="00BE7827">
        <w:trPr>
          <w:trHeight w:val="20"/>
          <w:jc w:val="center"/>
        </w:trPr>
        <w:tc>
          <w:tcPr>
            <w:tcW w:w="1828" w:type="pct"/>
            <w:gridSpan w:val="3"/>
            <w:shd w:val="clear" w:color="auto" w:fill="FFFF66"/>
            <w:vAlign w:val="center"/>
          </w:tcPr>
          <w:p w14:paraId="0D9746A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7F7F511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172" w:type="pct"/>
            <w:gridSpan w:val="5"/>
            <w:shd w:val="clear" w:color="auto" w:fill="FFFF66"/>
            <w:vAlign w:val="center"/>
          </w:tcPr>
          <w:p w14:paraId="5256849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Očekivani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godišnji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5C299FB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113FF3" w:rsidRPr="003C757C" w14:paraId="57D77F57" w14:textId="77777777" w:rsidTr="00BE7827">
        <w:trPr>
          <w:trHeight w:val="20"/>
          <w:jc w:val="center"/>
        </w:trPr>
        <w:tc>
          <w:tcPr>
            <w:tcW w:w="1828" w:type="pct"/>
            <w:gridSpan w:val="3"/>
            <w:vAlign w:val="center"/>
          </w:tcPr>
          <w:p w14:paraId="11C6652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  <w:t>Ispunjene preuzete obaveze po osnovu ratificiranih međunarodnih ugovora i sporazuma iz oblasti okoliša</w:t>
            </w:r>
          </w:p>
        </w:tc>
        <w:tc>
          <w:tcPr>
            <w:tcW w:w="3172" w:type="pct"/>
            <w:gridSpan w:val="5"/>
            <w:vAlign w:val="center"/>
          </w:tcPr>
          <w:p w14:paraId="032259B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Izrađeni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izvještaji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dokumenti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programi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skladu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zahtjevima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konvencija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prilagođavanje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pravnog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okvira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svrhu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adekvatne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implementacije</w:t>
            </w:r>
            <w:proofErr w:type="spellEnd"/>
          </w:p>
        </w:tc>
      </w:tr>
      <w:tr w:rsidR="00113FF3" w:rsidRPr="003C757C" w14:paraId="24E0BBC2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013D149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lastRenderedPageBreak/>
              <w:t>Redni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broj</w:t>
            </w:r>
            <w:proofErr w:type="spellEnd"/>
          </w:p>
        </w:tc>
        <w:tc>
          <w:tcPr>
            <w:tcW w:w="1551" w:type="pct"/>
            <w:gridSpan w:val="2"/>
            <w:shd w:val="clear" w:color="auto" w:fill="FFFF66"/>
            <w:vAlign w:val="center"/>
          </w:tcPr>
          <w:p w14:paraId="1F4C73A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aktivnosti</w:t>
            </w:r>
            <w:proofErr w:type="spellEnd"/>
          </w:p>
        </w:tc>
        <w:tc>
          <w:tcPr>
            <w:tcW w:w="522" w:type="pct"/>
            <w:shd w:val="clear" w:color="auto" w:fill="FFFF66"/>
            <w:vAlign w:val="center"/>
          </w:tcPr>
          <w:p w14:paraId="52FD6C0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izvršenja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F25AA1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kvartalima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42FADAD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Nositelj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2CAB5E6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najmanji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organizacioni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dio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45524507" w14:textId="77777777" w:rsidR="00113FF3" w:rsidRPr="003C757C" w:rsidRDefault="00113FF3" w:rsidP="00113FF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002EF7B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iznosi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sredstava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. KM</w:t>
            </w:r>
          </w:p>
        </w:tc>
      </w:tr>
      <w:tr w:rsidR="00113FF3" w:rsidRPr="003C757C" w14:paraId="03A49F17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C8FCA6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353EFB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Kroz aktivnosti Ozonske jedinice BiH rad na implementacija Bečke konvencije o zaštiti ozonskog omotača i Montrealskog protokola na postupku isključivanja supstanci koje oštećuju ozonski omotač. Učešće u aktivnostima na implementaciji Kigali amandmana nakon njegove ratifikacije koja je u završnoj fazi.</w:t>
            </w:r>
          </w:p>
        </w:tc>
        <w:tc>
          <w:tcPr>
            <w:tcW w:w="522" w:type="pct"/>
            <w:vMerge w:val="restart"/>
            <w:vAlign w:val="center"/>
          </w:tcPr>
          <w:p w14:paraId="161FF85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6387695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5CE1F85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401F0F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3986CE49" w14:textId="24D4A02B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65B1FBB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D77DD4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A7158F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96EE9F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F11F08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E4588C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C9CAE9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61E33D42" w14:textId="12D0257E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281F60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812AD8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F977B7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1686E4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E5A8E5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313EB5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E38178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8EACB31" w14:textId="31041B9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6C585FF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EC88BF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EAD59C5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Programa postepenog isključivanja HCFC supstanci u BiH i Odluke Vijeća Ministara o uvjetima i načinu provođenja Montrealskog protokola i postepenog isključivanja iz upotrebe supstanci koje oštećuju  ozonski omotač u Bosni i Hercegovini</w:t>
            </w:r>
          </w:p>
        </w:tc>
        <w:tc>
          <w:tcPr>
            <w:tcW w:w="522" w:type="pct"/>
            <w:vMerge w:val="restart"/>
            <w:vAlign w:val="center"/>
          </w:tcPr>
          <w:p w14:paraId="7B599D7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37FB330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3AE167F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745F239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0E500B2" w14:textId="523B138D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506472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567570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3881D4E6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7D147F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62C34C8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95B1FB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7DDBA4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5040122E" w14:textId="5BB6559F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1554F0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CE37D5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E4CC0A8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187DA8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3D648C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EB3B45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F196B1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D2DCE6F" w14:textId="75811F6C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9632D5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0C52C5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0743B272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Aktivnosti ovlaštenog tijela DNA  i NAMAs BiH u okviru obaveza po Konvenciji o klimatskim promjenama,  Kjoto protokola u skladu sa zaprimljenim zahtjevima, te Pariškog sporazuma (NDC aktivnosti)</w:t>
            </w:r>
          </w:p>
        </w:tc>
        <w:tc>
          <w:tcPr>
            <w:tcW w:w="522" w:type="pct"/>
            <w:vMerge w:val="restart"/>
            <w:vAlign w:val="center"/>
          </w:tcPr>
          <w:p w14:paraId="4B217DE7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5EE7F37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0374E3D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3654A7D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8B88214" w14:textId="7E7DA0E2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92A0DD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CCED73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62341CE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1A05A18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FAD37E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345F25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D6E6BD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202AE89A" w14:textId="5EB6550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78406D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62169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70AB4F7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0CD5475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602DAF1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3A40EF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7DE920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10946219" w14:textId="527538BD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7461C20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F08257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6918C7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Implementacija Konvencije o biološkoj raznolikosti </w:t>
            </w:r>
          </w:p>
        </w:tc>
        <w:tc>
          <w:tcPr>
            <w:tcW w:w="522" w:type="pct"/>
            <w:vMerge w:val="restart"/>
            <w:vAlign w:val="center"/>
          </w:tcPr>
          <w:p w14:paraId="58C662F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4DD0286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  <w:p w14:paraId="45AABC8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 </w:t>
            </w:r>
          </w:p>
          <w:p w14:paraId="420E667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 w:val="restart"/>
            <w:vAlign w:val="center"/>
          </w:tcPr>
          <w:p w14:paraId="3D7DFFF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Ne </w:t>
            </w:r>
          </w:p>
        </w:tc>
        <w:tc>
          <w:tcPr>
            <w:tcW w:w="337" w:type="pct"/>
            <w:vAlign w:val="center"/>
          </w:tcPr>
          <w:p w14:paraId="25D219B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831AA5F" w14:textId="24F85FF1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6F46454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55D2CE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2909A1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07568E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347723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6F5763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1C49B0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4E7B67B4" w14:textId="055C2F86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FBF536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5DC62F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2CCD9E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7D0FDE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7A8CE6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203E0B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9D0EAB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4EC9D363" w14:textId="280D2739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ECBF92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9F0945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2.1.5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7D772D88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Aktivnosti na procesu ratifikacije Nagoya protokola (Protokol o pristupu genetskim resursima, fer i ravnomjernoj raspodjeli koristi koje proizilaze iz njihovog korištenja.</w:t>
            </w:r>
          </w:p>
        </w:tc>
        <w:tc>
          <w:tcPr>
            <w:tcW w:w="522" w:type="pct"/>
            <w:vMerge w:val="restart"/>
            <w:vAlign w:val="center"/>
          </w:tcPr>
          <w:p w14:paraId="601AC47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889" w:type="pct"/>
            <w:vMerge w:val="restart"/>
            <w:vAlign w:val="center"/>
          </w:tcPr>
          <w:p w14:paraId="7DF1335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 </w:t>
            </w:r>
          </w:p>
          <w:p w14:paraId="294BB6C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 w:val="restart"/>
            <w:vAlign w:val="center"/>
          </w:tcPr>
          <w:p w14:paraId="58B0857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06FC88B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2115723B" w14:textId="5DD856CF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E86D3B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22338F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C4C7096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B87E7B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7D10AF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99E2AA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3D8083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31C0DA63" w14:textId="0F4F04D7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DC9D4F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57505D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56D2A2D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7F7AE8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3EE608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AF9264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33F585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02C47C3" w14:textId="7D3A9E7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A3C3DB3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2FCD3E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2.1.6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28598D7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Konvencije o međunarodnoj trgovini ugroženim vrstama divlje flore i faune (CITES)</w:t>
            </w:r>
          </w:p>
        </w:tc>
        <w:tc>
          <w:tcPr>
            <w:tcW w:w="522" w:type="pct"/>
            <w:vMerge w:val="restart"/>
            <w:vAlign w:val="center"/>
          </w:tcPr>
          <w:p w14:paraId="0E9524E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AB5E33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 </w:t>
            </w:r>
          </w:p>
        </w:tc>
        <w:tc>
          <w:tcPr>
            <w:tcW w:w="517" w:type="pct"/>
            <w:vMerge w:val="restart"/>
            <w:vAlign w:val="center"/>
          </w:tcPr>
          <w:p w14:paraId="7ED9EC3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0948389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32B02305" w14:textId="6FE091CE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5C8E63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417CF6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07D427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06ACB9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C10E77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F8DECA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2BD4DE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6363C6A7" w14:textId="4B6C305A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B72DC2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7337A0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CDD606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3C7D43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4250D7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C8131C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36003C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057CAFD9" w14:textId="446AE0D9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5EA015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0752A4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2.1.7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9E3924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Baselske konvencije i izrada godišnjeg izvještaja o prekograničnom prometu opasnog otpada što uključuje  izvoz, uvoz i tranzit otpada za BiH</w:t>
            </w:r>
          </w:p>
        </w:tc>
        <w:tc>
          <w:tcPr>
            <w:tcW w:w="522" w:type="pct"/>
            <w:vMerge w:val="restart"/>
            <w:vAlign w:val="center"/>
          </w:tcPr>
          <w:p w14:paraId="3A7069C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5965D3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7482FF1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080F5B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4E5F37BC" w14:textId="730E1E9D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26CB4E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D430CF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056860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26089E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C96D76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1D17F2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D06D52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0A2B190D" w14:textId="0758B238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59F207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F64F01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E5A701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E8B6A9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583FD5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39AC31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33AB34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2DFB880D" w14:textId="2186E460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053C12C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4ADECA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2.1.8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7F5C473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Barcelonske konvencije</w:t>
            </w:r>
          </w:p>
        </w:tc>
        <w:tc>
          <w:tcPr>
            <w:tcW w:w="522" w:type="pct"/>
            <w:vMerge w:val="restart"/>
            <w:vAlign w:val="center"/>
          </w:tcPr>
          <w:p w14:paraId="1225CC1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4F12B15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B2B536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82B00E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54CEE5D3" w14:textId="034C1881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A5E42E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8266F9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5935C4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146FB2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B1D392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B26FD1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1C831D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682DA6A0" w14:textId="60FC76F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3FD539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3A998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C1F92B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24BB6A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DAA94B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417C98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F9A4D7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D9B2593" w14:textId="6875623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7DD5F5C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87CA3D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2.1.9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0A7579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Aarhuske konvencije</w:t>
            </w:r>
          </w:p>
        </w:tc>
        <w:tc>
          <w:tcPr>
            <w:tcW w:w="522" w:type="pct"/>
            <w:vMerge w:val="restart"/>
            <w:vAlign w:val="center"/>
          </w:tcPr>
          <w:p w14:paraId="3ED7EA7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7C4A89F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529B54B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2C0DF31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2E33371C" w14:textId="4F3C29D1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4709004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442AD8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D07226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5BEA80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E40BE4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4D08A6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F5963E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3359BB3B" w14:textId="43495C26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44DC55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D51AB2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1204F9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F9910F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E2CC2C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639129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68A79C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696EA21B" w14:textId="500CA903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63AE4B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6988B2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2.1.10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51F03E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Espoo  konvencije</w:t>
            </w:r>
          </w:p>
        </w:tc>
        <w:tc>
          <w:tcPr>
            <w:tcW w:w="522" w:type="pct"/>
            <w:vMerge w:val="restart"/>
            <w:vAlign w:val="center"/>
          </w:tcPr>
          <w:p w14:paraId="71E5794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B697F4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694426A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768B8B1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262E011" w14:textId="353EA3E3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840B60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C65E41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BEC913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D8AACD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C14814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9AF5E5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7C35DF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5CF89A34" w14:textId="19E2DFA6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090A9C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594DF8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B50DAF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7EE3A1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937228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3355CC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1352B2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1FC5C12D" w14:textId="3F86BB65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F967703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48CED7C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lastRenderedPageBreak/>
              <w:t>Operativni cilj 2.2: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Provođenje propisanih nadležnosti Federalnog ministarstva okoliša i turizma po osnovu okolinske legislative u Federaciji BiH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4238602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07CEB22F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7D92C306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6A6081E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1365917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3A8AE57D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6C2E3D0C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0250BC7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6E5BABE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4DDE8201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796BF5A9" w14:textId="77777777" w:rsidTr="00BE7827">
        <w:trPr>
          <w:trHeight w:val="20"/>
          <w:jc w:val="center"/>
        </w:trPr>
        <w:tc>
          <w:tcPr>
            <w:tcW w:w="1828" w:type="pct"/>
            <w:gridSpan w:val="3"/>
            <w:shd w:val="clear" w:color="auto" w:fill="FFFF66"/>
            <w:vAlign w:val="center"/>
          </w:tcPr>
          <w:p w14:paraId="44E8E9A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36585B8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172" w:type="pct"/>
            <w:gridSpan w:val="5"/>
            <w:shd w:val="clear" w:color="auto" w:fill="FFFF66"/>
            <w:vAlign w:val="center"/>
          </w:tcPr>
          <w:p w14:paraId="76BCE65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Očekivani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godišnji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rezultat</w:t>
            </w:r>
            <w:proofErr w:type="spellEnd"/>
          </w:p>
          <w:p w14:paraId="47DCB72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113FF3" w:rsidRPr="003C757C" w14:paraId="72320D1E" w14:textId="77777777" w:rsidTr="00BE7827">
        <w:trPr>
          <w:trHeight w:val="20"/>
          <w:jc w:val="center"/>
        </w:trPr>
        <w:tc>
          <w:tcPr>
            <w:tcW w:w="1828" w:type="pct"/>
            <w:gridSpan w:val="3"/>
            <w:vAlign w:val="center"/>
          </w:tcPr>
          <w:p w14:paraId="3DBC5D1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  <w:t>Adekvatno planiranje i upravljanje okolišem, monitoring parametara okoliša i unapređenje stanja okoliša</w:t>
            </w:r>
          </w:p>
        </w:tc>
        <w:tc>
          <w:tcPr>
            <w:tcW w:w="3172" w:type="pct"/>
            <w:gridSpan w:val="5"/>
            <w:vAlign w:val="center"/>
          </w:tcPr>
          <w:p w14:paraId="7E4B14A3" w14:textId="77777777" w:rsidR="00113FF3" w:rsidRPr="003C757C" w:rsidRDefault="00113FF3" w:rsidP="00113FF3">
            <w:pPr>
              <w:tabs>
                <w:tab w:val="center" w:pos="700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Smanjene emisije zagađujućih materija, proces uspostave infrastrukture za adekvatan monitoring kvalitete zraka</w:t>
            </w:r>
          </w:p>
          <w:p w14:paraId="2163ABA6" w14:textId="77777777" w:rsidR="00113FF3" w:rsidRPr="003C757C" w:rsidRDefault="00113FF3" w:rsidP="00113FF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Djelomično uspostavljen sistem informisanja u oblasti okoliša</w:t>
            </w:r>
          </w:p>
          <w:p w14:paraId="07BCD1A8" w14:textId="77777777" w:rsidR="00113FF3" w:rsidRPr="003C757C" w:rsidRDefault="00113FF3" w:rsidP="00113FF3">
            <w:pPr>
              <w:tabs>
                <w:tab w:val="center" w:pos="700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Povećan procenat uspostavljenih zaštićenih područja</w:t>
            </w:r>
          </w:p>
          <w:p w14:paraId="71C3BF0B" w14:textId="77777777" w:rsidR="00113FF3" w:rsidRPr="003C757C" w:rsidRDefault="00113FF3" w:rsidP="00113FF3">
            <w:pPr>
              <w:tabs>
                <w:tab w:val="center" w:pos="700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Započete aktivnosti za uspostavu sistema upravljanja posebnim kategorijama otpada.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Unaprjeđenje stanja na postojećim Regionalnim centrima za upravljanje otpadom i izgradnja novih. Unaprjeđenje stanja na općinskim deponijama komunalnog otpada i povećanje pokrivenosti komunalnim uslugama  kroz izradu planova upravljanja otpadom za općinske deponije, izgradnju reciklažnih dvorišta ili pretovarnih stanica, uspostava sistema selektivnog prikupljanja i razdvajanja otpada po općinama, kroz - uspostava zelenih otoka. </w:t>
            </w:r>
          </w:p>
          <w:p w14:paraId="7D84FEDB" w14:textId="77777777" w:rsidR="00113FF3" w:rsidRPr="003C757C" w:rsidRDefault="00113FF3" w:rsidP="00113FF3">
            <w:pPr>
              <w:tabs>
                <w:tab w:val="center" w:pos="700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Pojačan inspekcijski nadzor</w:t>
            </w:r>
          </w:p>
        </w:tc>
      </w:tr>
      <w:tr w:rsidR="00113FF3" w:rsidRPr="003C757C" w14:paraId="70D1DE1A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052E37F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broj</w:t>
            </w:r>
            <w:proofErr w:type="spellEnd"/>
          </w:p>
        </w:tc>
        <w:tc>
          <w:tcPr>
            <w:tcW w:w="1551" w:type="pct"/>
            <w:gridSpan w:val="2"/>
            <w:shd w:val="clear" w:color="auto" w:fill="FFFF66"/>
            <w:vAlign w:val="center"/>
          </w:tcPr>
          <w:p w14:paraId="59254F7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aktivnosti</w:t>
            </w:r>
            <w:proofErr w:type="spellEnd"/>
          </w:p>
        </w:tc>
        <w:tc>
          <w:tcPr>
            <w:tcW w:w="522" w:type="pct"/>
            <w:shd w:val="clear" w:color="auto" w:fill="FFFF66"/>
            <w:vAlign w:val="center"/>
          </w:tcPr>
          <w:p w14:paraId="0765D76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izvršenja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9046D9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kvartalima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69ED336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Nositelj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4BD94EA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najmanji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organizacioni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dio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6AAA6561" w14:textId="77777777" w:rsidR="00113FF3" w:rsidRPr="003C757C" w:rsidRDefault="00113FF3" w:rsidP="00113FF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260033D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iznosi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sredstava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. KM</w:t>
            </w:r>
          </w:p>
        </w:tc>
      </w:tr>
      <w:tr w:rsidR="00113FF3" w:rsidRPr="003C757C" w14:paraId="070F6C2C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E42763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6BE160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Revizija Crvene liste flore faune i gljiva Federacije BiH – I faza</w:t>
            </w:r>
          </w:p>
        </w:tc>
        <w:tc>
          <w:tcPr>
            <w:tcW w:w="522" w:type="pct"/>
            <w:vMerge w:val="restart"/>
            <w:vAlign w:val="center"/>
          </w:tcPr>
          <w:p w14:paraId="1560535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2B6A75B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Sektor okoliša</w:t>
            </w:r>
          </w:p>
        </w:tc>
        <w:tc>
          <w:tcPr>
            <w:tcW w:w="517" w:type="pct"/>
            <w:vMerge w:val="restart"/>
            <w:vAlign w:val="center"/>
          </w:tcPr>
          <w:p w14:paraId="2E33CFE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14BB3DD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6E3F2230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150.000 KM (I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faza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)</w:t>
            </w:r>
          </w:p>
        </w:tc>
      </w:tr>
      <w:tr w:rsidR="00113FF3" w:rsidRPr="003C757C" w14:paraId="3CFD106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5B59AA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2FA6A6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BD1EAA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F25048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A2C926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AFA4D8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0F7CACC7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49E723E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36A3B0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D670A3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50043F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63D107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FAE3B2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A1FA29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0AADD593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06F6314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358EA9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52BCFD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Izrada planova upravljanja za invazivne vrste</w:t>
            </w:r>
          </w:p>
        </w:tc>
        <w:tc>
          <w:tcPr>
            <w:tcW w:w="522" w:type="pct"/>
            <w:vMerge w:val="restart"/>
            <w:vAlign w:val="center"/>
          </w:tcPr>
          <w:p w14:paraId="3CD114B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3C139CD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5775F74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39CE1B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148D2CA3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200.000 KM </w:t>
            </w:r>
          </w:p>
        </w:tc>
      </w:tr>
      <w:tr w:rsidR="00113FF3" w:rsidRPr="003C757C" w14:paraId="79A26C0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DCE006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2F280C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C433AD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A344CA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36E602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C6B101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3254C8A7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0FE6B37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717660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07B286A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6E428D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9FF326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E3D1D5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99A70F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4ED551B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17956A07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07FC11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01F2F3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Formiranje tematskih baza podataka s cijlem uspostave informacijskog sistema zaštite prirode.</w:t>
            </w:r>
          </w:p>
        </w:tc>
        <w:tc>
          <w:tcPr>
            <w:tcW w:w="522" w:type="pct"/>
            <w:vMerge w:val="restart"/>
            <w:vAlign w:val="center"/>
          </w:tcPr>
          <w:p w14:paraId="276298F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C91E7C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  <w:p w14:paraId="5474DCA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Fond za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224126E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387EC6B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299F693" w14:textId="50E68EE1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C25C2D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A11558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609E9D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55D9F6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3B7E26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075F3B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813B35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46D2B2E5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74414D4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FAFE50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9F134B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58083A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E46C34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BBF5EE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7A990F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6F2B895B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6DD1332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83ED2A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D23D7C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Učešće u aktivnostima na uspostavi novih zaštićenih područja</w:t>
            </w:r>
          </w:p>
        </w:tc>
        <w:tc>
          <w:tcPr>
            <w:tcW w:w="522" w:type="pct"/>
            <w:vMerge w:val="restart"/>
            <w:vAlign w:val="center"/>
          </w:tcPr>
          <w:p w14:paraId="131A1DA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6BF13FC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  <w:p w14:paraId="2129800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 w:val="restart"/>
            <w:vAlign w:val="center"/>
          </w:tcPr>
          <w:p w14:paraId="50215D6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Zavisno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od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kategorije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zaštite</w:t>
            </w:r>
            <w:proofErr w:type="spellEnd"/>
          </w:p>
        </w:tc>
        <w:tc>
          <w:tcPr>
            <w:tcW w:w="337" w:type="pct"/>
            <w:vAlign w:val="center"/>
          </w:tcPr>
          <w:p w14:paraId="2B089EC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4C0A6F2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27DE679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DA55E6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C24590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978752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D332C9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F41708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C8680D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2F09D934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26DFBFD4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A392BE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E56162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79CE32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8C4561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F26BBC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BFE362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226F676F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45D02F27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0CEEBD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2.2.5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D39E64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Kategorizacija i identifikacija staništa i ekosistema </w:t>
            </w:r>
          </w:p>
          <w:p w14:paraId="414314F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Federacije BiH</w:t>
            </w:r>
          </w:p>
        </w:tc>
        <w:tc>
          <w:tcPr>
            <w:tcW w:w="522" w:type="pct"/>
            <w:vMerge w:val="restart"/>
            <w:vAlign w:val="center"/>
          </w:tcPr>
          <w:p w14:paraId="4588414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173C990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AC6AA4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  <w:p w14:paraId="027E793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 w:val="restart"/>
            <w:vAlign w:val="center"/>
          </w:tcPr>
          <w:p w14:paraId="48FD51F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393ECE9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398887D8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200.000 KM</w:t>
            </w:r>
          </w:p>
        </w:tc>
      </w:tr>
      <w:tr w:rsidR="00113FF3" w:rsidRPr="003C757C" w14:paraId="5AEFB362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EADC22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AFE745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EC0FD9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CCDBCE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BD5FB4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B16E17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47D53F71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78CCFF0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8C18E9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48733F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1E10B5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17C80B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063A9B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A7337F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1136A7B8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5A91D86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B60B0C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2.2.6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776B425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Izvještaj o provođenju Akcionog plana za upoznavanje javnosti, uništavanje i suzbijanje širenja abrozije na području Federacije BiH</w:t>
            </w:r>
          </w:p>
        </w:tc>
        <w:tc>
          <w:tcPr>
            <w:tcW w:w="522" w:type="pct"/>
            <w:vMerge w:val="restart"/>
            <w:vAlign w:val="center"/>
          </w:tcPr>
          <w:p w14:paraId="68DC374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63408F0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3EBB03C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278C26F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46C04E8A" w14:textId="13DC3A0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EC8169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828B4B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CA90E7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C9CEA7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ADB74A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017F97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2C97A2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765F3D85" w14:textId="5F056B3E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CABAE6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D189C9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43D1E7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7C740A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2083D0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11B1BA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7FFA54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4574CB65" w14:textId="2B989125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6BB759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14F18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2.2.7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273CFC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Izvještaj o aktivnostima Međuentitetskog tijela za okoliš</w:t>
            </w:r>
          </w:p>
        </w:tc>
        <w:tc>
          <w:tcPr>
            <w:tcW w:w="522" w:type="pct"/>
            <w:vMerge w:val="restart"/>
            <w:vAlign w:val="center"/>
          </w:tcPr>
          <w:p w14:paraId="0FF751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1E08E7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5698B54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Međuentitetsko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tijelo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okolisa</w:t>
            </w:r>
          </w:p>
          <w:p w14:paraId="3B6F7D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Predsjedavajući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Federacije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BiH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F2E520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6F0D5E55" w14:textId="081B6D2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EE8DEE2" w14:textId="12FB271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1BD462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09C0F6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E08D17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359A32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0D48A2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4C4A72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74C4FDE" w14:textId="47D7243D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65A0B7EF" w14:textId="2396258F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95E789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53A444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75B25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EC9BFE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CD492A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20A18C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86598E2" w14:textId="6DBCA45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0CA6E2FB" w14:textId="78F95A85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2BAA671B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8454F03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2.2.8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5F5003A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Godišnji izvještaj operatera sistema o upravljanju ambalažom i ambalažnim otpadom</w:t>
            </w:r>
          </w:p>
        </w:tc>
        <w:tc>
          <w:tcPr>
            <w:tcW w:w="522" w:type="pct"/>
            <w:vMerge w:val="restart"/>
            <w:vAlign w:val="center"/>
          </w:tcPr>
          <w:p w14:paraId="33169E9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05CFDC4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2436C1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3F955F7B" w14:textId="4D33B108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07CB7F7" w14:textId="5E6B023C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E0FCD2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342519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242204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DDDCDC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612C917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5D5E00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8FFEC77" w14:textId="51D2FC7F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0D1F8A78" w14:textId="262D75D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A5D5D3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F3EF7F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DBA7BB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628166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AF07D3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700239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B62EAEA" w14:textId="0418E6B0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7CDB0BB7" w14:textId="4A5696C6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9B12D49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ACE235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2.2.9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012F3733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Godišnji izvještaj operatera sistema o upravljanju otpadnom električnom i elektronskom opremom</w:t>
            </w:r>
          </w:p>
        </w:tc>
        <w:tc>
          <w:tcPr>
            <w:tcW w:w="522" w:type="pct"/>
            <w:vMerge w:val="restart"/>
          </w:tcPr>
          <w:p w14:paraId="0B654A9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47EC2D8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lastRenderedPageBreak/>
              <w:t>IV kvartal</w:t>
            </w:r>
          </w:p>
        </w:tc>
        <w:tc>
          <w:tcPr>
            <w:tcW w:w="889" w:type="pct"/>
            <w:vMerge w:val="restart"/>
          </w:tcPr>
          <w:p w14:paraId="4A9B2D6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E29C81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63EE2E56" w14:textId="3CC3B9A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43748F7B" w14:textId="3BB609F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475DB61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232DE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9A59FDC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1F28EB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158F8F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D54CFD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9B61AFC" w14:textId="654EB6C8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3A361202" w14:textId="17C6F7E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4CB629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12032C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B48D7A1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485258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2FCED5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C29881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0565C15" w14:textId="6F9116C3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5C174BFF" w14:textId="2C232A2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42C0EA30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991CC0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2.2.10</w:t>
            </w:r>
          </w:p>
          <w:p w14:paraId="394C7FC8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6CEFCB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 w:val="restart"/>
            <w:vAlign w:val="center"/>
          </w:tcPr>
          <w:p w14:paraId="0DC0CE66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Rješavanje  zahtjeva u prvostepenom upravnom postupku:</w:t>
            </w:r>
          </w:p>
          <w:p w14:paraId="28E996AC" w14:textId="0E981EA5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Izdava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nje Rješenja za uvoz RDFgoriva</w:t>
            </w:r>
          </w:p>
        </w:tc>
        <w:tc>
          <w:tcPr>
            <w:tcW w:w="522" w:type="pct"/>
            <w:vMerge w:val="restart"/>
            <w:vAlign w:val="center"/>
          </w:tcPr>
          <w:p w14:paraId="2446205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3153C45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759FCE1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0EB220B3" w14:textId="62B4B401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29D2C7F" w14:textId="496A639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19B19FB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DE51C6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97FD45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801F28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DC23EF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FF5A73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E1C2ED6" w14:textId="5AF04E93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2A3DA362" w14:textId="50034EFE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17817E3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E48593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894506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CDC5D3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CF03DB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77BE3A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6D95F87" w14:textId="0296D1E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5C327A0F" w14:textId="6EFF1016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16A0A92C" w14:textId="77777777" w:rsidTr="00F10DD3">
        <w:trPr>
          <w:trHeight w:val="213"/>
          <w:jc w:val="center"/>
        </w:trPr>
        <w:tc>
          <w:tcPr>
            <w:tcW w:w="277" w:type="pct"/>
            <w:vMerge w:val="restart"/>
            <w:vAlign w:val="center"/>
          </w:tcPr>
          <w:p w14:paraId="1F21D16E" w14:textId="104EDE3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2.2.11</w:t>
            </w:r>
          </w:p>
        </w:tc>
        <w:tc>
          <w:tcPr>
            <w:tcW w:w="1551" w:type="pct"/>
            <w:gridSpan w:val="2"/>
            <w:vMerge w:val="restart"/>
          </w:tcPr>
          <w:p w14:paraId="6F6C316A" w14:textId="6BF09FF9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F10DD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Izdavanje Rješenja za uvoz neopasnog otpada u Federaciju BiH</w:t>
            </w:r>
          </w:p>
        </w:tc>
        <w:tc>
          <w:tcPr>
            <w:tcW w:w="522" w:type="pct"/>
            <w:vMerge w:val="restart"/>
            <w:vAlign w:val="center"/>
          </w:tcPr>
          <w:p w14:paraId="24B0A226" w14:textId="51777E59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27496259" w14:textId="7036FFD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454EC24E" w14:textId="090196FA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7980F93B" w14:textId="0945D41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3E656E6" w14:textId="56E5FC59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C33307C" w14:textId="77777777" w:rsidTr="00F10DD3">
        <w:trPr>
          <w:trHeight w:val="165"/>
          <w:jc w:val="center"/>
        </w:trPr>
        <w:tc>
          <w:tcPr>
            <w:tcW w:w="277" w:type="pct"/>
            <w:vMerge/>
            <w:vAlign w:val="center"/>
          </w:tcPr>
          <w:p w14:paraId="6D354C49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0BC8DB2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C94C53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25DFF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B2795D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8AC9088" w14:textId="500ED08D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3F319523" w14:textId="6363927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328C7655" w14:textId="77777777" w:rsidTr="00F10DD3">
        <w:trPr>
          <w:trHeight w:val="420"/>
          <w:jc w:val="center"/>
        </w:trPr>
        <w:tc>
          <w:tcPr>
            <w:tcW w:w="277" w:type="pct"/>
            <w:vMerge/>
            <w:vAlign w:val="center"/>
          </w:tcPr>
          <w:p w14:paraId="6693035B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0F4A1E9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3F4380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B16D40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5D0650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6BFE979" w14:textId="7DF749AD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1B6CA897" w14:textId="12D27F9D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51019460" w14:textId="77777777" w:rsidTr="00F10DD3">
        <w:trPr>
          <w:trHeight w:val="243"/>
          <w:jc w:val="center"/>
        </w:trPr>
        <w:tc>
          <w:tcPr>
            <w:tcW w:w="277" w:type="pct"/>
            <w:vMerge w:val="restart"/>
            <w:vAlign w:val="center"/>
          </w:tcPr>
          <w:p w14:paraId="73F3F565" w14:textId="3941704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2.2.12</w:t>
            </w:r>
          </w:p>
        </w:tc>
        <w:tc>
          <w:tcPr>
            <w:tcW w:w="1551" w:type="pct"/>
            <w:gridSpan w:val="2"/>
            <w:vMerge w:val="restart"/>
          </w:tcPr>
          <w:p w14:paraId="711A149B" w14:textId="121F7498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F10DD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Izdavanje Rješenja za izvoz i tranzit opasnog otpada</w:t>
            </w:r>
          </w:p>
        </w:tc>
        <w:tc>
          <w:tcPr>
            <w:tcW w:w="522" w:type="pct"/>
            <w:vMerge w:val="restart"/>
            <w:vAlign w:val="center"/>
          </w:tcPr>
          <w:p w14:paraId="10957453" w14:textId="4A267DD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509C4AED" w14:textId="41B65901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6F33779" w14:textId="0B81422D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0BA3DA7A" w14:textId="51EC9211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280132AB" w14:textId="7BAC721C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2FE0F84" w14:textId="77777777" w:rsidTr="00F10DD3">
        <w:trPr>
          <w:trHeight w:val="165"/>
          <w:jc w:val="center"/>
        </w:trPr>
        <w:tc>
          <w:tcPr>
            <w:tcW w:w="277" w:type="pct"/>
            <w:vMerge/>
            <w:vAlign w:val="center"/>
          </w:tcPr>
          <w:p w14:paraId="331EEC5E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45E9D14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CBCD45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32A0F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F98E7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7EFD8A3" w14:textId="21A29782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6756AB7F" w14:textId="759B091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2A16140" w14:textId="77777777" w:rsidTr="00F10DD3">
        <w:trPr>
          <w:trHeight w:val="390"/>
          <w:jc w:val="center"/>
        </w:trPr>
        <w:tc>
          <w:tcPr>
            <w:tcW w:w="277" w:type="pct"/>
            <w:vMerge/>
            <w:vAlign w:val="center"/>
          </w:tcPr>
          <w:p w14:paraId="39D5813C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ECBAF3E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70EAC3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8F0EFB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E298C4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AF6AA13" w14:textId="57B91119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23E77C89" w14:textId="71D1C039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5F9D710C" w14:textId="77777777" w:rsidTr="00F10DD3">
        <w:trPr>
          <w:trHeight w:val="228"/>
          <w:jc w:val="center"/>
        </w:trPr>
        <w:tc>
          <w:tcPr>
            <w:tcW w:w="277" w:type="pct"/>
            <w:vMerge w:val="restart"/>
            <w:vAlign w:val="center"/>
          </w:tcPr>
          <w:p w14:paraId="4175BC30" w14:textId="454CBBB0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2.2.13</w:t>
            </w:r>
          </w:p>
        </w:tc>
        <w:tc>
          <w:tcPr>
            <w:tcW w:w="1551" w:type="pct"/>
            <w:gridSpan w:val="2"/>
            <w:vMerge w:val="restart"/>
          </w:tcPr>
          <w:p w14:paraId="5CC150E8" w14:textId="4B046DBF" w:rsidR="00F10DD3" w:rsidRPr="003D3060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bs-Latn-BA"/>
              </w:rPr>
            </w:pPr>
            <w:r w:rsidRPr="003D3060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bs-Latn-BA"/>
              </w:rPr>
              <w:t>Izrada mišljenja, saglasnosti, odgovora na poslanička pitanja i sl.</w:t>
            </w:r>
          </w:p>
        </w:tc>
        <w:tc>
          <w:tcPr>
            <w:tcW w:w="522" w:type="pct"/>
            <w:vMerge w:val="restart"/>
            <w:vAlign w:val="center"/>
          </w:tcPr>
          <w:p w14:paraId="7F49BB74" w14:textId="34D20DF3" w:rsidR="00F10DD3" w:rsidRPr="003D3060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3D3060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4AA955EA" w14:textId="796E0308" w:rsidR="00F10DD3" w:rsidRPr="003D3060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Sektor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upravljanja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otpadom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realizaciju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planova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pripremu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strateških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5D51C6C0" w14:textId="0C774F5B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25429E4D" w14:textId="448E4401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7BFAEB1" w14:textId="20D3BF4B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921AEDB" w14:textId="77777777" w:rsidTr="00F10DD3">
        <w:trPr>
          <w:trHeight w:val="180"/>
          <w:jc w:val="center"/>
        </w:trPr>
        <w:tc>
          <w:tcPr>
            <w:tcW w:w="277" w:type="pct"/>
            <w:vMerge/>
            <w:vAlign w:val="center"/>
          </w:tcPr>
          <w:p w14:paraId="32B9006F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E5264A2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9EB918A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D3B2A2F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1CE18C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A98691F" w14:textId="765E6D6B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2405AF45" w14:textId="1F98A586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92A5A05" w14:textId="77777777" w:rsidTr="00F10DD3">
        <w:trPr>
          <w:trHeight w:val="390"/>
          <w:jc w:val="center"/>
        </w:trPr>
        <w:tc>
          <w:tcPr>
            <w:tcW w:w="277" w:type="pct"/>
            <w:vMerge/>
            <w:vAlign w:val="center"/>
          </w:tcPr>
          <w:p w14:paraId="12459688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2AC8A7E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049C843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9946691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D2F934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532FC43" w14:textId="3E12BEB3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700489E0" w14:textId="702ABBA1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2DC812A7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DD506D5" w14:textId="603C5FCE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bookmarkStart w:id="2" w:name="_Hlk60952393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0741250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Podrška boljem funkcionisanju upravljanja uspostavljenim zaštićenim područjima u Federaciji BiH, iz nadležnost kantona</w:t>
            </w:r>
          </w:p>
        </w:tc>
        <w:tc>
          <w:tcPr>
            <w:tcW w:w="522" w:type="pct"/>
            <w:vMerge w:val="restart"/>
            <w:vAlign w:val="center"/>
          </w:tcPr>
          <w:p w14:paraId="0FEF675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6E5C847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6E52BFD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7796899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652A95F7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bookmarkEnd w:id="2"/>
      <w:tr w:rsidR="00F10DD3" w:rsidRPr="003C757C" w14:paraId="700BA2B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F80560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972123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8313A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3AC38A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1064EF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A10FE1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8F0FC4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500.000 KM</w:t>
            </w:r>
          </w:p>
        </w:tc>
      </w:tr>
      <w:tr w:rsidR="00F10DD3" w:rsidRPr="003C757C" w14:paraId="3419A6A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96DF55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A68C5C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077E9E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35482B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C271A0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31EF77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060976A7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3153CF6A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71C3C06" w14:textId="6265BED9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2.2.15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713791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Uspostava infrastrukture za upravljanje supstancama koje oštećuju ozonski omotač i zamjenskim supstancama</w:t>
            </w:r>
          </w:p>
        </w:tc>
        <w:tc>
          <w:tcPr>
            <w:tcW w:w="522" w:type="pct"/>
            <w:vMerge w:val="restart"/>
            <w:vAlign w:val="center"/>
          </w:tcPr>
          <w:p w14:paraId="7BDDE3A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0A739DA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10736EE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3773457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5C3D28D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7D33F3E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748E8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2FF07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CCC796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5B5A1C9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B0895B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3646FC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3F2157D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200.000 KM</w:t>
            </w:r>
          </w:p>
        </w:tc>
      </w:tr>
      <w:tr w:rsidR="00F10DD3" w:rsidRPr="003C757C" w14:paraId="4E538B5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20B71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B1DB76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E123C3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5C9CFA9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D4699A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88135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FEEFC5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2B742421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61489F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CFE16B6" w14:textId="458DD76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2.2.16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0ABA0456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Podrška JP Nacionalnom parku „Una“</w:t>
            </w:r>
          </w:p>
        </w:tc>
        <w:tc>
          <w:tcPr>
            <w:tcW w:w="522" w:type="pct"/>
            <w:vMerge w:val="restart"/>
            <w:vAlign w:val="center"/>
          </w:tcPr>
          <w:p w14:paraId="1D44FD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7ACD7CA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383314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1A949EA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5297FA8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500.000 KM</w:t>
            </w:r>
          </w:p>
        </w:tc>
      </w:tr>
      <w:tr w:rsidR="00F10DD3" w:rsidRPr="003C757C" w14:paraId="471F4CB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19ADA3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CB2036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438C88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171BB8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3343E1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63F424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73DED85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1976910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6CED5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7EA4B3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2534BA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089152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5FCBBA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BB7CA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24E5A84E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64F2B992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4A77BF5" w14:textId="6842DB0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2.2.17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84B56D8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Podrška uspostavi </w:t>
            </w:r>
            <w:bookmarkStart w:id="3" w:name="_Hlk59526746"/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i funkcioniranju upravljanja novouspostavljenim zaštićenim područjem u Federaciji BiH </w:t>
            </w:r>
            <w:bookmarkEnd w:id="3"/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iz nadležnosti Federacije BiH – Park prirode Bjelašnica, Visočica, Treskavica i kanjon rijeke Rakitnice</w:t>
            </w:r>
          </w:p>
        </w:tc>
        <w:tc>
          <w:tcPr>
            <w:tcW w:w="522" w:type="pct"/>
            <w:vMerge w:val="restart"/>
            <w:vAlign w:val="center"/>
          </w:tcPr>
          <w:p w14:paraId="5D4F8B9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4FAAE1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699F3CD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1CEE3CB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A9C9AF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300.000 KM</w:t>
            </w:r>
          </w:p>
        </w:tc>
      </w:tr>
      <w:tr w:rsidR="00F10DD3" w:rsidRPr="003C757C" w14:paraId="146A33B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EC5F1F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AE0D8C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EE996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23E78A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1A83AB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DE195B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238498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1CDC1A8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94E9B4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7A76AD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CBAFD4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C9406C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5D3F2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EFDAC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4CC4E1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55DB5200" w14:textId="77777777" w:rsidTr="00F10DD3">
        <w:trPr>
          <w:trHeight w:val="510"/>
          <w:jc w:val="center"/>
        </w:trPr>
        <w:tc>
          <w:tcPr>
            <w:tcW w:w="277" w:type="pct"/>
            <w:vMerge w:val="restart"/>
            <w:vAlign w:val="center"/>
          </w:tcPr>
          <w:p w14:paraId="42F1740C" w14:textId="19588908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2.2.18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3FDB824" w14:textId="1393D1D3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Pružanje pomoći u pripremi aplikacija projekata iz oblasti upravlj</w:t>
            </w:r>
            <w:r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anja otpadom prema međunarodnim 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donatorima i kreditorima. </w:t>
            </w:r>
          </w:p>
        </w:tc>
        <w:tc>
          <w:tcPr>
            <w:tcW w:w="522" w:type="pct"/>
            <w:vMerge w:val="restart"/>
            <w:vAlign w:val="center"/>
          </w:tcPr>
          <w:p w14:paraId="778E175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</w:tcPr>
          <w:p w14:paraId="2123464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614B85B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9562769" w14:textId="25566E4F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9329DC4" w14:textId="7FD28365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4DC118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9E5B61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C88A13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09DD90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29AD8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967D84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FE057AF" w14:textId="23233295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4C90AA24" w14:textId="18583D12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46FE75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99A2C5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AA3981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10F653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6AA5F7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11D67C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023B17C" w14:textId="016D37D9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45CBA9D" w14:textId="56043AA6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E977C4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40AA0F7" w14:textId="24796B1D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2.2.19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6CDEB97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Kandidiranje projekata u Program javnih investicija u FBiH.</w:t>
            </w:r>
          </w:p>
          <w:p w14:paraId="74D3BABF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Evidentiranje projekata u Pimis bazu</w:t>
            </w:r>
          </w:p>
        </w:tc>
        <w:tc>
          <w:tcPr>
            <w:tcW w:w="522" w:type="pct"/>
            <w:vMerge w:val="restart"/>
            <w:vAlign w:val="center"/>
          </w:tcPr>
          <w:p w14:paraId="79B028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76180ED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3FF084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9ED7D76" w14:textId="2F7BF9DA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6F2E065" w14:textId="422CEF7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40060A54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48868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013FD4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9E920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F86462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D3F4F5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0D2B2F6" w14:textId="7CAC305A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0E286DB9" w14:textId="74C7F92F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5B42F72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2C714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A5FDB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A747C9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1DC847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3D1F04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7FC2FC9" w14:textId="036C117A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70C1F0E2" w14:textId="63E7371B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0648DC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310601F" w14:textId="12D53584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2.2.20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6444DA5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Implementacija projektnih aktivnosti financiranih iz Budžeta Vlade Federacije BiH</w:t>
            </w:r>
          </w:p>
        </w:tc>
        <w:tc>
          <w:tcPr>
            <w:tcW w:w="522" w:type="pct"/>
            <w:vMerge w:val="restart"/>
            <w:vAlign w:val="center"/>
          </w:tcPr>
          <w:p w14:paraId="5563784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640909C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49C867D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84563F3" w14:textId="550321AB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91832E1" w14:textId="742F7E73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517541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CA09D7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8C55C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68927F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6CFDF3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FB4083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8AB2242" w14:textId="3CF7EF3D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484E0B61" w14:textId="0EA1D26D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0AD36F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B00E32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0C15F91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2020FF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42A84E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E39E23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DA856B0" w14:textId="686881CB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5E125755" w14:textId="0C484475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BC2D468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10226877" w14:textId="0DDB1E75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bookmarkStart w:id="4" w:name="_Hlk60950069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2.2.21</w:t>
            </w:r>
          </w:p>
        </w:tc>
        <w:tc>
          <w:tcPr>
            <w:tcW w:w="1551" w:type="pct"/>
            <w:gridSpan w:val="2"/>
            <w:vMerge w:val="restart"/>
          </w:tcPr>
          <w:p w14:paraId="130E62B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Uspostava i jačanje stručnih kapaciteta </w:t>
            </w:r>
          </w:p>
          <w:p w14:paraId="29ECEDE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Uspostava Agencije za zaštitu okoliša Federacije BiH i Uspostava Zavoda za zaštitu prirode Federacije BiH</w:t>
            </w:r>
          </w:p>
        </w:tc>
        <w:tc>
          <w:tcPr>
            <w:tcW w:w="522" w:type="pct"/>
            <w:vMerge w:val="restart"/>
            <w:vAlign w:val="center"/>
          </w:tcPr>
          <w:p w14:paraId="016F0DE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1C74E60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FMOiT</w:t>
            </w:r>
            <w:proofErr w:type="spellEnd"/>
          </w:p>
          <w:p w14:paraId="4BA905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FMPVŠ</w:t>
            </w:r>
          </w:p>
        </w:tc>
        <w:tc>
          <w:tcPr>
            <w:tcW w:w="517" w:type="pct"/>
            <w:vMerge w:val="restart"/>
            <w:vAlign w:val="center"/>
          </w:tcPr>
          <w:p w14:paraId="2E3780C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2253794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7607AB9" w14:textId="1F1DB30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4B50F48E" w14:textId="5169BFF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372530C2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C5B9E6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1D8C2B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3B3A71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E1E4D2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B8216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8A5FDB9" w14:textId="71B09F13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03037827" w14:textId="1FD393A4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1339ED3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8CC4BF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08BD44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F5C219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C82016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27D0BA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23434AB" w14:textId="5F500F2B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7D576C3" w14:textId="1D62CD00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bookmarkEnd w:id="4"/>
      <w:tr w:rsidR="00F10DD3" w:rsidRPr="003C757C" w14:paraId="7879614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04EDAD5" w14:textId="65ABCCE8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C2DF48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Učešće u Izradi prijedloga  prioritetnih projekata za </w:t>
            </w:r>
          </w:p>
          <w:p w14:paraId="6A0A75A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IPA III</w:t>
            </w:r>
          </w:p>
        </w:tc>
        <w:tc>
          <w:tcPr>
            <w:tcW w:w="522" w:type="pct"/>
            <w:vMerge w:val="restart"/>
            <w:vAlign w:val="center"/>
          </w:tcPr>
          <w:p w14:paraId="2E511BC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78A3886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  <w:p w14:paraId="34B46222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 w:val="restart"/>
            <w:vAlign w:val="center"/>
          </w:tcPr>
          <w:p w14:paraId="07258B4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</w:t>
            </w:r>
          </w:p>
        </w:tc>
        <w:tc>
          <w:tcPr>
            <w:tcW w:w="517" w:type="pct"/>
            <w:vMerge w:val="restart"/>
            <w:vAlign w:val="center"/>
          </w:tcPr>
          <w:p w14:paraId="465D870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D11D5A9" w14:textId="098B700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03E7E21" w14:textId="4554F96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4BF51B9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395977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CE1958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53398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76EECA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57A71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5708894" w14:textId="20EF68E2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5934718D" w14:textId="1B9762B9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36E29AD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5315D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1E5A6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240A8D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599E7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C42626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9C5D11E" w14:textId="03C69CBE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54F43002" w14:textId="7577D43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C4ECF7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E5AE2FA" w14:textId="6F6CEE1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FC2657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Učešće u procesu programiranja - IPA III Višedržavni program za 2021.-2022. - EU4 povezanost, zelena i digitalna tranzicija kroz investicioni okvir zapadnog Balkana (WBIF)</w:t>
            </w:r>
          </w:p>
        </w:tc>
        <w:tc>
          <w:tcPr>
            <w:tcW w:w="522" w:type="pct"/>
            <w:vMerge w:val="restart"/>
            <w:vAlign w:val="center"/>
          </w:tcPr>
          <w:p w14:paraId="0FBC4FF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4655862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5A099AC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D83BF1A" w14:textId="1DF41B2F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2471720" w14:textId="38C39C16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687D9F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679BB7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71A57E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8AAA99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637A3B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F90C2B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F8A4CB5" w14:textId="356F085F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17AD8303" w14:textId="7FA0EEB0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4614A2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4C1A45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3CA355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F6DD4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370ABD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47C4DF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FC8AD50" w14:textId="66AE407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60ADBE10" w14:textId="45EBE8D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B1DA68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3666195" w14:textId="5628A2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29BA5970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Implementacija projektnih aktivnosti finansiranih iz Budžeta Vlade Federacije BiH</w:t>
            </w:r>
          </w:p>
        </w:tc>
        <w:tc>
          <w:tcPr>
            <w:tcW w:w="522" w:type="pct"/>
            <w:vMerge w:val="restart"/>
            <w:vAlign w:val="center"/>
          </w:tcPr>
          <w:p w14:paraId="6D05DC0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14D6D72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109C31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E8D6EB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52DC5E6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7BEB440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B8A431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23D80A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C7E889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D4C2DC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E85FD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5478F3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654DFCE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3F8E7CF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B9D261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6CB3C1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DCC076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743FEB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68F6A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6EB124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432A0F0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1227A62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585C12C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Operativni cilj 2.3: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Ekonomski okvir za okoliš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5F482A7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6E92D5F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53621A0C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161CC60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68E6FC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0068E69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69A5F2C6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758E223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68C46B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5253886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63EFFEA4" w14:textId="77777777" w:rsidTr="00BE7827">
        <w:trPr>
          <w:trHeight w:val="20"/>
          <w:jc w:val="center"/>
        </w:trPr>
        <w:tc>
          <w:tcPr>
            <w:tcW w:w="1828" w:type="pct"/>
            <w:gridSpan w:val="3"/>
            <w:shd w:val="clear" w:color="auto" w:fill="FFFF66"/>
            <w:vAlign w:val="center"/>
          </w:tcPr>
          <w:p w14:paraId="1E5F77B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4F805C8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172" w:type="pct"/>
            <w:gridSpan w:val="5"/>
            <w:shd w:val="clear" w:color="auto" w:fill="FFFF66"/>
            <w:vAlign w:val="center"/>
          </w:tcPr>
          <w:p w14:paraId="0A6A97F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Očekivani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godišnji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365487F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F10DD3" w:rsidRPr="003C757C" w14:paraId="4F3FBD6A" w14:textId="77777777" w:rsidTr="00BE7827">
        <w:trPr>
          <w:trHeight w:val="20"/>
          <w:jc w:val="center"/>
        </w:trPr>
        <w:tc>
          <w:tcPr>
            <w:tcW w:w="1828" w:type="pct"/>
            <w:gridSpan w:val="3"/>
            <w:vAlign w:val="center"/>
          </w:tcPr>
          <w:p w14:paraId="0908CE7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  <w:t>Obezbjeđenje ekonomskih instrumenata u oblasti okoliša kroz funkcionisanje Fonda za zaštitu okoliša i budžeta Federacije BiH</w:t>
            </w:r>
          </w:p>
        </w:tc>
        <w:tc>
          <w:tcPr>
            <w:tcW w:w="3172" w:type="pct"/>
            <w:gridSpan w:val="5"/>
            <w:vAlign w:val="center"/>
          </w:tcPr>
          <w:p w14:paraId="31E592D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Funkcionalan sistema naknada i korištenje istih u cilju implementacije mjera, adekvatno planiranje budžeta Federacije BiH u cilju zaštite okoliša na terenu</w:t>
            </w:r>
          </w:p>
        </w:tc>
      </w:tr>
      <w:tr w:rsidR="00F10DD3" w:rsidRPr="003C757C" w14:paraId="3EAEEE80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5B526D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broj</w:t>
            </w:r>
            <w:proofErr w:type="spellEnd"/>
          </w:p>
        </w:tc>
        <w:tc>
          <w:tcPr>
            <w:tcW w:w="1551" w:type="pct"/>
            <w:gridSpan w:val="2"/>
            <w:shd w:val="clear" w:color="auto" w:fill="FFFF66"/>
            <w:vAlign w:val="center"/>
          </w:tcPr>
          <w:p w14:paraId="044E8A4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aktivnosti</w:t>
            </w:r>
            <w:proofErr w:type="spellEnd"/>
          </w:p>
        </w:tc>
        <w:tc>
          <w:tcPr>
            <w:tcW w:w="522" w:type="pct"/>
            <w:shd w:val="clear" w:color="auto" w:fill="FFFF66"/>
            <w:vAlign w:val="center"/>
          </w:tcPr>
          <w:p w14:paraId="541AFC4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izvršenja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A4D757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kvartalima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789FC36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Nositelj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2418EF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najmanji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organizacioni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dio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6BB1CF8B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1F73F5F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iznosi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sredstava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. KM</w:t>
            </w:r>
          </w:p>
        </w:tc>
      </w:tr>
      <w:tr w:rsidR="00F10DD3" w:rsidRPr="003C757C" w14:paraId="65D32E34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8007712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0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</w:t>
            </w:r>
          </w:p>
        </w:tc>
        <w:tc>
          <w:tcPr>
            <w:tcW w:w="1551" w:type="pct"/>
            <w:gridSpan w:val="2"/>
            <w:vMerge w:val="restart"/>
          </w:tcPr>
          <w:p w14:paraId="24E4CDD3" w14:textId="45C2903F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Izrada prijedloga </w:t>
            </w:r>
            <w:r w:rsidRPr="00F10DD3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Zakona o Fondu za zaštitu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okoliša i energijsku efikasnost, nakon usvajanja nacrta Zakona u Domu naroda Parlamenta Federacije BiH</w:t>
            </w:r>
          </w:p>
        </w:tc>
        <w:tc>
          <w:tcPr>
            <w:tcW w:w="522" w:type="pct"/>
            <w:vMerge w:val="restart"/>
            <w:vAlign w:val="center"/>
          </w:tcPr>
          <w:p w14:paraId="78B8DAC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III kvartal</w:t>
            </w:r>
          </w:p>
        </w:tc>
        <w:tc>
          <w:tcPr>
            <w:tcW w:w="889" w:type="pct"/>
            <w:vMerge w:val="restart"/>
            <w:vAlign w:val="center"/>
          </w:tcPr>
          <w:p w14:paraId="66AE47A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Sektor okoliša </w:t>
            </w:r>
          </w:p>
        </w:tc>
        <w:tc>
          <w:tcPr>
            <w:tcW w:w="517" w:type="pct"/>
            <w:vMerge w:val="restart"/>
            <w:vAlign w:val="center"/>
          </w:tcPr>
          <w:p w14:paraId="46FEDA0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39FE55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6D22A9A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1AB285F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1A0661E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317A75F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20BB8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6A777D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1AC52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ADBA24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56EE9AB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3219568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C96D7B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379D5F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412F74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6A4D9E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D4913F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790C84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185FE67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2FE5681B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111A013E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0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2DAE6CD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Revizija propisa o uvođenju naknada pri registraciji motornih vozila</w:t>
            </w:r>
          </w:p>
        </w:tc>
        <w:tc>
          <w:tcPr>
            <w:tcW w:w="522" w:type="pct"/>
            <w:vMerge w:val="restart"/>
            <w:vAlign w:val="center"/>
          </w:tcPr>
          <w:p w14:paraId="179201E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575F71D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  <w:p w14:paraId="039F92D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Fond za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1BD1D38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5BAC67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014900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4DC5B1E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ED7A350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1A0EA7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54F85C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6CB5BF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293D4B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C53E7E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9F4574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088E88D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44807EC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A64CA5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7B445A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9DFDDE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C51759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C17CC1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7FD395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3A3B1018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F238035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0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FFA59A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Revizija propisa o uvođenju naknada po principu zagađivač plaća:</w:t>
            </w:r>
          </w:p>
          <w:p w14:paraId="724D504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Revizija </w:t>
            </w:r>
            <w:r w:rsidRPr="00F10DD3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Uredbe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 naknadama za zagađivače zraka</w:t>
            </w:r>
          </w:p>
        </w:tc>
        <w:tc>
          <w:tcPr>
            <w:tcW w:w="522" w:type="pct"/>
            <w:vMerge w:val="restart"/>
            <w:vAlign w:val="center"/>
          </w:tcPr>
          <w:p w14:paraId="1B0E798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III kvartal</w:t>
            </w:r>
          </w:p>
        </w:tc>
        <w:tc>
          <w:tcPr>
            <w:tcW w:w="889" w:type="pct"/>
            <w:vMerge w:val="restart"/>
            <w:vAlign w:val="center"/>
          </w:tcPr>
          <w:p w14:paraId="15583A7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  <w:p w14:paraId="74C85A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Fond za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454E37F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64C5CBD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132980B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6AF5798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6E543FC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46DD72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4E43E1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32E34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E972A7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8448E9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491FFB3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2C63B28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644C068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69639C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C34A6D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AF194F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0EDBD1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B7C465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19A364EE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2388F554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7C514D4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0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2EBCC17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Revizija propisa o uvođenju naknada po principu Zagađivač plaća:</w:t>
            </w:r>
          </w:p>
          <w:p w14:paraId="1A55B6E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Revizija </w:t>
            </w:r>
            <w:r w:rsidRPr="00F10DD3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Uredbe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 naknadama za plastiče kese tregerice</w:t>
            </w:r>
          </w:p>
        </w:tc>
        <w:tc>
          <w:tcPr>
            <w:tcW w:w="522" w:type="pct"/>
            <w:vMerge w:val="restart"/>
            <w:vAlign w:val="center"/>
          </w:tcPr>
          <w:p w14:paraId="6556DE9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50A6077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C7869E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Fond za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02843D7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6375A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34A11AA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0848578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8385D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0576235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03730C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05615A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189BB0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BD9C69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0CA3F05A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0645255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A53B88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8DAF9F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3B5752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35BC72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2F53F8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591DAC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4782F6DC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F10DD3" w:rsidRPr="003C757C" w14:paraId="24800C8A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 w:val="restart"/>
            <w:shd w:val="clear" w:color="auto" w:fill="CCFFFF"/>
            <w:vAlign w:val="center"/>
          </w:tcPr>
          <w:p w14:paraId="25B68F7D" w14:textId="77777777" w:rsidR="00F10DD3" w:rsidRPr="003C757C" w:rsidRDefault="00F10DD3" w:rsidP="00F10DD3">
            <w:pPr>
              <w:spacing w:after="0" w:line="240" w:lineRule="auto"/>
              <w:ind w:left="22" w:hanging="22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Strateški cilj 3: </w:t>
            </w: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bs-Latn-BA"/>
              </w:rPr>
              <w:t>Podizanje kvalitete usluga u obavljanju turističke ugostiteljske djelatnosti u Federaciji BiH</w:t>
            </w:r>
          </w:p>
        </w:tc>
        <w:tc>
          <w:tcPr>
            <w:tcW w:w="1406" w:type="pct"/>
            <w:gridSpan w:val="2"/>
            <w:vMerge w:val="restart"/>
            <w:shd w:val="clear" w:color="auto" w:fill="CCFFFF"/>
            <w:vAlign w:val="center"/>
          </w:tcPr>
          <w:p w14:paraId="67AB852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(navesti naziv i broj programa iz DOB-a)</w:t>
            </w:r>
          </w:p>
        </w:tc>
        <w:tc>
          <w:tcPr>
            <w:tcW w:w="337" w:type="pct"/>
            <w:shd w:val="clear" w:color="auto" w:fill="CCFFFF"/>
            <w:vAlign w:val="center"/>
          </w:tcPr>
          <w:p w14:paraId="3A20F6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907" w:type="pct"/>
            <w:shd w:val="clear" w:color="auto" w:fill="CCFFFF"/>
          </w:tcPr>
          <w:p w14:paraId="1D92D19C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</w:pPr>
          </w:p>
        </w:tc>
      </w:tr>
      <w:tr w:rsidR="00F10DD3" w:rsidRPr="003C757C" w14:paraId="1340A6F7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5F6DCCD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1257611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CCFFFF"/>
            <w:vAlign w:val="center"/>
          </w:tcPr>
          <w:p w14:paraId="3D34902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CCFFFF"/>
          </w:tcPr>
          <w:p w14:paraId="248B68D0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(0 KM)</w:t>
            </w:r>
          </w:p>
        </w:tc>
      </w:tr>
      <w:tr w:rsidR="00F10DD3" w:rsidRPr="003C757C" w14:paraId="7547AE5A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32521C6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1319ABD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CCFFFF"/>
            <w:vAlign w:val="center"/>
          </w:tcPr>
          <w:p w14:paraId="5AE1FE9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CCFFFF"/>
          </w:tcPr>
          <w:p w14:paraId="2AF0DC7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(0 KM)</w:t>
            </w:r>
          </w:p>
        </w:tc>
      </w:tr>
      <w:tr w:rsidR="00F10DD3" w:rsidRPr="003C757C" w14:paraId="02F00816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59F8B811" w14:textId="77777777" w:rsidR="00F10DD3" w:rsidRPr="003C757C" w:rsidRDefault="00F10DD3" w:rsidP="00F10DD3">
            <w:pPr>
              <w:spacing w:after="0" w:line="240" w:lineRule="auto"/>
              <w:ind w:left="1843" w:hanging="1843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Operativni cilj 3.1: </w:t>
            </w:r>
            <w:r w:rsidRPr="003C757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  <w:lang w:val="hr-BA"/>
              </w:rPr>
              <w:t>Izrada Strategije razvoja turizma u Federaciji BiH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35BA4A4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46C15BEA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0237E845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4D72F2E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4DDE847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6C8D425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503E400F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35D6438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77EA8A0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7BBE57E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1B4988FF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7F2C59E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63813C8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6FFB993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22330B6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6703E427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6F196DE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Donešen strateški dokument u cilju podizanja kvalitete usluga u obavljanju turističke i ugostiteljske djelatnosti</w:t>
            </w:r>
          </w:p>
        </w:tc>
        <w:tc>
          <w:tcPr>
            <w:tcW w:w="3264" w:type="pct"/>
            <w:gridSpan w:val="6"/>
            <w:vAlign w:val="center"/>
          </w:tcPr>
          <w:p w14:paraId="3D9A64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Informacija o poduzetim aktivnostima</w:t>
            </w:r>
          </w:p>
        </w:tc>
      </w:tr>
      <w:tr w:rsidR="00F10DD3" w:rsidRPr="003C757C" w14:paraId="3FDA5C19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1B54994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17888B2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6C4F8C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42C7EDC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0AF8BA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030D87B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391B1007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5E42B30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4DE18F94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70BF5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3.1.1</w:t>
            </w:r>
          </w:p>
        </w:tc>
        <w:tc>
          <w:tcPr>
            <w:tcW w:w="1459" w:type="pct"/>
            <w:vMerge w:val="restart"/>
            <w:vAlign w:val="center"/>
          </w:tcPr>
          <w:p w14:paraId="60C43ED2" w14:textId="77777777" w:rsidR="00F10DD3" w:rsidRPr="003C757C" w:rsidRDefault="00F10DD3" w:rsidP="00F1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 w:eastAsia="ru-RU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 w:eastAsia="ru-RU"/>
              </w:rPr>
              <w:t>Obilazak kantona i prikupljanje informacija</w:t>
            </w:r>
          </w:p>
          <w:p w14:paraId="63AAF559" w14:textId="77777777" w:rsidR="00F10DD3" w:rsidRPr="003C757C" w:rsidRDefault="00F10DD3" w:rsidP="00F1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hr-HR" w:eastAsia="ru-RU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 w:eastAsia="ru-RU"/>
              </w:rPr>
              <w:t>Održavanja sastanaka i javnih rasprava</w:t>
            </w:r>
            <w:r w:rsidRPr="003C757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hr-HR" w:eastAsia="ru-RU"/>
              </w:rPr>
              <w:t xml:space="preserve">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3093493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 - IV kvartal</w:t>
            </w:r>
          </w:p>
        </w:tc>
        <w:tc>
          <w:tcPr>
            <w:tcW w:w="889" w:type="pct"/>
            <w:vMerge w:val="restart"/>
            <w:vAlign w:val="center"/>
          </w:tcPr>
          <w:p w14:paraId="1D6CED2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76D26B5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016C228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2C76352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7DC5AAB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14DFC8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07DD2AB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ABCBBB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457A6AB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45DE0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070E04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2559B6C7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8D636A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333E23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87A0B7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D16592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D67EC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16F1DC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</w:tcPr>
          <w:p w14:paraId="57B3BC3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25487C5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300CECC6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7CFC39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Operativni cilj 3.2: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Podrška i poticaj razvoju turizma u Federaciji BiH u cilju povećanja broja dolazaka turista kroz dodjelu tekućih transfera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7323B10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3B4A64E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40DEBD1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7AE4240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1D46C79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3F636B0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2F8C760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051CAF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389612B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70595E8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834A569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3A97BB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6A09FE0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1C6422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487915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4E7D54E1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46BAA22F" w14:textId="77777777" w:rsidR="00F10DD3" w:rsidRPr="003C757C" w:rsidRDefault="00F10DD3" w:rsidP="00F10DD3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odobrenih programa poticaja</w:t>
            </w:r>
          </w:p>
          <w:p w14:paraId="00ECB447" w14:textId="77777777" w:rsidR="00F10DD3" w:rsidRPr="003C757C" w:rsidRDefault="00F10DD3" w:rsidP="00F10DD3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Broj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 podržanih pravnih  i fizičkih subjekata</w:t>
            </w:r>
          </w:p>
          <w:p w14:paraId="13CCBB0C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Iznos dodijeljenih poticajnih sredstava </w:t>
            </w:r>
          </w:p>
        </w:tc>
        <w:tc>
          <w:tcPr>
            <w:tcW w:w="3264" w:type="pct"/>
            <w:gridSpan w:val="6"/>
            <w:vAlign w:val="center"/>
          </w:tcPr>
          <w:p w14:paraId="3030782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Odluka o usvajanju programa utroška sredstava sa kriterijima raspodjele sredstava tekućih transfera utvrđenih Budžetom /Proračunom FBIH, koju usvaja Vlada FBiH na prijedlog FMOiT</w:t>
            </w:r>
          </w:p>
        </w:tc>
      </w:tr>
      <w:tr w:rsidR="00F10DD3" w:rsidRPr="003C757C" w14:paraId="08C44104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392E177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3847ED2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3A62BE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7928799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20CE148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1CF6B4E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3F8688F6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2741220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612F334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BFEE654" w14:textId="77777777" w:rsidR="00F10DD3" w:rsidRPr="00CE4098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</w:pPr>
            <w:r w:rsidRPr="000C17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  <w:t>3.2.1</w:t>
            </w:r>
          </w:p>
        </w:tc>
        <w:tc>
          <w:tcPr>
            <w:tcW w:w="1459" w:type="pct"/>
            <w:vMerge w:val="restart"/>
            <w:vAlign w:val="center"/>
          </w:tcPr>
          <w:p w14:paraId="2CD727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Aktivnosti na pripremi </w:t>
            </w:r>
            <w:r w:rsidRPr="000C1755">
              <w:rPr>
                <w:rFonts w:ascii="Arial" w:eastAsia="Times New Roman" w:hAnsi="Arial" w:cs="Arial"/>
                <w:iCs/>
                <w:noProof/>
                <w:color w:val="000000" w:themeColor="text1"/>
                <w:sz w:val="18"/>
                <w:szCs w:val="18"/>
                <w:lang w:val="bs-Latn-BA"/>
              </w:rPr>
              <w:t xml:space="preserve">Odluke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 usvajanju programa utroška sredstava sa kriterijima raspodjele sredstava tekućih transfera utvrđenih Budžetom /Proračunom FBIH, koju usvaja Vlada FBiH na prijedlog FMOiT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550D142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889" w:type="pct"/>
            <w:vMerge w:val="restart"/>
            <w:vAlign w:val="center"/>
          </w:tcPr>
          <w:p w14:paraId="71CA73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7EB47E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337" w:type="pct"/>
            <w:vAlign w:val="center"/>
          </w:tcPr>
          <w:p w14:paraId="6D55634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7FCFC7C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15091A3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ACEB7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755524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3F41172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F20F11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DCE616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17BF9B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2C27FC5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3604C85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93F335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28A1E43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65BC76E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A2B72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3FDC795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</w:tcPr>
          <w:p w14:paraId="08272A6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6191EB8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5822493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7087BECC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Operativni cilj 3.3: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  <w:lang w:val="bs-Latn-BA"/>
              </w:rPr>
              <w:t>Donošenje Zakona o turizmu u Federaciji BiH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22AF939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44BDEEE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522E9E54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2CC1F86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2862D7C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72FC3FF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4B26CAB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617CCDF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0BF6413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0130B59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D0A810F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0BFFB2A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6B76013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2918A20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310D79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560AB235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47061D1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Podizanje kvalitete usluga u obavljanju turističke djelatnosti</w:t>
            </w:r>
          </w:p>
        </w:tc>
        <w:tc>
          <w:tcPr>
            <w:tcW w:w="3264" w:type="pct"/>
            <w:gridSpan w:val="6"/>
            <w:vAlign w:val="center"/>
          </w:tcPr>
          <w:p w14:paraId="509743A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Usvojen  Zakon o turizmu Federacije BiH</w:t>
            </w:r>
          </w:p>
        </w:tc>
      </w:tr>
      <w:tr w:rsidR="00F10DD3" w:rsidRPr="003C757C" w14:paraId="165F2DB5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73638DF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4D4A407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3497889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345F082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3CC7B19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53F4619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614FD99B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4F5BF8A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564A12A4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C69491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3.3.1</w:t>
            </w:r>
          </w:p>
        </w:tc>
        <w:tc>
          <w:tcPr>
            <w:tcW w:w="1459" w:type="pct"/>
            <w:vMerge w:val="restart"/>
            <w:vAlign w:val="center"/>
          </w:tcPr>
          <w:p w14:paraId="4E25535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Aktivnosti na unapređenju  zakonskog okvira  i usklađivanje sa zakonodavstvom EU u oblasti turizma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08FA161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889" w:type="pct"/>
            <w:vMerge w:val="restart"/>
            <w:vAlign w:val="center"/>
          </w:tcPr>
          <w:p w14:paraId="7D2ECED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07C10C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337" w:type="pct"/>
            <w:vAlign w:val="center"/>
          </w:tcPr>
          <w:p w14:paraId="1419DA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3EE4457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1314509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2B9F5B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631378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D034B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27353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1D666A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7D14A4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1BEAA04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28432C8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D636CB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3A4DADF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511803F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15D2B1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E4BF89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138B7DE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696A2610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54CB411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340FDC0F" w14:textId="77777777" w:rsidR="00F10DD3" w:rsidRPr="003C757C" w:rsidRDefault="00F10DD3" w:rsidP="00F10DD3">
            <w:pPr>
              <w:spacing w:after="0" w:line="240" w:lineRule="auto"/>
              <w:ind w:left="1843" w:hanging="1843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Operativni cilj 3.4: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Donošenje Zakona o boravišnoj taksi / pristojbi u Federaciji BIH</w:t>
            </w:r>
            <w:r w:rsidRPr="003C757C">
              <w:rPr>
                <w:rFonts w:ascii="Arial" w:eastAsia="Times New Roman" w:hAnsi="Arial" w:cs="Arial"/>
                <w:b/>
                <w:i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5F79FAF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659D0B6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014C1729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148BEA1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569F4D3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3861216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2AE858E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5F213B1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18E4A7D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1708ABAB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7F1567D9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3C46688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7425225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4FA343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457045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0715C0D1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733DDA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lastRenderedPageBreak/>
              <w:t>Povećanje prihoda od turizma u cilju jačanja ekonomije u Federaciji BiH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264" w:type="pct"/>
            <w:gridSpan w:val="6"/>
            <w:vAlign w:val="center"/>
          </w:tcPr>
          <w:p w14:paraId="26E700C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Usvojen Zakon o boravišnoj taksi Federacije BiH</w:t>
            </w:r>
          </w:p>
        </w:tc>
      </w:tr>
      <w:tr w:rsidR="00F10DD3" w:rsidRPr="003C757C" w14:paraId="4276DBDC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6892C25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6135F76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6E60A0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0BEFB64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06316AB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30D8821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7D02A2DC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692EC63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5099EEB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4DD6362" w14:textId="77777777" w:rsidR="00F10DD3" w:rsidRPr="00CE4098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</w:pPr>
            <w:r w:rsidRPr="000C17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  <w:t>3.4.1</w:t>
            </w:r>
          </w:p>
        </w:tc>
        <w:tc>
          <w:tcPr>
            <w:tcW w:w="1459" w:type="pct"/>
            <w:vMerge w:val="restart"/>
            <w:vAlign w:val="center"/>
          </w:tcPr>
          <w:p w14:paraId="1C3A85F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Aktivnosti na unapređenju  zakonskog okvira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0C32F7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889" w:type="pct"/>
            <w:vMerge w:val="restart"/>
            <w:vAlign w:val="center"/>
          </w:tcPr>
          <w:p w14:paraId="1A406E8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34DC34D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7EE2E3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613530B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72FA288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C6791F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6C58508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3163F0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577CF6A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700EB8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7FBBDA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64C4F50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51290D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1F181F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29146A3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F3B159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68B77A3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1D8C40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53E5534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1FB7B11E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3A11F10D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144B19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 xml:space="preserve">Operativni cilj 3.5: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Donošenje Zakona o ugostiteljstvu Federacije BiH</w:t>
            </w:r>
            <w:r w:rsidRPr="003C757C">
              <w:rPr>
                <w:rFonts w:ascii="Arial" w:eastAsia="Times New Roman" w:hAnsi="Arial" w:cs="Arial"/>
                <w:b/>
                <w:i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201ACF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3FA1B7B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2F1306B2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5D59461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44E25C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3B07A35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30FC5636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07F4A15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4EDDAB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290E9F27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6A33352D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5B84348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79E0E46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43A6514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5E89DE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6412223D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498BFFD9" w14:textId="77777777" w:rsidR="00F10DD3" w:rsidRPr="003C757C" w:rsidRDefault="00F10DD3" w:rsidP="00F10DD3">
            <w:pPr>
              <w:spacing w:after="0" w:line="240" w:lineRule="auto"/>
              <w:ind w:left="22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Harmonizacija propisa </w:t>
            </w:r>
          </w:p>
          <w:p w14:paraId="1AE31561" w14:textId="77777777" w:rsidR="00F10DD3" w:rsidRPr="003C757C" w:rsidRDefault="00F10DD3" w:rsidP="00F10DD3">
            <w:pPr>
              <w:spacing w:after="0" w:line="240" w:lineRule="auto"/>
              <w:ind w:left="22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Predložena sistemska rješenja u cilju podizanja kvaliteta usluga</w:t>
            </w:r>
          </w:p>
          <w:p w14:paraId="14B7F325" w14:textId="77777777" w:rsidR="00F10DD3" w:rsidRPr="003C757C" w:rsidRDefault="00F10DD3" w:rsidP="00F10DD3">
            <w:pPr>
              <w:spacing w:after="0" w:line="240" w:lineRule="auto"/>
              <w:ind w:left="22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Bolja promocija raspoloživih resursa u cilju povećanja broja dolazaka turista</w:t>
            </w:r>
          </w:p>
        </w:tc>
        <w:tc>
          <w:tcPr>
            <w:tcW w:w="3264" w:type="pct"/>
            <w:gridSpan w:val="6"/>
            <w:vAlign w:val="center"/>
          </w:tcPr>
          <w:p w14:paraId="6FF7A22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  <w:p w14:paraId="0A15094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Usvojen Zakon o  </w:t>
            </w:r>
            <w:r w:rsidRPr="003C757C"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ugostiteljstvu Federacije BiH</w:t>
            </w:r>
          </w:p>
        </w:tc>
      </w:tr>
      <w:tr w:rsidR="00F10DD3" w:rsidRPr="003C757C" w14:paraId="3A5FBC7A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26B86D8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0C4DC48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1E7A5B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5714DDC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568D999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114A6F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6F970C92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10CA425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7407B428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5CE68FE" w14:textId="77777777" w:rsidR="00F10DD3" w:rsidRPr="00CE4098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</w:pPr>
            <w:r w:rsidRPr="00CE4098"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  <w:t>3.5.1</w:t>
            </w:r>
          </w:p>
        </w:tc>
        <w:tc>
          <w:tcPr>
            <w:tcW w:w="1459" w:type="pct"/>
            <w:vMerge w:val="restart"/>
            <w:vAlign w:val="center"/>
          </w:tcPr>
          <w:p w14:paraId="5A9E957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Aktivnosti na unapređenju  zakonskog okvira  i usklađivanje sa zakonodavstvom EU u oblasti ugostiteljstva</w:t>
            </w:r>
          </w:p>
          <w:p w14:paraId="10D9C59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Razmatranje dostavljenih predloženih primjedbi, prijedloga i sugestija od strane zainteresiranih subjekata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0D7ECC6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889" w:type="pct"/>
            <w:vMerge w:val="restart"/>
            <w:vAlign w:val="center"/>
          </w:tcPr>
          <w:p w14:paraId="5474B0B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1BAC04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337" w:type="pct"/>
            <w:vAlign w:val="center"/>
          </w:tcPr>
          <w:p w14:paraId="31324F9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7224421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DCDAFE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6975A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5766270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4F4C3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CEB1B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2290479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1416F34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4F7F9D9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0647B1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6E209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2881692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7AAB5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B09CCB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1FFCB9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4D325FC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209071A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624DF61" w14:textId="77777777" w:rsidTr="00BB6C77">
        <w:trPr>
          <w:trHeight w:val="20"/>
          <w:jc w:val="center"/>
        </w:trPr>
        <w:tc>
          <w:tcPr>
            <w:tcW w:w="3756" w:type="pct"/>
            <w:gridSpan w:val="6"/>
            <w:shd w:val="clear" w:color="auto" w:fill="FFFF66"/>
            <w:vAlign w:val="center"/>
          </w:tcPr>
          <w:p w14:paraId="09D30B6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Operativni cilj 3.6:</w:t>
            </w: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bs-Latn-BA"/>
              </w:rPr>
              <w:t>Certificiranje kadrova za turističke vodiče i voditelje poslovnice putničke agencije</w:t>
            </w:r>
          </w:p>
        </w:tc>
        <w:tc>
          <w:tcPr>
            <w:tcW w:w="337" w:type="pct"/>
            <w:shd w:val="clear" w:color="auto" w:fill="FFFF00"/>
            <w:vAlign w:val="center"/>
          </w:tcPr>
          <w:p w14:paraId="006862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907" w:type="pct"/>
            <w:shd w:val="clear" w:color="auto" w:fill="FFFF00"/>
          </w:tcPr>
          <w:p w14:paraId="3FA7098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91539FF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4F9A469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6C93954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74D1BC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2D3944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03D7EE32" w14:textId="77777777" w:rsidTr="003C757C">
        <w:trPr>
          <w:trHeight w:val="567"/>
          <w:jc w:val="center"/>
        </w:trPr>
        <w:tc>
          <w:tcPr>
            <w:tcW w:w="1736" w:type="pct"/>
            <w:gridSpan w:val="2"/>
            <w:vAlign w:val="center"/>
          </w:tcPr>
          <w:p w14:paraId="0E5EAA94" w14:textId="77777777" w:rsidR="00F10DD3" w:rsidRPr="003C757C" w:rsidRDefault="00F10DD3" w:rsidP="00F10DD3">
            <w:pPr>
              <w:tabs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Broj certificiranih turističkih vodiča </w:t>
            </w:r>
          </w:p>
          <w:p w14:paraId="60C2B9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Broj certificiranih voditelja poslovnice</w:t>
            </w:r>
          </w:p>
        </w:tc>
        <w:tc>
          <w:tcPr>
            <w:tcW w:w="3264" w:type="pct"/>
            <w:gridSpan w:val="6"/>
            <w:vAlign w:val="center"/>
          </w:tcPr>
          <w:p w14:paraId="29502CE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Izdati certifikati za turističke vodiče i voditelje poslovnice putničke agencije</w:t>
            </w:r>
          </w:p>
        </w:tc>
      </w:tr>
      <w:tr w:rsidR="00F10DD3" w:rsidRPr="003C757C" w14:paraId="699EB109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0DD997D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6FA28B8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49CFF9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4AAB872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316D64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4CB4465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3AFBE714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6CDCB1D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2572A13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7FA87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3.6.1</w:t>
            </w:r>
          </w:p>
        </w:tc>
        <w:tc>
          <w:tcPr>
            <w:tcW w:w="1459" w:type="pct"/>
            <w:vMerge w:val="restart"/>
            <w:vAlign w:val="center"/>
          </w:tcPr>
          <w:p w14:paraId="313C7665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Organiziranje polaganja stručnog ispita za turističke vodiče </w:t>
            </w:r>
          </w:p>
          <w:p w14:paraId="7796D37C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Izrada certifikata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703C31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kvartal</w:t>
            </w:r>
          </w:p>
        </w:tc>
        <w:tc>
          <w:tcPr>
            <w:tcW w:w="889" w:type="pct"/>
            <w:vMerge w:val="restart"/>
            <w:vAlign w:val="center"/>
          </w:tcPr>
          <w:p w14:paraId="5039A7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4EEC4D45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5A5D3AE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45A9FD9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62F094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99F6B2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33DED5D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6BF748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9E702F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2E698AF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205A3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4D5EBAB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4161BE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583C51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7B2D6E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8EB9E7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22AEF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436E5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91D90A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6E440F9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CE8873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1F39018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3.6.2</w:t>
            </w:r>
          </w:p>
        </w:tc>
        <w:tc>
          <w:tcPr>
            <w:tcW w:w="1459" w:type="pct"/>
            <w:vMerge w:val="restart"/>
            <w:vAlign w:val="center"/>
          </w:tcPr>
          <w:p w14:paraId="68FC49A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Organiziranje polaganja stručnog ispita za voditelja poslovnice</w:t>
            </w:r>
          </w:p>
          <w:p w14:paraId="31A2223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Izrada certifikata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3407B20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kvartal</w:t>
            </w:r>
          </w:p>
        </w:tc>
        <w:tc>
          <w:tcPr>
            <w:tcW w:w="889" w:type="pct"/>
            <w:vMerge w:val="restart"/>
            <w:vAlign w:val="center"/>
          </w:tcPr>
          <w:p w14:paraId="2645C82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Sektor za turizam i ugostiteljstvo </w:t>
            </w:r>
          </w:p>
        </w:tc>
        <w:tc>
          <w:tcPr>
            <w:tcW w:w="517" w:type="pct"/>
            <w:vMerge w:val="restart"/>
            <w:vAlign w:val="center"/>
          </w:tcPr>
          <w:p w14:paraId="5E1B710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5DCD02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1CE4B460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47C5C7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F990A1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3D2634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DC1D2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FAB1BA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3250464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4CA615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1A92957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30E951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1F3BBC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6E76F7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6509F31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49BF511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4B9768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0AA0359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3F33D8B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3E0ACD2F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21796ED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Operativni cilj 3.7: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Provođenje postupka kategorizacije ugostiteljskih objekata po podnošenju zahtjeva pravnih I fizičkih lica I iznajmljivača u cilju utvrđivanja minimalnih uslova, vrste i kategorije  ugostiteljskih i smještajnih objekata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4A9CFFE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0411E85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ACB4E93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3F6E68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09B678E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384A05B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FDA0974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34921D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6478A4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033B2A7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1C284D3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3AA96D4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10D207E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6484D0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562C6F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34D9215B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1E6E3B44" w14:textId="77777777" w:rsidR="00F10DD3" w:rsidRPr="003C757C" w:rsidRDefault="00F10DD3" w:rsidP="00F10DD3">
            <w:pPr>
              <w:tabs>
                <w:tab w:val="left" w:pos="0"/>
                <w:tab w:val="left" w:pos="34"/>
                <w:tab w:val="left" w:pos="8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lastRenderedPageBreak/>
              <w:t>Broj obavljenih uviđaja</w:t>
            </w:r>
          </w:p>
          <w:p w14:paraId="05E464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izdatih zaključaka</w:t>
            </w: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 </w:t>
            </w:r>
          </w:p>
          <w:p w14:paraId="25ED16A5" w14:textId="77777777" w:rsidR="00F10DD3" w:rsidRPr="003C757C" w:rsidRDefault="00F10DD3" w:rsidP="00F10DD3">
            <w:pPr>
              <w:tabs>
                <w:tab w:val="left" w:pos="0"/>
                <w:tab w:val="left" w:pos="34"/>
                <w:tab w:val="left" w:pos="8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izdatih rješenja</w:t>
            </w:r>
          </w:p>
        </w:tc>
        <w:tc>
          <w:tcPr>
            <w:tcW w:w="3264" w:type="pct"/>
            <w:gridSpan w:val="6"/>
            <w:vAlign w:val="center"/>
          </w:tcPr>
          <w:p w14:paraId="138A6D25" w14:textId="77777777" w:rsidR="00F10DD3" w:rsidRPr="003C757C" w:rsidRDefault="00F10DD3" w:rsidP="00F10DD3">
            <w:pPr>
              <w:tabs>
                <w:tab w:val="left" w:pos="0"/>
                <w:tab w:val="left" w:pos="34"/>
                <w:tab w:val="left" w:pos="8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obavljenih uviđaja</w:t>
            </w:r>
          </w:p>
          <w:p w14:paraId="4089D692" w14:textId="77777777" w:rsidR="00F10DD3" w:rsidRPr="003C757C" w:rsidRDefault="00F10DD3" w:rsidP="00F10DD3">
            <w:pPr>
              <w:tabs>
                <w:tab w:val="left" w:pos="0"/>
                <w:tab w:val="left" w:pos="34"/>
                <w:tab w:val="left" w:pos="8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izdatih zaključaka</w:t>
            </w:r>
          </w:p>
          <w:p w14:paraId="02F9666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izdatih rješenja</w:t>
            </w:r>
          </w:p>
        </w:tc>
      </w:tr>
      <w:tr w:rsidR="00F10DD3" w:rsidRPr="003C757C" w14:paraId="06E8A42A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08E1678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4A4E14E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3085318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00CA87D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74CA6E5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14F6F52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612731AE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37A9C49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0E45807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5EE8CA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3.7.1</w:t>
            </w:r>
          </w:p>
        </w:tc>
        <w:tc>
          <w:tcPr>
            <w:tcW w:w="1459" w:type="pct"/>
            <w:vMerge w:val="restart"/>
            <w:vAlign w:val="center"/>
          </w:tcPr>
          <w:p w14:paraId="4B97327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Ispitivanje formalno-pravnih uvjeta za ispunjavanje uvjeta za kategorizaciju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02770D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vAlign w:val="center"/>
          </w:tcPr>
          <w:p w14:paraId="2C4798D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vAlign w:val="center"/>
          </w:tcPr>
          <w:p w14:paraId="51BF994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3E68C8A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54E5C86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7DACA31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B5F254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2C262E3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FC900B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6D2DB13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CF570E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3EF98F4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06FB9C6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101DBE3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2F98A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1A477A2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3272C0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50D1B36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17DD727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57CB0C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3B964D3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153AB0D3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016AEB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3.7.2</w:t>
            </w:r>
          </w:p>
        </w:tc>
        <w:tc>
          <w:tcPr>
            <w:tcW w:w="1459" w:type="pct"/>
            <w:vMerge w:val="restart"/>
            <w:vAlign w:val="center"/>
          </w:tcPr>
          <w:p w14:paraId="6138F2C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 Izrada Zaključka o terminu uviđaja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60C594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vAlign w:val="center"/>
          </w:tcPr>
          <w:p w14:paraId="16EE44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vAlign w:val="center"/>
          </w:tcPr>
          <w:p w14:paraId="4DB384E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7AFF322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2B346CB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279D677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79E3F0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5CE5E2F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A40E04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5E875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201149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5E7F924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5F1AF10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0C83705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C973CD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3105BA3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3C53C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0A62C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1F430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0FF9944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74B9872B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0ABD4258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979E1F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3.7.3</w:t>
            </w:r>
          </w:p>
        </w:tc>
        <w:tc>
          <w:tcPr>
            <w:tcW w:w="1459" w:type="pct"/>
            <w:vMerge w:val="restart"/>
          </w:tcPr>
          <w:p w14:paraId="43DEC68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Izlazak na teren i obavljanje uviđaja u ugostiteljskim objektima u cilju utvrđivanja minimalnih i uvjeta za vrstu i kategoriju</w:t>
            </w: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5473F8C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vAlign w:val="center"/>
          </w:tcPr>
          <w:p w14:paraId="001C815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vAlign w:val="center"/>
          </w:tcPr>
          <w:p w14:paraId="609A37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Ne </w:t>
            </w:r>
          </w:p>
        </w:tc>
        <w:tc>
          <w:tcPr>
            <w:tcW w:w="337" w:type="pct"/>
            <w:vAlign w:val="center"/>
          </w:tcPr>
          <w:p w14:paraId="174F13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4FABBEA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815AD3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9A6D6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30763C8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2FBDFE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53C88B5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4F9733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7699988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7D7D398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5940259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2A2EC7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3F56C17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E48AE1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454BEAF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C81151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4F13D32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46983B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8CF1231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tcBorders>
              <w:top w:val="nil"/>
            </w:tcBorders>
            <w:vAlign w:val="center"/>
          </w:tcPr>
          <w:p w14:paraId="0CEE6B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3.7.4</w:t>
            </w:r>
          </w:p>
        </w:tc>
        <w:tc>
          <w:tcPr>
            <w:tcW w:w="1459" w:type="pct"/>
            <w:vMerge w:val="restart"/>
            <w:tcBorders>
              <w:top w:val="nil"/>
            </w:tcBorders>
            <w:vAlign w:val="center"/>
          </w:tcPr>
          <w:p w14:paraId="31ACF9F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Izrada Rješenja, odnosno Zaključka, u ovisnosti o udovoljavanju zahtjevu stranke</w:t>
            </w:r>
          </w:p>
        </w:tc>
        <w:tc>
          <w:tcPr>
            <w:tcW w:w="614" w:type="pct"/>
            <w:gridSpan w:val="2"/>
            <w:vMerge w:val="restart"/>
            <w:tcBorders>
              <w:top w:val="nil"/>
            </w:tcBorders>
            <w:vAlign w:val="center"/>
          </w:tcPr>
          <w:p w14:paraId="53FE5C2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tcBorders>
              <w:top w:val="nil"/>
            </w:tcBorders>
            <w:vAlign w:val="center"/>
          </w:tcPr>
          <w:p w14:paraId="60226C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tcBorders>
              <w:top w:val="nil"/>
            </w:tcBorders>
            <w:vAlign w:val="center"/>
          </w:tcPr>
          <w:p w14:paraId="239C1D8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Ne 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3725026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tcBorders>
              <w:top w:val="nil"/>
            </w:tcBorders>
          </w:tcPr>
          <w:p w14:paraId="21DA252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58CFA2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AF9CC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6C1E778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67DCC85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BFF92E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36B31F6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10C78AF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522A8DC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3A7268B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C65B09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7434657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924C96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34EC84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706672E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2552243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5B4328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1025516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tcBorders>
              <w:top w:val="nil"/>
            </w:tcBorders>
            <w:vAlign w:val="center"/>
          </w:tcPr>
          <w:p w14:paraId="5226FD4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3.7.5</w:t>
            </w:r>
          </w:p>
        </w:tc>
        <w:tc>
          <w:tcPr>
            <w:tcW w:w="1459" w:type="pct"/>
            <w:vMerge w:val="restart"/>
            <w:tcBorders>
              <w:top w:val="nil"/>
            </w:tcBorders>
            <w:vAlign w:val="center"/>
          </w:tcPr>
          <w:p w14:paraId="3CCF88B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Izrada Obavijesti o standardiziranoj ploči</w:t>
            </w:r>
          </w:p>
        </w:tc>
        <w:tc>
          <w:tcPr>
            <w:tcW w:w="614" w:type="pct"/>
            <w:gridSpan w:val="2"/>
            <w:vMerge w:val="restart"/>
            <w:tcBorders>
              <w:top w:val="nil"/>
            </w:tcBorders>
            <w:vAlign w:val="center"/>
          </w:tcPr>
          <w:p w14:paraId="00BD0BA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tcBorders>
              <w:top w:val="nil"/>
            </w:tcBorders>
            <w:vAlign w:val="center"/>
          </w:tcPr>
          <w:p w14:paraId="6F75F05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tcBorders>
              <w:top w:val="nil"/>
            </w:tcBorders>
            <w:vAlign w:val="center"/>
          </w:tcPr>
          <w:p w14:paraId="1A91590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Ne 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55111B7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tcBorders>
              <w:top w:val="nil"/>
            </w:tcBorders>
          </w:tcPr>
          <w:p w14:paraId="0C57675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23B2D5B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2B07E2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47E3D48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A5C909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C23CA0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240A018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2EE8639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tcBorders>
              <w:top w:val="nil"/>
            </w:tcBorders>
          </w:tcPr>
          <w:p w14:paraId="24426F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7E107BA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EBCF9A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52C1B23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6BDFA7B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E315A3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465DCD7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17A002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tcBorders>
              <w:top w:val="nil"/>
            </w:tcBorders>
          </w:tcPr>
          <w:p w14:paraId="7090CC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516AFEDE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59656E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Operativni cilj 3.8: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Odlučivanje u drugostepenom upravnom postupku, po žalbama na rješenja prvostepenih organa, iz oblasti ugostiteljstva</w:t>
            </w: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23527ED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2ED8E23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71E76639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10C06E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416B6F1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51923AD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7A4AB6C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554994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02C11CE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457D7DAA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7111E81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1F51EC5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24E4CA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7848DF1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1EA2CFF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7F0A0E86" w14:textId="77777777" w:rsidTr="003C757C">
        <w:trPr>
          <w:trHeight w:val="680"/>
          <w:jc w:val="center"/>
        </w:trPr>
        <w:tc>
          <w:tcPr>
            <w:tcW w:w="1736" w:type="pct"/>
            <w:gridSpan w:val="2"/>
            <w:vAlign w:val="center"/>
          </w:tcPr>
          <w:p w14:paraId="16CC2AA9" w14:textId="77777777" w:rsidR="00F10DD3" w:rsidRPr="003C757C" w:rsidRDefault="00F10DD3" w:rsidP="00F10DD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Odlučivanje u drugom stepenu po žalbama na prvostepena rješenja iz oblasti ugostiteljstva</w:t>
            </w:r>
          </w:p>
          <w:p w14:paraId="318D492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Donešena rješenja po žalbama podnesena u toku godine.</w:t>
            </w:r>
          </w:p>
        </w:tc>
        <w:tc>
          <w:tcPr>
            <w:tcW w:w="3264" w:type="pct"/>
            <w:gridSpan w:val="6"/>
            <w:vAlign w:val="center"/>
          </w:tcPr>
          <w:p w14:paraId="143CE42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Broj izdatih rješenja</w:t>
            </w:r>
          </w:p>
        </w:tc>
      </w:tr>
      <w:tr w:rsidR="00F10DD3" w:rsidRPr="003C757C" w14:paraId="5A11C3A9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3FDC20C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7AE1E3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46D73B1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4A0256C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56C86C2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61E92B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493C23DF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2338EE1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36FEB50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68C21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3.8.1</w:t>
            </w:r>
          </w:p>
        </w:tc>
        <w:tc>
          <w:tcPr>
            <w:tcW w:w="1459" w:type="pct"/>
            <w:vMerge w:val="restart"/>
          </w:tcPr>
          <w:p w14:paraId="78E0D18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Ispitivanje dokaza i činjenica na kojima se temelji žalba</w:t>
            </w:r>
            <w:r w:rsidRPr="003C757C"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  <w:t xml:space="preserve">;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Obrazlaganje pravnog i činjeničnog osnova za odlučivanje u drugom stepenu na temelju Zakona o upravnom postupku FBiH; Izrada Rješenja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63D3D5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vAlign w:val="center"/>
          </w:tcPr>
          <w:p w14:paraId="50BD1F1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vAlign w:val="center"/>
          </w:tcPr>
          <w:p w14:paraId="025F83F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25573C5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1EB23DE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6942F0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473475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358412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26B60AF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0D06C9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46E1DCA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61DAD4A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231DBACE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22BD7F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DDCF0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5FF9460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9013E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FBA71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EABB2D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4BF8A9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vAlign w:val="center"/>
          </w:tcPr>
          <w:p w14:paraId="1D9A43E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5ECFA377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  <w:hideMark/>
          </w:tcPr>
          <w:p w14:paraId="27094A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Operativni cilj 3.9: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bs-Latn-BA"/>
              </w:rPr>
              <w:t>Kadrovsko jačanje</w:t>
            </w:r>
          </w:p>
        </w:tc>
        <w:tc>
          <w:tcPr>
            <w:tcW w:w="337" w:type="pct"/>
            <w:shd w:val="clear" w:color="auto" w:fill="FFFF66"/>
            <w:vAlign w:val="center"/>
            <w:hideMark/>
          </w:tcPr>
          <w:p w14:paraId="2A71FD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72205E5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1CB885F9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vAlign w:val="center"/>
            <w:hideMark/>
          </w:tcPr>
          <w:p w14:paraId="5EBEFC3F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  <w:hideMark/>
          </w:tcPr>
          <w:p w14:paraId="5FDFEBE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2C6AEAA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3DBE4BF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vAlign w:val="center"/>
            <w:hideMark/>
          </w:tcPr>
          <w:p w14:paraId="6DF8669D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  <w:hideMark/>
          </w:tcPr>
          <w:p w14:paraId="6D8587F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36BE4DE0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B2C723C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  <w:hideMark/>
          </w:tcPr>
          <w:p w14:paraId="48740D8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2738D27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  <w:hideMark/>
          </w:tcPr>
          <w:p w14:paraId="49EFA6F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09E5AD0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11E25C86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  <w:hideMark/>
          </w:tcPr>
          <w:p w14:paraId="03274F9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Educirani uposlenici  S</w:t>
            </w: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ektora za turizam i ugostiteljstvo</w:t>
            </w:r>
          </w:p>
        </w:tc>
        <w:tc>
          <w:tcPr>
            <w:tcW w:w="3264" w:type="pct"/>
            <w:gridSpan w:val="6"/>
            <w:vAlign w:val="center"/>
            <w:hideMark/>
          </w:tcPr>
          <w:p w14:paraId="162483D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Educirani uposlenici</w:t>
            </w:r>
          </w:p>
        </w:tc>
      </w:tr>
      <w:tr w:rsidR="00F10DD3" w:rsidRPr="003C757C" w14:paraId="3CE71098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  <w:hideMark/>
          </w:tcPr>
          <w:p w14:paraId="3404388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lastRenderedPageBreak/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  <w:hideMark/>
          </w:tcPr>
          <w:p w14:paraId="20F86CB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  <w:hideMark/>
          </w:tcPr>
          <w:p w14:paraId="756F05F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3F43AC2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  <w:hideMark/>
          </w:tcPr>
          <w:p w14:paraId="222FC6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1DEE865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  <w:hideMark/>
          </w:tcPr>
          <w:p w14:paraId="62A4FCE4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  <w:hideMark/>
          </w:tcPr>
          <w:p w14:paraId="6E869AA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4292686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  <w:hideMark/>
          </w:tcPr>
          <w:p w14:paraId="077465A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3.9.1</w:t>
            </w:r>
          </w:p>
        </w:tc>
        <w:tc>
          <w:tcPr>
            <w:tcW w:w="1459" w:type="pct"/>
            <w:vMerge w:val="restart"/>
            <w:hideMark/>
          </w:tcPr>
          <w:p w14:paraId="176D31C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Educiranje uposlenika u oblasti turizma i ugostiteljstva, iz aktivnosti koji proizilaze iz Programa rada Ministarstva</w:t>
            </w:r>
          </w:p>
        </w:tc>
        <w:tc>
          <w:tcPr>
            <w:tcW w:w="614" w:type="pct"/>
            <w:gridSpan w:val="2"/>
            <w:vMerge w:val="restart"/>
            <w:vAlign w:val="center"/>
            <w:hideMark/>
          </w:tcPr>
          <w:p w14:paraId="531B854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vAlign w:val="center"/>
            <w:hideMark/>
          </w:tcPr>
          <w:p w14:paraId="61D48A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  <w:hideMark/>
          </w:tcPr>
          <w:p w14:paraId="31C1C4D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  <w:hideMark/>
          </w:tcPr>
          <w:p w14:paraId="71A9EA1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1E872B3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6F95B5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  <w:hideMark/>
          </w:tcPr>
          <w:p w14:paraId="05BBF576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9" w:type="pct"/>
            <w:vMerge/>
            <w:vAlign w:val="center"/>
            <w:hideMark/>
          </w:tcPr>
          <w:p w14:paraId="16C472A2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614" w:type="pct"/>
            <w:gridSpan w:val="2"/>
            <w:vMerge/>
            <w:vAlign w:val="center"/>
            <w:hideMark/>
          </w:tcPr>
          <w:p w14:paraId="096E5E43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14:paraId="6A22E6A9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14:paraId="57F7D5AF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  <w:hideMark/>
          </w:tcPr>
          <w:p w14:paraId="59CD70D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396DDE6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2B7F82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  <w:hideMark/>
          </w:tcPr>
          <w:p w14:paraId="673247F0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9" w:type="pct"/>
            <w:vMerge/>
            <w:vAlign w:val="center"/>
            <w:hideMark/>
          </w:tcPr>
          <w:p w14:paraId="0EFE9D87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614" w:type="pct"/>
            <w:gridSpan w:val="2"/>
            <w:vMerge/>
            <w:vAlign w:val="center"/>
            <w:hideMark/>
          </w:tcPr>
          <w:p w14:paraId="58EE07A1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14:paraId="3EA77F2F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14:paraId="3AC703CB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  <w:hideMark/>
          </w:tcPr>
          <w:p w14:paraId="7FE954C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3566C59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29B71D1A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6B8652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3.9.2</w:t>
            </w:r>
          </w:p>
        </w:tc>
        <w:tc>
          <w:tcPr>
            <w:tcW w:w="1459" w:type="pct"/>
            <w:vMerge w:val="restart"/>
            <w:vAlign w:val="center"/>
          </w:tcPr>
          <w:p w14:paraId="0B0E949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 skladu sa programom rada međunarodnih  projekta učešće prestavnika FMOIT-a u aktivnostima i radu pojedinih radnih grupa i odbora (GIZ)  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4966460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K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  <w:t>ontinuirano</w:t>
            </w:r>
          </w:p>
        </w:tc>
        <w:tc>
          <w:tcPr>
            <w:tcW w:w="889" w:type="pct"/>
            <w:vMerge w:val="restart"/>
            <w:vAlign w:val="center"/>
          </w:tcPr>
          <w:p w14:paraId="7398919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3F15558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307EB43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07D5A21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B9E336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0E4276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7BC802F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3269D4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B6C03F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39E0A8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7A9C7AC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601E0B2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184314B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F27C42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339CC0D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F9EEC9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EE8548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22004EF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00E1ED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vAlign w:val="center"/>
          </w:tcPr>
          <w:p w14:paraId="766192A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2641F2DA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07F6B6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3.9.3</w:t>
            </w:r>
          </w:p>
        </w:tc>
        <w:tc>
          <w:tcPr>
            <w:tcW w:w="1459" w:type="pct"/>
            <w:vMerge w:val="restart"/>
            <w:vAlign w:val="center"/>
          </w:tcPr>
          <w:p w14:paraId="134838F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Sudjelovanje predstavnika FMOIT-a u aktivnostima i radu Projektnog odbora za Via Dinarica: platforma za održivi razvoj i lokalni i </w:t>
            </w:r>
          </w:p>
          <w:p w14:paraId="54BE40C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ekonomski rast (Razvojni program UNDP i USAID)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21C9205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  <w:t>Kontinuirano</w:t>
            </w:r>
          </w:p>
          <w:p w14:paraId="3BE9721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  <w:t>(za vrijeme trajanja projekata</w:t>
            </w:r>
          </w:p>
        </w:tc>
        <w:tc>
          <w:tcPr>
            <w:tcW w:w="889" w:type="pct"/>
            <w:vMerge w:val="restart"/>
            <w:vAlign w:val="center"/>
          </w:tcPr>
          <w:p w14:paraId="05CB55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64A9FA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67F1F92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48EF7AA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1F03327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B0E4AE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7E5CFC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504700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</w:pPr>
          </w:p>
        </w:tc>
        <w:tc>
          <w:tcPr>
            <w:tcW w:w="889" w:type="pct"/>
            <w:vMerge/>
            <w:vAlign w:val="center"/>
          </w:tcPr>
          <w:p w14:paraId="4EF06D1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7896F40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521DCD5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5C5AB5F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EDF173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8B3335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6DC4F74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384F4FD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</w:pPr>
          </w:p>
        </w:tc>
        <w:tc>
          <w:tcPr>
            <w:tcW w:w="889" w:type="pct"/>
            <w:vMerge/>
            <w:vAlign w:val="center"/>
          </w:tcPr>
          <w:p w14:paraId="55B7888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7CFCB80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062D6F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vAlign w:val="center"/>
          </w:tcPr>
          <w:p w14:paraId="181BD5A0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5D370DDF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F8A8CB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3.9.4</w:t>
            </w:r>
          </w:p>
        </w:tc>
        <w:tc>
          <w:tcPr>
            <w:tcW w:w="1459" w:type="pct"/>
            <w:vMerge w:val="restart"/>
            <w:vAlign w:val="center"/>
          </w:tcPr>
          <w:p w14:paraId="1146474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Sudjelovanje predstavnika FMOIT-a u </w:t>
            </w:r>
          </w:p>
          <w:p w14:paraId="5029BBC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aktivnostima i radu EUSAIR- Jadnansko-jonska inicijativa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6C1659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K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  <w:t>ontinuirano</w:t>
            </w:r>
          </w:p>
        </w:tc>
        <w:tc>
          <w:tcPr>
            <w:tcW w:w="889" w:type="pct"/>
            <w:vMerge w:val="restart"/>
            <w:vAlign w:val="center"/>
          </w:tcPr>
          <w:p w14:paraId="307DF00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6A6DBE9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0F3496D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6F8BB1F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216DEDA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41C063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6228576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0AD22C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D1C979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5CEF7D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6A9B55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642603D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33E3D21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143E3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748A2D5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3FB47F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A03A5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48EFB9F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FBF377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55BFA32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54F793C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600511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3.9.5</w:t>
            </w:r>
          </w:p>
        </w:tc>
        <w:tc>
          <w:tcPr>
            <w:tcW w:w="1459" w:type="pct"/>
            <w:vMerge w:val="restart"/>
            <w:vAlign w:val="center"/>
          </w:tcPr>
          <w:p w14:paraId="1532CB4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 skladu sa programom rada međunarodnih  projekta učešće prestavnika FMOIT-a u aktivnostima i radu pojedinih radnih grupa i odbora RCC-TripleP              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58ADFF7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K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  <w:t>ontinuirano</w:t>
            </w:r>
          </w:p>
        </w:tc>
        <w:tc>
          <w:tcPr>
            <w:tcW w:w="889" w:type="pct"/>
            <w:vMerge w:val="restart"/>
            <w:vAlign w:val="center"/>
          </w:tcPr>
          <w:p w14:paraId="262D944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3D9E35C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798289F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1FF3545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6D167D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8EE058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E56CEA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342C8D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420AB3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4552A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323F34D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3DDA328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8D7C41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A8A8F0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09E089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9BC44C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6A82B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5CAA6A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10BB382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7966D3C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70C7FBF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88BCE1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3.9.6</w:t>
            </w:r>
          </w:p>
        </w:tc>
        <w:tc>
          <w:tcPr>
            <w:tcW w:w="1459" w:type="pct"/>
            <w:vMerge w:val="restart"/>
            <w:vAlign w:val="center"/>
          </w:tcPr>
          <w:p w14:paraId="766D8FA2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Nastavak rada na projektu Via Dinarica u saradnji sa UNDP, i integracija projekta u okviru aktivnosti: Integrirati postojeće i nove održive transnacionalne  turističke proizvode u turističku rutu Evropske unije i promovirati mreže staza, uključujući i brendiranje i promociju regionalnih tuirističkih proizvoda u EU i na međunarodnim tržištima (Akcioni plan za zajedničko regionalno tržište Zapadnog Balkana  CRM AP 2021-2024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642C26C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K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  <w:t>ontinuirano</w:t>
            </w:r>
          </w:p>
        </w:tc>
        <w:tc>
          <w:tcPr>
            <w:tcW w:w="889" w:type="pct"/>
            <w:vMerge w:val="restart"/>
            <w:vAlign w:val="center"/>
          </w:tcPr>
          <w:p w14:paraId="0CD93E2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0531E9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66DF9D8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2BABC0B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580416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58DB1B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7E829C7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0977EC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EE756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5BF6435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1182DF9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64C85C0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5849C32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459EEB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928150A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31BBCE5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CE7B1C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2F9CE94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31AE208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vAlign w:val="center"/>
          </w:tcPr>
          <w:p w14:paraId="0022F62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</w:tbl>
    <w:p w14:paraId="20CFB317" w14:textId="5424A6B7" w:rsidR="003C757C" w:rsidRDefault="003C757C" w:rsidP="003C757C">
      <w:pPr>
        <w:rPr>
          <w:rFonts w:ascii="Arial" w:eastAsia="Times New Roman" w:hAnsi="Arial" w:cs="Arial"/>
          <w:b/>
          <w:lang w:val="pl-PL"/>
        </w:rPr>
      </w:pPr>
    </w:p>
    <w:p w14:paraId="1D1C8E8D" w14:textId="7F92D111" w:rsidR="003C757C" w:rsidRDefault="003C757C" w:rsidP="003C757C">
      <w:pPr>
        <w:rPr>
          <w:rFonts w:ascii="Arial" w:eastAsia="Times New Roman" w:hAnsi="Arial" w:cs="Arial"/>
          <w:b/>
          <w:lang w:val="pl-PL"/>
        </w:rPr>
      </w:pPr>
    </w:p>
    <w:p w14:paraId="3E6B667F" w14:textId="77777777" w:rsidR="00C37EE6" w:rsidRDefault="00C37EE6" w:rsidP="003C757C">
      <w:pPr>
        <w:rPr>
          <w:rFonts w:ascii="Arial" w:eastAsia="Times New Roman" w:hAnsi="Arial" w:cs="Arial"/>
          <w:b/>
          <w:lang w:val="pl-PL"/>
        </w:rPr>
      </w:pPr>
    </w:p>
    <w:p w14:paraId="62C5B1AC" w14:textId="77777777" w:rsidR="003C757C" w:rsidRPr="003C757C" w:rsidRDefault="003C757C" w:rsidP="003C757C">
      <w:pPr>
        <w:rPr>
          <w:rFonts w:ascii="Arial" w:eastAsia="Times New Roman" w:hAnsi="Arial" w:cs="Arial"/>
          <w:b/>
          <w:lang w:val="pl-PL"/>
        </w:rPr>
      </w:pPr>
    </w:p>
    <w:p w14:paraId="5B164302" w14:textId="77777777" w:rsidR="003C757C" w:rsidRPr="003C757C" w:rsidRDefault="003C757C" w:rsidP="003C757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pl-PL"/>
        </w:rPr>
      </w:pPr>
      <w:r w:rsidRPr="003C757C">
        <w:rPr>
          <w:rFonts w:ascii="Arial" w:eastAsia="Times New Roman" w:hAnsi="Arial" w:cs="Arial"/>
          <w:b/>
          <w:sz w:val="24"/>
          <w:szCs w:val="24"/>
          <w:u w:val="single"/>
          <w:lang w:val="pl-PL"/>
        </w:rPr>
        <w:t>Plan izrade zakona i podzakonskih akata po strateškim ciljevima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3752"/>
        <w:gridCol w:w="1615"/>
        <w:gridCol w:w="1998"/>
        <w:gridCol w:w="2150"/>
        <w:gridCol w:w="3329"/>
      </w:tblGrid>
      <w:tr w:rsidR="003C757C" w:rsidRPr="003C757C" w14:paraId="56AC70BF" w14:textId="77777777" w:rsidTr="003C757C">
        <w:trPr>
          <w:trHeight w:val="57"/>
        </w:trPr>
        <w:tc>
          <w:tcPr>
            <w:tcW w:w="14546" w:type="dxa"/>
            <w:gridSpan w:val="6"/>
            <w:shd w:val="clear" w:color="auto" w:fill="C0C0C0"/>
            <w:vAlign w:val="center"/>
          </w:tcPr>
          <w:p w14:paraId="001592C6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PLAN NORMATIVNIH AKTIVNOSTI</w:t>
            </w:r>
          </w:p>
        </w:tc>
      </w:tr>
      <w:tr w:rsidR="003C757C" w:rsidRPr="003C757C" w14:paraId="3B4FAE60" w14:textId="77777777" w:rsidTr="003C757C">
        <w:trPr>
          <w:trHeight w:val="57"/>
        </w:trPr>
        <w:tc>
          <w:tcPr>
            <w:tcW w:w="717" w:type="dxa"/>
            <w:shd w:val="clear" w:color="auto" w:fill="C0C0C0"/>
            <w:vAlign w:val="center"/>
          </w:tcPr>
          <w:p w14:paraId="306E3FC8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4098" w:type="dxa"/>
            <w:shd w:val="clear" w:color="auto" w:fill="C0C0C0"/>
            <w:vAlign w:val="center"/>
          </w:tcPr>
          <w:p w14:paraId="1091AE7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Naziv akta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3FDE66F7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Planirani rok za pripremu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5220EEDE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Predlagač akta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54788C0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Da li je potrebno usklađivanje sa pravnim naslijeđem EU</w:t>
            </w:r>
          </w:p>
        </w:tc>
        <w:tc>
          <w:tcPr>
            <w:tcW w:w="3636" w:type="dxa"/>
            <w:shd w:val="clear" w:color="auto" w:fill="C0C0C0"/>
            <w:vAlign w:val="center"/>
          </w:tcPr>
          <w:p w14:paraId="2FA07FB2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Razlozi za donošenje</w:t>
            </w:r>
          </w:p>
        </w:tc>
      </w:tr>
      <w:tr w:rsidR="003C757C" w:rsidRPr="003C757C" w14:paraId="33A4C30E" w14:textId="77777777" w:rsidTr="003C757C">
        <w:trPr>
          <w:trHeight w:val="57"/>
        </w:trPr>
        <w:tc>
          <w:tcPr>
            <w:tcW w:w="14546" w:type="dxa"/>
            <w:gridSpan w:val="6"/>
            <w:shd w:val="clear" w:color="auto" w:fill="CCFFFF"/>
            <w:vAlign w:val="center"/>
          </w:tcPr>
          <w:p w14:paraId="7AE16320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Strateški cilj 1: Usklađivanje politika, propisa i institucionalnih kapaciteta u oblasti okoliša u Federaciji BiH sa zahtjevima integracija BiH u EU i približavanja standardima  EU na polju  zaštite okoliša</w:t>
            </w:r>
          </w:p>
        </w:tc>
      </w:tr>
      <w:tr w:rsidR="003C757C" w:rsidRPr="003C757C" w14:paraId="510D06BD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52DBB073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A. Propisi za koje  se neće provoditi sveobuhvatna procjena uticaja</w:t>
            </w:r>
          </w:p>
        </w:tc>
      </w:tr>
      <w:tr w:rsidR="003C757C" w:rsidRPr="003C757C" w14:paraId="07A88738" w14:textId="77777777" w:rsidTr="003C757C">
        <w:trPr>
          <w:trHeight w:val="57"/>
        </w:trPr>
        <w:tc>
          <w:tcPr>
            <w:tcW w:w="717" w:type="dxa"/>
            <w:vAlign w:val="center"/>
          </w:tcPr>
          <w:p w14:paraId="7BC86E21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5335D04A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52847ABA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3F65153A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23EC1BE0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33F636FE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2B882FB6" w14:textId="77777777" w:rsidTr="003C757C">
        <w:trPr>
          <w:trHeight w:val="57"/>
        </w:trPr>
        <w:tc>
          <w:tcPr>
            <w:tcW w:w="717" w:type="dxa"/>
            <w:vAlign w:val="center"/>
          </w:tcPr>
          <w:p w14:paraId="675813C2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38FADDF5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0B21C9BD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2A4500F3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344220FA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67F7E139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31EB6D22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229B1117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B. Propisi za koje će se provoditi sveobuhvatna procjena uticaja</w:t>
            </w:r>
          </w:p>
        </w:tc>
      </w:tr>
      <w:tr w:rsidR="003C757C" w:rsidRPr="003C757C" w14:paraId="745E85FA" w14:textId="77777777" w:rsidTr="003C757C">
        <w:trPr>
          <w:trHeight w:val="57"/>
        </w:trPr>
        <w:tc>
          <w:tcPr>
            <w:tcW w:w="717" w:type="dxa"/>
            <w:vAlign w:val="center"/>
          </w:tcPr>
          <w:p w14:paraId="2FC679A9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6C3606BC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6FAD38EE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636DEC2F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0AAC4E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3380EF06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C757C" w:rsidRPr="003C757C" w14:paraId="5FE93F32" w14:textId="77777777" w:rsidTr="003C757C">
        <w:trPr>
          <w:trHeight w:val="57"/>
        </w:trPr>
        <w:tc>
          <w:tcPr>
            <w:tcW w:w="717" w:type="dxa"/>
            <w:vAlign w:val="center"/>
          </w:tcPr>
          <w:p w14:paraId="6946CEFD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5C7FB3D3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2A227F6B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087EF694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9C642EB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1601D8DC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C757C" w:rsidRPr="003C757C" w14:paraId="7A291B64" w14:textId="77777777" w:rsidTr="003C757C">
        <w:trPr>
          <w:trHeight w:val="57"/>
        </w:trPr>
        <w:tc>
          <w:tcPr>
            <w:tcW w:w="14546" w:type="dxa"/>
            <w:gridSpan w:val="6"/>
            <w:shd w:val="clear" w:color="auto" w:fill="CCFFFF"/>
            <w:vAlign w:val="center"/>
          </w:tcPr>
          <w:p w14:paraId="122A41C0" w14:textId="77777777" w:rsidR="003C757C" w:rsidRPr="003C757C" w:rsidRDefault="003C757C" w:rsidP="003C757C">
            <w:pPr>
              <w:spacing w:after="0" w:line="240" w:lineRule="auto"/>
              <w:ind w:left="1560" w:hanging="1560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Strateški cilj 2. Zaštita okoliša, očuvanje i održivo korištenje prirodnih resursa, unaprijeđenje upravljanja okolišem i spriječavanje zagađenja okoliša</w:t>
            </w:r>
          </w:p>
        </w:tc>
      </w:tr>
      <w:tr w:rsidR="003C757C" w:rsidRPr="003C757C" w14:paraId="05C05CF3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160CD7D2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A. Propisi za koje  se neće provoditi sveobuhvatna procjena uticaja</w:t>
            </w:r>
          </w:p>
        </w:tc>
      </w:tr>
      <w:tr w:rsidR="003C757C" w:rsidRPr="003C757C" w14:paraId="26F5B290" w14:textId="77777777" w:rsidTr="003C757C">
        <w:trPr>
          <w:trHeight w:val="57"/>
        </w:trPr>
        <w:tc>
          <w:tcPr>
            <w:tcW w:w="717" w:type="dxa"/>
            <w:vAlign w:val="center"/>
          </w:tcPr>
          <w:p w14:paraId="3FBA7898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6FB14066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7E007972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33FF5EF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77CAC4D6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38EE3F0D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732A2576" w14:textId="77777777" w:rsidTr="003C757C">
        <w:trPr>
          <w:trHeight w:val="57"/>
        </w:trPr>
        <w:tc>
          <w:tcPr>
            <w:tcW w:w="717" w:type="dxa"/>
            <w:vAlign w:val="center"/>
          </w:tcPr>
          <w:p w14:paraId="3ACFF3D0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56C94090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01BEB187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0BAD3A06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F97B19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49844A7B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27BC8288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32EC210B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B. Propisi za koje će se provoditi sveobuhvatna procjena uticaja</w:t>
            </w:r>
          </w:p>
        </w:tc>
      </w:tr>
      <w:tr w:rsidR="003C757C" w:rsidRPr="003C757C" w14:paraId="40998ADC" w14:textId="77777777" w:rsidTr="003C757C">
        <w:trPr>
          <w:trHeight w:val="57"/>
        </w:trPr>
        <w:tc>
          <w:tcPr>
            <w:tcW w:w="717" w:type="dxa"/>
            <w:vAlign w:val="center"/>
          </w:tcPr>
          <w:p w14:paraId="05E86597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3F8DFE97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456CAB31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4F04373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0588C03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20002509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C757C" w:rsidRPr="003C757C" w14:paraId="4A8CA49E" w14:textId="77777777" w:rsidTr="003C757C">
        <w:trPr>
          <w:trHeight w:val="57"/>
        </w:trPr>
        <w:tc>
          <w:tcPr>
            <w:tcW w:w="717" w:type="dxa"/>
            <w:vAlign w:val="center"/>
          </w:tcPr>
          <w:p w14:paraId="5D70E36D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4ED1ADB4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D01BBD0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268F0A3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58875F74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5C65DAED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C757C" w:rsidRPr="003C757C" w14:paraId="1C6FEA23" w14:textId="77777777" w:rsidTr="003C757C">
        <w:trPr>
          <w:trHeight w:val="57"/>
        </w:trPr>
        <w:tc>
          <w:tcPr>
            <w:tcW w:w="14546" w:type="dxa"/>
            <w:gridSpan w:val="6"/>
            <w:shd w:val="clear" w:color="auto" w:fill="CCFFFF"/>
            <w:vAlign w:val="center"/>
          </w:tcPr>
          <w:p w14:paraId="1094182B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Strateški cilj 3:Turizam Podizanje kvalitete usluga u obavljanju turističke i ugostiteljske djelatnosti u Federaciji BIH</w:t>
            </w:r>
          </w:p>
        </w:tc>
      </w:tr>
      <w:tr w:rsidR="003C757C" w:rsidRPr="003C757C" w14:paraId="2667937B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0C760341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A. Propisi za koje se neće provoditi sveobuhvatna procjena uticaja</w:t>
            </w:r>
          </w:p>
        </w:tc>
      </w:tr>
      <w:tr w:rsidR="003C757C" w:rsidRPr="003C757C" w14:paraId="45DCF3F9" w14:textId="77777777" w:rsidTr="003C757C">
        <w:trPr>
          <w:trHeight w:val="57"/>
        </w:trPr>
        <w:tc>
          <w:tcPr>
            <w:tcW w:w="717" w:type="dxa"/>
            <w:vAlign w:val="center"/>
          </w:tcPr>
          <w:p w14:paraId="6E91985E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4098" w:type="dxa"/>
            <w:shd w:val="clear" w:color="auto" w:fill="FFFF66"/>
          </w:tcPr>
          <w:p w14:paraId="628F4150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Zakon o turizmu u Federaciji BiH</w:t>
            </w:r>
          </w:p>
        </w:tc>
        <w:tc>
          <w:tcPr>
            <w:tcW w:w="1701" w:type="dxa"/>
            <w:vAlign w:val="center"/>
          </w:tcPr>
          <w:p w14:paraId="2CC97AF2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2126" w:type="dxa"/>
            <w:vAlign w:val="center"/>
          </w:tcPr>
          <w:p w14:paraId="487E6A6F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34C5F9F8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2A136A2C" w14:textId="0A576706" w:rsidR="003C757C" w:rsidRPr="003861C5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0EEDA490" w14:textId="77777777" w:rsidTr="003C757C">
        <w:trPr>
          <w:trHeight w:val="57"/>
        </w:trPr>
        <w:tc>
          <w:tcPr>
            <w:tcW w:w="717" w:type="dxa"/>
            <w:vAlign w:val="center"/>
          </w:tcPr>
          <w:p w14:paraId="48887711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4098" w:type="dxa"/>
            <w:shd w:val="clear" w:color="auto" w:fill="FFFF66"/>
          </w:tcPr>
          <w:p w14:paraId="364C9853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 xml:space="preserve">Zakon o boravišnoj taksi u Federaciji BiH </w:t>
            </w:r>
          </w:p>
        </w:tc>
        <w:tc>
          <w:tcPr>
            <w:tcW w:w="1701" w:type="dxa"/>
            <w:vAlign w:val="center"/>
          </w:tcPr>
          <w:p w14:paraId="337C7721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  <w:t>IV</w:t>
            </w:r>
          </w:p>
        </w:tc>
        <w:tc>
          <w:tcPr>
            <w:tcW w:w="2126" w:type="dxa"/>
            <w:vAlign w:val="center"/>
          </w:tcPr>
          <w:p w14:paraId="48F2F1B3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2B2F2929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4B4AC829" w14:textId="561806D4" w:rsidR="003C757C" w:rsidRPr="003861C5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631C480E" w14:textId="77777777" w:rsidTr="003C757C">
        <w:trPr>
          <w:trHeight w:val="57"/>
        </w:trPr>
        <w:tc>
          <w:tcPr>
            <w:tcW w:w="717" w:type="dxa"/>
            <w:vAlign w:val="center"/>
          </w:tcPr>
          <w:p w14:paraId="4DCEEFB8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4098" w:type="dxa"/>
            <w:shd w:val="clear" w:color="auto" w:fill="FFFF66"/>
          </w:tcPr>
          <w:p w14:paraId="16CF43A8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Zakon o ugostiteljstvu Federacije BIH</w:t>
            </w:r>
          </w:p>
        </w:tc>
        <w:tc>
          <w:tcPr>
            <w:tcW w:w="1701" w:type="dxa"/>
            <w:vAlign w:val="center"/>
          </w:tcPr>
          <w:p w14:paraId="2863476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  <w:t>IV</w:t>
            </w:r>
          </w:p>
        </w:tc>
        <w:tc>
          <w:tcPr>
            <w:tcW w:w="2126" w:type="dxa"/>
            <w:vAlign w:val="center"/>
          </w:tcPr>
          <w:p w14:paraId="03B6AC7C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1203CCC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36D34C20" w14:textId="72CACEF3" w:rsidR="003C757C" w:rsidRPr="003861C5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165634B0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4F05388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B. Propisi za koje će se provoditi sveobuhvatna procjena uticaja</w:t>
            </w:r>
          </w:p>
        </w:tc>
      </w:tr>
      <w:tr w:rsidR="003C757C" w:rsidRPr="003C757C" w14:paraId="03FD8762" w14:textId="77777777" w:rsidTr="003C757C">
        <w:trPr>
          <w:trHeight w:val="57"/>
        </w:trPr>
        <w:tc>
          <w:tcPr>
            <w:tcW w:w="717" w:type="dxa"/>
            <w:vAlign w:val="center"/>
          </w:tcPr>
          <w:p w14:paraId="04300CC6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4266AA52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7A0F3F0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4BB2A7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B58B67A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255D366C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C757C" w:rsidRPr="003C757C" w14:paraId="01E7047F" w14:textId="77777777" w:rsidTr="003C757C">
        <w:trPr>
          <w:trHeight w:val="57"/>
        </w:trPr>
        <w:tc>
          <w:tcPr>
            <w:tcW w:w="717" w:type="dxa"/>
            <w:vAlign w:val="center"/>
          </w:tcPr>
          <w:p w14:paraId="303F6C48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0C29CA0B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A38D134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30BE7D20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16D3082C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38ED47C4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14:paraId="16A42AE5" w14:textId="77777777" w:rsidR="003C757C" w:rsidRPr="003C757C" w:rsidRDefault="003C757C" w:rsidP="003C757C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hr-BA"/>
        </w:rPr>
      </w:pPr>
    </w:p>
    <w:p w14:paraId="330E53DC" w14:textId="77777777" w:rsidR="003C757C" w:rsidRPr="003C757C" w:rsidRDefault="003C757C" w:rsidP="003C757C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hr-BA"/>
        </w:rPr>
      </w:pPr>
    </w:p>
    <w:p w14:paraId="091133D5" w14:textId="3DF428E0" w:rsidR="00CE4098" w:rsidRDefault="00CE4098"/>
    <w:sectPr w:rsidR="00CE4098" w:rsidSect="003C757C">
      <w:pgSz w:w="15840" w:h="12240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B32"/>
    <w:multiLevelType w:val="hybridMultilevel"/>
    <w:tmpl w:val="CA709F9E"/>
    <w:lvl w:ilvl="0" w:tplc="7868AB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31F3"/>
    <w:multiLevelType w:val="hybridMultilevel"/>
    <w:tmpl w:val="05EECE96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2462"/>
    <w:multiLevelType w:val="hybridMultilevel"/>
    <w:tmpl w:val="8C7636F6"/>
    <w:lvl w:ilvl="0" w:tplc="2E7CB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60FD"/>
    <w:multiLevelType w:val="hybridMultilevel"/>
    <w:tmpl w:val="446EBE64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15F2F"/>
    <w:multiLevelType w:val="hybridMultilevel"/>
    <w:tmpl w:val="D34E1766"/>
    <w:lvl w:ilvl="0" w:tplc="7868AB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C"/>
    <w:rsid w:val="000C1755"/>
    <w:rsid w:val="00113FF3"/>
    <w:rsid w:val="00184047"/>
    <w:rsid w:val="001B351E"/>
    <w:rsid w:val="00212689"/>
    <w:rsid w:val="002C21CE"/>
    <w:rsid w:val="003861C5"/>
    <w:rsid w:val="003C757C"/>
    <w:rsid w:val="003D3060"/>
    <w:rsid w:val="005734F5"/>
    <w:rsid w:val="0060460E"/>
    <w:rsid w:val="006145B3"/>
    <w:rsid w:val="00661C8B"/>
    <w:rsid w:val="008027A7"/>
    <w:rsid w:val="008A77CC"/>
    <w:rsid w:val="00A6183C"/>
    <w:rsid w:val="00B20FA5"/>
    <w:rsid w:val="00BB6C77"/>
    <w:rsid w:val="00BE7827"/>
    <w:rsid w:val="00C37EE6"/>
    <w:rsid w:val="00CE4098"/>
    <w:rsid w:val="00D85B22"/>
    <w:rsid w:val="00DA2C02"/>
    <w:rsid w:val="00DE017A"/>
    <w:rsid w:val="00E775A0"/>
    <w:rsid w:val="00F1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1660"/>
  <w15:chartTrackingRefBased/>
  <w15:docId w15:val="{F4DF943A-5349-4F02-AEAC-73E059C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C757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  <w:style w:type="paragraph" w:styleId="Heading3">
    <w:name w:val="heading 3"/>
    <w:aliases w:val="h3,Sub-Clause Paragraph,Section Header3"/>
    <w:basedOn w:val="Normal"/>
    <w:next w:val="Normal"/>
    <w:link w:val="Heading3Char"/>
    <w:uiPriority w:val="9"/>
    <w:qFormat/>
    <w:rsid w:val="003C757C"/>
    <w:pPr>
      <w:keepNext/>
      <w:framePr w:w="4117" w:h="1441" w:hSpace="180" w:wrap="auto" w:vAnchor="text" w:hAnchor="page" w:x="1471" w:y="3"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757C"/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  <w:style w:type="character" w:customStyle="1" w:styleId="Heading3Char">
    <w:name w:val="Heading 3 Char"/>
    <w:aliases w:val="h3 Char,Sub-Clause Paragraph Char,Section Header3 Char"/>
    <w:basedOn w:val="DefaultParagraphFont"/>
    <w:link w:val="Heading3"/>
    <w:uiPriority w:val="9"/>
    <w:rsid w:val="003C757C"/>
    <w:rPr>
      <w:rFonts w:ascii="Arial" w:eastAsia="Times New Roman" w:hAnsi="Arial" w:cs="Times New Roman"/>
      <w:b/>
      <w:sz w:val="18"/>
      <w:szCs w:val="24"/>
      <w:lang w:val="hr-HR"/>
    </w:rPr>
  </w:style>
  <w:style w:type="paragraph" w:customStyle="1" w:styleId="Style0">
    <w:name w:val="Style0"/>
    <w:basedOn w:val="FootnoteText"/>
    <w:link w:val="Style0Char"/>
    <w:qFormat/>
    <w:rsid w:val="008A77CC"/>
    <w:pPr>
      <w:pBdr>
        <w:top w:val="nil"/>
        <w:left w:val="nil"/>
        <w:bottom w:val="nil"/>
        <w:right w:val="nil"/>
        <w:between w:val="nil"/>
        <w:bar w:val="nil"/>
      </w:pBdr>
      <w:ind w:left="180" w:hanging="180"/>
      <w:jc w:val="both"/>
    </w:pPr>
    <w:rPr>
      <w:rFonts w:ascii="Arial" w:eastAsia="Calibri" w:hAnsi="Arial" w:cs="Arial"/>
      <w:color w:val="000000"/>
      <w:sz w:val="16"/>
      <w:szCs w:val="16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7CC"/>
    <w:rPr>
      <w:sz w:val="20"/>
      <w:szCs w:val="20"/>
    </w:rPr>
  </w:style>
  <w:style w:type="character" w:customStyle="1" w:styleId="Style0Char">
    <w:name w:val="Style0 Char"/>
    <w:basedOn w:val="DefaultParagraphFont"/>
    <w:link w:val="Style0"/>
    <w:rsid w:val="008A77CC"/>
    <w:rPr>
      <w:rFonts w:ascii="Arial" w:eastAsia="Calibri" w:hAnsi="Arial" w:cs="Arial"/>
      <w:color w:val="000000"/>
      <w:sz w:val="16"/>
      <w:szCs w:val="16"/>
      <w:u w:color="000000"/>
      <w:bdr w:val="nil"/>
    </w:rPr>
  </w:style>
  <w:style w:type="paragraph" w:styleId="NoSpacing">
    <w:name w:val="No Spacing"/>
    <w:basedOn w:val="Normal"/>
    <w:link w:val="NoSpacingChar"/>
    <w:uiPriority w:val="99"/>
    <w:qFormat/>
    <w:rsid w:val="003C757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3C757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757C"/>
    <w:pPr>
      <w:tabs>
        <w:tab w:val="center" w:pos="4703"/>
        <w:tab w:val="right" w:pos="9406"/>
      </w:tabs>
      <w:spacing w:after="0" w:line="276" w:lineRule="auto"/>
    </w:pPr>
    <w:rPr>
      <w:rFonts w:ascii="Calibri" w:eastAsia="Times New Roman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C757C"/>
    <w:rPr>
      <w:rFonts w:ascii="Calibri" w:eastAsia="Times New Roman" w:hAnsi="Calibri" w:cs="Times New Roman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3C757C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ListParagraph">
    <w:name w:val="List Paragraph"/>
    <w:aliases w:val="References,Bullets,List Paragraph (numbered (a)),List_Paragraph,Multilevel para_II,Akapit z listą BS,Bullet1,Heading 21,Numbered List Paragraph,Numbered Paragraph,Main numbered paragraph,Colorful List - Accent 11,List Paragraph1,Liste 1"/>
    <w:basedOn w:val="Normal"/>
    <w:link w:val="ListParagraphChar"/>
    <w:uiPriority w:val="34"/>
    <w:qFormat/>
    <w:rsid w:val="003C75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Heading 21 Char,Numbered List Paragraph Char,Numbered Paragraph Char,List Paragraph1 Char"/>
    <w:link w:val="ListParagraph"/>
    <w:uiPriority w:val="34"/>
    <w:locked/>
    <w:rsid w:val="003C75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3C7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s-Latn-BA"/>
    </w:rPr>
  </w:style>
  <w:style w:type="paragraph" w:styleId="Header">
    <w:name w:val="header"/>
    <w:aliases w:val="Char Char Char Char Char Char Char,Char Char Char Char Char Char"/>
    <w:basedOn w:val="Normal"/>
    <w:link w:val="HeaderChar"/>
    <w:uiPriority w:val="99"/>
    <w:unhideWhenUsed/>
    <w:rsid w:val="003C757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bs-Latn-BA"/>
    </w:rPr>
  </w:style>
  <w:style w:type="character" w:customStyle="1" w:styleId="HeaderChar">
    <w:name w:val="Header Char"/>
    <w:aliases w:val="Char Char Char Char Char Char Char Char,Char Char Char Char Char Char Char1"/>
    <w:basedOn w:val="DefaultParagraphFont"/>
    <w:link w:val="Header"/>
    <w:uiPriority w:val="99"/>
    <w:rsid w:val="003C757C"/>
    <w:rPr>
      <w:rFonts w:ascii="Calibri" w:eastAsia="Times New Roman" w:hAnsi="Calibri" w:cs="Times New Roman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7C"/>
    <w:rPr>
      <w:rFonts w:ascii="Tahoma" w:eastAsia="Times New Roman" w:hAnsi="Tahoma" w:cs="Tahoma"/>
      <w:sz w:val="16"/>
      <w:szCs w:val="16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7C"/>
    <w:pPr>
      <w:spacing w:after="0" w:line="240" w:lineRule="auto"/>
    </w:pPr>
    <w:rPr>
      <w:rFonts w:ascii="Tahoma" w:eastAsia="Times New Roman" w:hAnsi="Tahoma" w:cs="Tahoma"/>
      <w:sz w:val="16"/>
      <w:szCs w:val="16"/>
      <w:lang w:val="bs-Latn-BA"/>
    </w:rPr>
  </w:style>
  <w:style w:type="paragraph" w:styleId="TOC1">
    <w:name w:val="toc 1"/>
    <w:basedOn w:val="Normal"/>
    <w:next w:val="Normal"/>
    <w:autoRedefine/>
    <w:uiPriority w:val="39"/>
    <w:unhideWhenUsed/>
    <w:rsid w:val="003C757C"/>
    <w:pPr>
      <w:tabs>
        <w:tab w:val="right" w:leader="underscore" w:pos="9356"/>
      </w:tabs>
      <w:spacing w:after="200" w:line="276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757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C757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hr-HR"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3C757C"/>
    <w:rPr>
      <w:rFonts w:ascii="Arial" w:eastAsia="Times New Roman" w:hAnsi="Arial" w:cs="Times New Roman"/>
      <w:szCs w:val="20"/>
      <w:lang w:val="hr-HR" w:eastAsia="hr-HR"/>
    </w:rPr>
  </w:style>
  <w:style w:type="paragraph" w:styleId="NormalWeb">
    <w:name w:val="Normal (Web)"/>
    <w:basedOn w:val="Normal"/>
    <w:uiPriority w:val="99"/>
    <w:rsid w:val="003C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C757C"/>
    <w:pPr>
      <w:spacing w:after="0" w:line="240" w:lineRule="auto"/>
      <w:jc w:val="right"/>
    </w:pPr>
    <w:rPr>
      <w:rFonts w:ascii="Arial" w:eastAsia="Times New Roman" w:hAnsi="Times New Roman" w:cs="Arial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uiPriority w:val="99"/>
    <w:rsid w:val="003C757C"/>
    <w:rPr>
      <w:rFonts w:ascii="Arial" w:eastAsia="Times New Roman" w:hAnsi="Times New Roman" w:cs="Arial"/>
      <w:sz w:val="24"/>
      <w:szCs w:val="24"/>
      <w:lang w:bidi="he-IL"/>
    </w:rPr>
  </w:style>
  <w:style w:type="paragraph" w:customStyle="1" w:styleId="T-98-2">
    <w:name w:val="T-9/8-2"/>
    <w:basedOn w:val="Normal"/>
    <w:uiPriority w:val="99"/>
    <w:rsid w:val="003C757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CharChar">
    <w:name w:val="Char Char"/>
    <w:basedOn w:val="Normal"/>
    <w:uiPriority w:val="99"/>
    <w:rsid w:val="003C757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3C757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C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5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7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75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3C757C"/>
  </w:style>
  <w:style w:type="character" w:customStyle="1" w:styleId="apple-converted-space">
    <w:name w:val="apple-converted-space"/>
    <w:uiPriority w:val="99"/>
    <w:rsid w:val="003C757C"/>
  </w:style>
  <w:style w:type="paragraph" w:styleId="BodyTextIndent3">
    <w:name w:val="Body Text Indent 3"/>
    <w:basedOn w:val="Normal"/>
    <w:link w:val="BodyTextIndent3Char"/>
    <w:uiPriority w:val="99"/>
    <w:rsid w:val="003C757C"/>
    <w:pPr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4"/>
      <w:lang w:val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757C"/>
    <w:rPr>
      <w:rFonts w:ascii="Arial" w:eastAsia="Times New Roman" w:hAnsi="Arial" w:cs="Arial"/>
      <w:color w:val="000000"/>
      <w:sz w:val="24"/>
      <w:lang w:val="hr-HR"/>
    </w:rPr>
  </w:style>
  <w:style w:type="paragraph" w:styleId="BodyText2">
    <w:name w:val="Body Text 2"/>
    <w:basedOn w:val="Normal"/>
    <w:link w:val="BodyText2Char"/>
    <w:uiPriority w:val="99"/>
    <w:unhideWhenUsed/>
    <w:rsid w:val="003C757C"/>
    <w:pPr>
      <w:spacing w:after="120" w:line="480" w:lineRule="auto"/>
    </w:pPr>
    <w:rPr>
      <w:rFonts w:ascii="Calibri" w:eastAsia="Times New Roman" w:hAnsi="Calibri" w:cs="Times New Roman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rsid w:val="003C757C"/>
    <w:rPr>
      <w:rFonts w:ascii="Calibri" w:eastAsia="Times New Roman" w:hAnsi="Calibri" w:cs="Times New Roman"/>
      <w:lang w:val="bs-Latn-BA"/>
    </w:rPr>
  </w:style>
  <w:style w:type="character" w:customStyle="1" w:styleId="ms-pagetitle">
    <w:name w:val="ms-pagetitle"/>
    <w:uiPriority w:val="99"/>
    <w:rsid w:val="003C757C"/>
  </w:style>
  <w:style w:type="character" w:styleId="FootnoteReference">
    <w:name w:val="footnote reference"/>
    <w:basedOn w:val="DefaultParagraphFont"/>
    <w:uiPriority w:val="99"/>
    <w:unhideWhenUsed/>
    <w:rsid w:val="003C75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C75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bs-Latn-B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C757C"/>
    <w:rPr>
      <w:rFonts w:ascii="Calibri" w:eastAsia="Times New Roman" w:hAnsi="Calibri" w:cs="Times New Roman"/>
      <w:sz w:val="20"/>
      <w:szCs w:val="20"/>
      <w:lang w:val="bs-Latn-BA"/>
    </w:rPr>
  </w:style>
  <w:style w:type="character" w:customStyle="1" w:styleId="st">
    <w:name w:val="st"/>
    <w:rsid w:val="003C757C"/>
  </w:style>
  <w:style w:type="paragraph" w:customStyle="1" w:styleId="Style2">
    <w:name w:val="Style 2"/>
    <w:uiPriority w:val="99"/>
    <w:rsid w:val="003C757C"/>
    <w:pPr>
      <w:widowControl w:val="0"/>
      <w:autoSpaceDE w:val="0"/>
      <w:autoSpaceDN w:val="0"/>
      <w:spacing w:after="0" w:line="220" w:lineRule="auto"/>
      <w:jc w:val="both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customStyle="1" w:styleId="Style1">
    <w:name w:val="Style 1"/>
    <w:uiPriority w:val="99"/>
    <w:rsid w:val="003C7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757C"/>
    <w:rPr>
      <w:rFonts w:ascii="Arial Narrow" w:hAnsi="Arial Narrow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57C"/>
    <w:rPr>
      <w:rFonts w:ascii="Calibri" w:eastAsia="Times New Roman" w:hAnsi="Calibri" w:cs="Times New Roman"/>
      <w:szCs w:val="21"/>
      <w:lang w:val="bs-Latn-B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57C"/>
    <w:pPr>
      <w:spacing w:after="0" w:line="240" w:lineRule="auto"/>
    </w:pPr>
    <w:rPr>
      <w:rFonts w:ascii="Calibri" w:eastAsia="Times New Roman" w:hAnsi="Calibri" w:cs="Times New Roman"/>
      <w:szCs w:val="21"/>
      <w:lang w:val="bs-Latn-BA"/>
    </w:rPr>
  </w:style>
  <w:style w:type="paragraph" w:customStyle="1" w:styleId="NASLOV">
    <w:name w:val="NASLOV"/>
    <w:basedOn w:val="Normal"/>
    <w:rsid w:val="003C757C"/>
    <w:pPr>
      <w:spacing w:after="0" w:line="240" w:lineRule="auto"/>
      <w:jc w:val="center"/>
    </w:pPr>
    <w:rPr>
      <w:rFonts w:ascii="CRO_Swiss-Normal" w:eastAsia="Times New Roman" w:hAnsi="CRO_Swiss-Normal" w:cs="Times New Roman"/>
      <w:sz w:val="24"/>
      <w:szCs w:val="20"/>
      <w:lang w:val="hr-HR" w:eastAsia="hr-HR"/>
    </w:rPr>
  </w:style>
  <w:style w:type="character" w:styleId="Strong">
    <w:name w:val="Strong"/>
    <w:basedOn w:val="DefaultParagraphFont"/>
    <w:uiPriority w:val="22"/>
    <w:qFormat/>
    <w:rsid w:val="003C757C"/>
    <w:rPr>
      <w:b/>
    </w:rPr>
  </w:style>
  <w:style w:type="paragraph" w:customStyle="1" w:styleId="Sentertekst">
    <w:name w:val="Senter tekst"/>
    <w:basedOn w:val="Normal"/>
    <w:rsid w:val="003C757C"/>
    <w:pPr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apple-style-span">
    <w:name w:val="apple-style-span"/>
    <w:rsid w:val="003C757C"/>
  </w:style>
  <w:style w:type="character" w:customStyle="1" w:styleId="CharChar1">
    <w:name w:val="Char Char1"/>
    <w:rsid w:val="003C757C"/>
    <w:rPr>
      <w:rFonts w:ascii="Arial" w:hAnsi="Arial"/>
      <w:b/>
      <w:kern w:val="32"/>
      <w:sz w:val="32"/>
      <w:lang w:val="en-GB" w:eastAsia="hr-HR"/>
    </w:rPr>
  </w:style>
  <w:style w:type="paragraph" w:customStyle="1" w:styleId="TableParagraph">
    <w:name w:val="Table Paragraph"/>
    <w:basedOn w:val="Normal"/>
    <w:uiPriority w:val="1"/>
    <w:qFormat/>
    <w:rsid w:val="003C757C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ps">
    <w:name w:val="hps"/>
    <w:rsid w:val="003C757C"/>
  </w:style>
  <w:style w:type="paragraph" w:customStyle="1" w:styleId="t-9-8">
    <w:name w:val="t-9-8"/>
    <w:basedOn w:val="Normal"/>
    <w:rsid w:val="003C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3C757C"/>
    <w:rPr>
      <w:i/>
    </w:rPr>
  </w:style>
  <w:style w:type="character" w:customStyle="1" w:styleId="style11">
    <w:name w:val="style11"/>
    <w:rsid w:val="003C757C"/>
    <w:rPr>
      <w:rFonts w:ascii="Arial" w:hAnsi="Arial"/>
      <w:spacing w:val="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757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757C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757C"/>
    <w:rPr>
      <w:rFonts w:ascii="Calibri" w:eastAsia="Times New Roman" w:hAnsi="Calibri" w:cs="Times New Roman"/>
      <w:lang w:val="bs-Latn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757C"/>
    <w:pPr>
      <w:spacing w:after="120" w:line="480" w:lineRule="auto"/>
      <w:ind w:left="283"/>
    </w:pPr>
    <w:rPr>
      <w:rFonts w:ascii="Calibri" w:eastAsia="Times New Roman" w:hAnsi="Calibri" w:cs="Times New Roman"/>
      <w:lang w:val="bs-Latn-BA"/>
    </w:rPr>
  </w:style>
  <w:style w:type="paragraph" w:customStyle="1" w:styleId="msonormal0">
    <w:name w:val="msonormal"/>
    <w:basedOn w:val="Normal"/>
    <w:rsid w:val="003C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C757C"/>
    <w:pPr>
      <w:spacing w:after="20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val="bs-Latn-BA"/>
    </w:rPr>
  </w:style>
  <w:style w:type="character" w:customStyle="1" w:styleId="fontstyle01">
    <w:name w:val="fontstyle01"/>
    <w:basedOn w:val="DefaultParagraphFont"/>
    <w:rsid w:val="003C757C"/>
    <w:rPr>
      <w:rFonts w:ascii="TimesNewRomanPSMT" w:hAnsi="TimesNewRomanPSMT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font6">
    <w:name w:val="font6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font7">
    <w:name w:val="font7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val="bs-Latn-BA" w:eastAsia="bs-Latn-BA"/>
    </w:rPr>
  </w:style>
  <w:style w:type="paragraph" w:customStyle="1" w:styleId="font8">
    <w:name w:val="font8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font9">
    <w:name w:val="font9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bs-Latn-BA" w:eastAsia="bs-Latn-BA"/>
    </w:rPr>
  </w:style>
  <w:style w:type="paragraph" w:customStyle="1" w:styleId="font10">
    <w:name w:val="font10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val="bs-Latn-BA" w:eastAsia="bs-Latn-BA"/>
    </w:rPr>
  </w:style>
  <w:style w:type="paragraph" w:customStyle="1" w:styleId="xl65">
    <w:name w:val="xl6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66">
    <w:name w:val="xl6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67">
    <w:name w:val="xl6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val="bs-Latn-BA" w:eastAsia="bs-Latn-BA"/>
    </w:rPr>
  </w:style>
  <w:style w:type="paragraph" w:customStyle="1" w:styleId="xl68">
    <w:name w:val="xl6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69">
    <w:name w:val="xl6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70">
    <w:name w:val="xl7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71">
    <w:name w:val="xl7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72">
    <w:name w:val="xl72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bs-Latn-BA" w:eastAsia="bs-Latn-BA"/>
    </w:rPr>
  </w:style>
  <w:style w:type="paragraph" w:customStyle="1" w:styleId="xl73">
    <w:name w:val="xl7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bs-Latn-BA" w:eastAsia="bs-Latn-BA"/>
    </w:rPr>
  </w:style>
  <w:style w:type="paragraph" w:customStyle="1" w:styleId="xl74">
    <w:name w:val="xl74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75">
    <w:name w:val="xl7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76">
    <w:name w:val="xl7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77">
    <w:name w:val="xl7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78">
    <w:name w:val="xl7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2E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79">
    <w:name w:val="xl7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2E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80">
    <w:name w:val="xl8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81">
    <w:name w:val="xl8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82">
    <w:name w:val="xl82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83">
    <w:name w:val="xl8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84">
    <w:name w:val="xl84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bs-Latn-BA" w:eastAsia="bs-Latn-BA"/>
    </w:rPr>
  </w:style>
  <w:style w:type="paragraph" w:customStyle="1" w:styleId="xl85">
    <w:name w:val="xl8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86">
    <w:name w:val="xl8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87">
    <w:name w:val="xl8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88">
    <w:name w:val="xl8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89">
    <w:name w:val="xl8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90">
    <w:name w:val="xl9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91">
    <w:name w:val="xl9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92">
    <w:name w:val="xl92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93">
    <w:name w:val="xl9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94">
    <w:name w:val="xl94"/>
    <w:basedOn w:val="Normal"/>
    <w:rsid w:val="003C75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95">
    <w:name w:val="xl95"/>
    <w:basedOn w:val="Normal"/>
    <w:rsid w:val="003C75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96">
    <w:name w:val="xl9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97">
    <w:name w:val="xl9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val="bs-Latn-BA" w:eastAsia="bs-Latn-BA"/>
    </w:rPr>
  </w:style>
  <w:style w:type="paragraph" w:customStyle="1" w:styleId="xl98">
    <w:name w:val="xl9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99">
    <w:name w:val="xl9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00">
    <w:name w:val="xl10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01">
    <w:name w:val="xl10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02">
    <w:name w:val="xl102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03">
    <w:name w:val="xl10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04">
    <w:name w:val="xl104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05">
    <w:name w:val="xl10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06">
    <w:name w:val="xl10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07">
    <w:name w:val="xl10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08">
    <w:name w:val="xl10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09">
    <w:name w:val="xl10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10">
    <w:name w:val="xl11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11">
    <w:name w:val="xl11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12">
    <w:name w:val="xl112"/>
    <w:basedOn w:val="Normal"/>
    <w:rsid w:val="003C75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113">
    <w:name w:val="xl11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114">
    <w:name w:val="xl114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15">
    <w:name w:val="xl11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16">
    <w:name w:val="xl11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17">
    <w:name w:val="xl11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18">
    <w:name w:val="xl11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19">
    <w:name w:val="xl11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20">
    <w:name w:val="xl12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bs-Latn-BA" w:eastAsia="bs-Latn-BA"/>
    </w:rPr>
  </w:style>
  <w:style w:type="paragraph" w:customStyle="1" w:styleId="xl121">
    <w:name w:val="xl12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bs-Latn-BA" w:eastAsia="bs-Latn-BA"/>
    </w:rPr>
  </w:style>
  <w:style w:type="paragraph" w:customStyle="1" w:styleId="xl122">
    <w:name w:val="xl122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bs-Latn-BA" w:eastAsia="bs-Latn-BA"/>
    </w:rPr>
  </w:style>
  <w:style w:type="paragraph" w:customStyle="1" w:styleId="xl123">
    <w:name w:val="xl12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bs-Latn-BA" w:eastAsia="bs-Latn-BA"/>
    </w:rPr>
  </w:style>
  <w:style w:type="paragraph" w:customStyle="1" w:styleId="xl124">
    <w:name w:val="xl124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125">
    <w:name w:val="xl12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126">
    <w:name w:val="xl12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127">
    <w:name w:val="xl12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28">
    <w:name w:val="xl12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29">
    <w:name w:val="xl12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30">
    <w:name w:val="xl13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31">
    <w:name w:val="xl13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EAAC-9925-4D2F-A181-9BCB5506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5806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hromic</dc:creator>
  <cp:keywords/>
  <dc:description/>
  <cp:lastModifiedBy>Sabina Salihbegovic</cp:lastModifiedBy>
  <cp:revision>3</cp:revision>
  <dcterms:created xsi:type="dcterms:W3CDTF">2021-09-03T07:49:00Z</dcterms:created>
  <dcterms:modified xsi:type="dcterms:W3CDTF">2021-09-03T07:52:00Z</dcterms:modified>
  <cp:contentStatus/>
</cp:coreProperties>
</file>