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4A5AA" w14:textId="77777777" w:rsidR="00A35FB8" w:rsidRPr="004041DC" w:rsidRDefault="00A35FB8" w:rsidP="00ED77D8">
      <w:pPr>
        <w:pStyle w:val="BodyText"/>
        <w:spacing w:line="360" w:lineRule="auto"/>
        <w:rPr>
          <w:rFonts w:ascii="Arial" w:hAnsi="Arial" w:cs="Arial"/>
          <w:b/>
          <w:color w:val="000000" w:themeColor="text1"/>
          <w:lang w:val="bs-Latn-BA"/>
        </w:rPr>
      </w:pPr>
      <w:r w:rsidRPr="004041DC">
        <w:rPr>
          <w:rFonts w:ascii="Arial" w:hAnsi="Arial" w:cs="Arial"/>
          <w:color w:val="000000" w:themeColor="text1"/>
          <w:lang w:val="bs-Latn-BA"/>
        </w:rPr>
        <w:t>Na osnovu člana 34. stav</w:t>
      </w:r>
      <w:r w:rsidR="00F40837">
        <w:rPr>
          <w:rFonts w:ascii="Arial" w:hAnsi="Arial" w:cs="Arial"/>
          <w:color w:val="000000" w:themeColor="text1"/>
          <w:lang w:val="bs-Latn-BA"/>
        </w:rPr>
        <w:t xml:space="preserve"> (4) Zakona o zaštiti okoliša („</w:t>
      </w:r>
      <w:r w:rsidRPr="004041DC">
        <w:rPr>
          <w:rFonts w:ascii="Arial" w:hAnsi="Arial" w:cs="Arial"/>
          <w:color w:val="000000" w:themeColor="text1"/>
          <w:lang w:val="bs-Latn-BA"/>
        </w:rPr>
        <w:t>Službene novi</w:t>
      </w:r>
      <w:r w:rsidR="00F40837">
        <w:rPr>
          <w:rFonts w:ascii="Arial" w:hAnsi="Arial" w:cs="Arial"/>
          <w:color w:val="000000" w:themeColor="text1"/>
          <w:lang w:val="bs-Latn-BA"/>
        </w:rPr>
        <w:t>ne Federacije BiH“, broj: 15/21</w:t>
      </w:r>
      <w:r w:rsidRPr="004041DC">
        <w:rPr>
          <w:rFonts w:ascii="Arial" w:hAnsi="Arial" w:cs="Arial"/>
          <w:color w:val="000000" w:themeColor="text1"/>
          <w:lang w:val="bs-Latn-BA"/>
        </w:rPr>
        <w:t>)</w:t>
      </w:r>
      <w:r w:rsidR="00F40837">
        <w:rPr>
          <w:rFonts w:ascii="Arial" w:hAnsi="Arial" w:cs="Arial"/>
          <w:color w:val="000000" w:themeColor="text1"/>
          <w:lang w:val="bs-Latn-BA"/>
        </w:rPr>
        <w:t>,</w:t>
      </w:r>
      <w:r w:rsidRPr="004041DC">
        <w:rPr>
          <w:rFonts w:ascii="Arial" w:hAnsi="Arial" w:cs="Arial"/>
          <w:color w:val="000000" w:themeColor="text1"/>
          <w:lang w:val="bs-Latn-BA"/>
        </w:rPr>
        <w:t xml:space="preserve"> </w:t>
      </w:r>
      <w:r w:rsidR="001F562E" w:rsidRPr="004041DC">
        <w:rPr>
          <w:rFonts w:ascii="Arial" w:hAnsi="Arial" w:cs="Arial"/>
          <w:color w:val="000000" w:themeColor="text1"/>
          <w:lang w:val="bs-Latn-BA"/>
        </w:rPr>
        <w:t>federaln</w:t>
      </w:r>
      <w:r w:rsidR="001F562E">
        <w:rPr>
          <w:rFonts w:ascii="Arial" w:hAnsi="Arial" w:cs="Arial"/>
          <w:color w:val="000000" w:themeColor="text1"/>
          <w:lang w:val="bs-Latn-BA"/>
        </w:rPr>
        <w:t>a ministrica</w:t>
      </w:r>
      <w:r w:rsidR="001F562E" w:rsidRPr="004041DC">
        <w:rPr>
          <w:rFonts w:ascii="Arial" w:hAnsi="Arial" w:cs="Arial"/>
          <w:color w:val="000000" w:themeColor="text1"/>
          <w:lang w:val="bs-Latn-BA"/>
        </w:rPr>
        <w:t xml:space="preserve"> </w:t>
      </w:r>
      <w:r w:rsidRPr="004041DC">
        <w:rPr>
          <w:rFonts w:ascii="Arial" w:hAnsi="Arial" w:cs="Arial"/>
          <w:color w:val="000000" w:themeColor="text1"/>
          <w:lang w:val="bs-Latn-BA"/>
        </w:rPr>
        <w:t>okoliša i turizma, d o n o s i</w:t>
      </w:r>
      <w:r w:rsidR="00F40837">
        <w:rPr>
          <w:rFonts w:ascii="Arial" w:hAnsi="Arial" w:cs="Arial"/>
          <w:color w:val="000000" w:themeColor="text1"/>
          <w:lang w:val="bs-Latn-BA"/>
        </w:rPr>
        <w:t>:</w:t>
      </w:r>
    </w:p>
    <w:p w14:paraId="12743850" w14:textId="77777777" w:rsidR="00A35FB8" w:rsidRPr="004041DC" w:rsidRDefault="00A35FB8" w:rsidP="00ED77D8">
      <w:pPr>
        <w:pStyle w:val="BodyText2"/>
        <w:spacing w:line="360" w:lineRule="auto"/>
        <w:rPr>
          <w:rFonts w:ascii="Arial" w:hAnsi="Arial" w:cs="Arial"/>
          <w:b w:val="0"/>
          <w:color w:val="000000" w:themeColor="text1"/>
          <w:lang w:val="bs-Latn-BA"/>
        </w:rPr>
      </w:pPr>
    </w:p>
    <w:p w14:paraId="0FA10877" w14:textId="77777777" w:rsidR="00A35FB8" w:rsidRPr="004041DC" w:rsidRDefault="00A35FB8" w:rsidP="00ED77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noProof/>
          <w:color w:val="000000" w:themeColor="text1"/>
          <w:lang w:val="bs-Latn-BA"/>
        </w:rPr>
        <w:t>PRAVILNIK</w:t>
      </w:r>
    </w:p>
    <w:p w14:paraId="2FCE87EF" w14:textId="2EB6E338" w:rsidR="00A35FB8" w:rsidRPr="004041DC" w:rsidRDefault="00A35FB8" w:rsidP="00ED77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noProof/>
          <w:color w:val="000000" w:themeColor="text1"/>
          <w:lang w:val="bs-Latn-BA"/>
        </w:rPr>
        <w:t>O REGISTR</w:t>
      </w:r>
      <w:r>
        <w:rPr>
          <w:rFonts w:ascii="Arial" w:hAnsi="Arial" w:cs="Arial"/>
          <w:b/>
          <w:noProof/>
          <w:color w:val="000000" w:themeColor="text1"/>
          <w:lang w:val="bs-Latn-BA"/>
        </w:rPr>
        <w:t>U</w:t>
      </w:r>
      <w:r w:rsidRPr="004041DC">
        <w:rPr>
          <w:rFonts w:ascii="Arial" w:hAnsi="Arial" w:cs="Arial"/>
          <w:b/>
          <w:noProof/>
          <w:color w:val="000000" w:themeColor="text1"/>
          <w:lang w:val="bs-Latn-BA"/>
        </w:rPr>
        <w:t xml:space="preserve"> POSTROJENJA U KOJIMA SU PRISUTNE OPASNE SUSTANCE</w:t>
      </w:r>
    </w:p>
    <w:p w14:paraId="2141B956" w14:textId="77777777" w:rsidR="00A35FB8" w:rsidRPr="004041DC" w:rsidRDefault="00A35FB8" w:rsidP="00ED77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716FE617" w14:textId="77777777" w:rsidR="00A35FB8" w:rsidRPr="004041DC" w:rsidRDefault="00A35FB8" w:rsidP="00ED77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noProof/>
          <w:color w:val="000000" w:themeColor="text1"/>
          <w:lang w:val="bs-Latn-BA"/>
        </w:rPr>
        <w:t>POGLAVLJE I - OPĆE ODREDBE</w:t>
      </w:r>
    </w:p>
    <w:p w14:paraId="6CDAF5FE" w14:textId="77777777" w:rsidR="00A35FB8" w:rsidRPr="004041DC" w:rsidRDefault="00A35FB8" w:rsidP="00ED77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271BF202" w14:textId="77777777" w:rsidR="00A35FB8" w:rsidRPr="004041DC" w:rsidRDefault="00A35FB8" w:rsidP="00ED77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noProof/>
          <w:color w:val="000000" w:themeColor="text1"/>
          <w:lang w:val="bs-Latn-BA"/>
        </w:rPr>
        <w:t>Član 1.</w:t>
      </w:r>
    </w:p>
    <w:p w14:paraId="761FFD62" w14:textId="77777777" w:rsidR="00A35FB8" w:rsidRPr="004041DC" w:rsidRDefault="00A35FB8" w:rsidP="00ED77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noProof/>
          <w:color w:val="000000" w:themeColor="text1"/>
          <w:lang w:val="bs-Latn-BA"/>
        </w:rPr>
        <w:t>(Predmet Pravilnika)</w:t>
      </w:r>
    </w:p>
    <w:p w14:paraId="44487D75" w14:textId="77777777" w:rsidR="00A35FB8" w:rsidRPr="004041DC" w:rsidRDefault="00A35FB8" w:rsidP="00ED77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2C01B7DD" w14:textId="32F2B7C5" w:rsidR="00A35FB8" w:rsidRPr="00791C1D" w:rsidRDefault="00A35FB8" w:rsidP="00ED77D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>Ovim pravilni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kom uređuje se uspostavljanje </w:t>
      </w: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>Registra postrojenj</w:t>
      </w:r>
      <w:r w:rsidR="00963EB8">
        <w:rPr>
          <w:rFonts w:ascii="Arial" w:hAnsi="Arial" w:cs="Arial"/>
          <w:bCs/>
          <w:noProof/>
          <w:color w:val="000000" w:themeColor="text1"/>
          <w:sz w:val="24"/>
          <w:szCs w:val="24"/>
        </w:rPr>
        <w:t>a</w:t>
      </w: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u kojima su pr</w:t>
      </w:r>
      <w:r w:rsidR="005F1191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isutne opasne supstance (u daljem tekstu </w:t>
      </w:r>
      <w:r w:rsidR="000567E5"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A81E64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egistar</w:t>
      </w:r>
      <w:r w:rsidR="005F1191">
        <w:rPr>
          <w:rFonts w:ascii="Arial" w:hAnsi="Arial" w:cs="Arial"/>
          <w:bCs/>
          <w:noProof/>
          <w:color w:val="000000" w:themeColor="text1"/>
          <w:sz w:val="24"/>
          <w:szCs w:val="24"/>
        </w:rPr>
        <w:t>), utvrđuje sadržaj</w:t>
      </w:r>
      <w:r w:rsidRPr="005F1191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, način vođenja i rokovi za </w:t>
      </w:r>
      <w:r w:rsidR="00A81E64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čuvanje </w:t>
      </w:r>
      <w:r w:rsidRPr="005F1191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podataka, </w:t>
      </w:r>
      <w:r w:rsidR="00A81E64">
        <w:rPr>
          <w:rFonts w:ascii="Arial" w:hAnsi="Arial" w:cs="Arial"/>
          <w:color w:val="000000" w:themeColor="text1"/>
          <w:sz w:val="24"/>
          <w:szCs w:val="24"/>
        </w:rPr>
        <w:t xml:space="preserve">pristup </w:t>
      </w:r>
      <w:r w:rsidRPr="005F1191">
        <w:rPr>
          <w:rFonts w:ascii="Arial" w:hAnsi="Arial" w:cs="Arial"/>
          <w:color w:val="000000" w:themeColor="text1"/>
          <w:sz w:val="24"/>
          <w:szCs w:val="24"/>
        </w:rPr>
        <w:t xml:space="preserve">javnosti podacima iz </w:t>
      </w:r>
      <w:r w:rsidR="00F40837">
        <w:rPr>
          <w:rFonts w:ascii="Arial" w:hAnsi="Arial" w:cs="Arial"/>
          <w:color w:val="000000" w:themeColor="text1"/>
          <w:sz w:val="24"/>
          <w:szCs w:val="24"/>
        </w:rPr>
        <w:t>R</w:t>
      </w:r>
      <w:r w:rsidR="00A81E64">
        <w:rPr>
          <w:rFonts w:ascii="Arial" w:hAnsi="Arial" w:cs="Arial"/>
          <w:color w:val="000000" w:themeColor="text1"/>
          <w:sz w:val="24"/>
          <w:szCs w:val="24"/>
        </w:rPr>
        <w:t>egistra</w:t>
      </w:r>
      <w:r w:rsidRPr="005F1191">
        <w:rPr>
          <w:rFonts w:ascii="Arial" w:hAnsi="Arial" w:cs="Arial"/>
          <w:color w:val="000000" w:themeColor="text1"/>
          <w:sz w:val="24"/>
          <w:szCs w:val="24"/>
        </w:rPr>
        <w:t xml:space="preserve">, te druge obaveze </w:t>
      </w:r>
      <w:r w:rsidR="00A81E64">
        <w:rPr>
          <w:rFonts w:ascii="Arial" w:hAnsi="Arial" w:cs="Arial"/>
          <w:color w:val="000000" w:themeColor="text1"/>
          <w:sz w:val="24"/>
          <w:szCs w:val="24"/>
        </w:rPr>
        <w:t>važne za vođenje Registra u Federaciji Bosne i Hercegovine (u daljem tekstu: Federacija BiH)</w:t>
      </w:r>
      <w:r w:rsidRPr="005F1191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.  </w:t>
      </w:r>
    </w:p>
    <w:p w14:paraId="2907C510" w14:textId="7355A8F6" w:rsidR="008E300D" w:rsidRPr="00791C1D" w:rsidRDefault="008E300D" w:rsidP="00ED77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791C1D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Gramatička terminologija korištenja muškog ili ženskog spola u ovom pravilniku 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Prilogu I. koji čini sastavni dio ovog pravilnika </w:t>
      </w:r>
      <w:r w:rsidRPr="00791C1D">
        <w:rPr>
          <w:rFonts w:ascii="Arial" w:hAnsi="Arial" w:cs="Arial"/>
          <w:bCs/>
          <w:noProof/>
          <w:color w:val="000000" w:themeColor="text1"/>
          <w:sz w:val="24"/>
          <w:szCs w:val="24"/>
        </w:rPr>
        <w:t>podrazumijeva uključivanje oba spola.</w:t>
      </w:r>
    </w:p>
    <w:p w14:paraId="2581A166" w14:textId="77777777" w:rsidR="00A35FB8" w:rsidRPr="004041DC" w:rsidRDefault="00A35FB8" w:rsidP="00ED77D8">
      <w:pPr>
        <w:rPr>
          <w:noProof/>
        </w:rPr>
      </w:pPr>
    </w:p>
    <w:p w14:paraId="79197F99" w14:textId="77777777" w:rsidR="00A35FB8" w:rsidRPr="004041DC" w:rsidRDefault="00A35FB8" w:rsidP="00ED77D8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4041DC">
        <w:rPr>
          <w:rFonts w:ascii="Arial" w:hAnsi="Arial" w:cs="Arial"/>
          <w:b/>
          <w:color w:val="000000" w:themeColor="text1"/>
        </w:rPr>
        <w:t>Član 2.</w:t>
      </w:r>
    </w:p>
    <w:p w14:paraId="40827763" w14:textId="613D5A95" w:rsidR="00A35FB8" w:rsidRPr="004041DC" w:rsidRDefault="00A35FB8" w:rsidP="00ED77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(</w:t>
      </w:r>
      <w:r w:rsidR="0074451A">
        <w:rPr>
          <w:rFonts w:ascii="Arial" w:hAnsi="Arial" w:cs="Arial"/>
          <w:b/>
          <w:bCs/>
          <w:noProof/>
          <w:color w:val="000000" w:themeColor="text1"/>
          <w:lang w:val="bs-Latn-BA"/>
        </w:rPr>
        <w:t>Pravni subjekti za koje se vodi Registar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)</w:t>
      </w:r>
    </w:p>
    <w:p w14:paraId="682AEB40" w14:textId="77777777" w:rsidR="00A35FB8" w:rsidRPr="004041DC" w:rsidRDefault="00A35FB8" w:rsidP="00ED77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noProof/>
          <w:color w:val="000000" w:themeColor="text1"/>
        </w:rPr>
      </w:pPr>
    </w:p>
    <w:p w14:paraId="518FF1BB" w14:textId="5777C21F" w:rsidR="00A35FB8" w:rsidRPr="00791C1D" w:rsidRDefault="000567E5" w:rsidP="00ED77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noProof/>
          <w:color w:val="000000" w:themeColor="text1"/>
        </w:rPr>
      </w:pPr>
      <w:r w:rsidRPr="00791C1D">
        <w:rPr>
          <w:rFonts w:ascii="Arial" w:hAnsi="Arial" w:cs="Arial"/>
          <w:bCs/>
          <w:noProof/>
          <w:color w:val="000000" w:themeColor="text1"/>
        </w:rPr>
        <w:t>R</w:t>
      </w:r>
      <w:r w:rsidR="006501E9" w:rsidRPr="00791C1D">
        <w:rPr>
          <w:rFonts w:ascii="Arial" w:hAnsi="Arial" w:cs="Arial"/>
          <w:bCs/>
          <w:noProof/>
          <w:color w:val="000000" w:themeColor="text1"/>
        </w:rPr>
        <w:t xml:space="preserve">egistar prema ovom pravilniku </w:t>
      </w:r>
      <w:r w:rsidR="00A35FB8" w:rsidRPr="00791C1D">
        <w:rPr>
          <w:rFonts w:ascii="Arial" w:hAnsi="Arial" w:cs="Arial"/>
          <w:bCs/>
          <w:noProof/>
          <w:color w:val="000000" w:themeColor="text1"/>
        </w:rPr>
        <w:t xml:space="preserve">vodi </w:t>
      </w:r>
      <w:r w:rsidR="006501E9" w:rsidRPr="00791C1D">
        <w:rPr>
          <w:rFonts w:ascii="Arial" w:hAnsi="Arial" w:cs="Arial"/>
          <w:bCs/>
          <w:noProof/>
          <w:color w:val="000000" w:themeColor="text1"/>
        </w:rPr>
        <w:t xml:space="preserve">se </w:t>
      </w:r>
      <w:r w:rsidR="00A35FB8" w:rsidRPr="00791C1D">
        <w:rPr>
          <w:rFonts w:ascii="Arial" w:hAnsi="Arial" w:cs="Arial"/>
          <w:bCs/>
          <w:noProof/>
          <w:color w:val="000000" w:themeColor="text1"/>
        </w:rPr>
        <w:t>za sv</w:t>
      </w:r>
      <w:r w:rsidR="006501E9" w:rsidRPr="00791C1D">
        <w:rPr>
          <w:rFonts w:ascii="Arial" w:hAnsi="Arial" w:cs="Arial"/>
          <w:bCs/>
          <w:noProof/>
          <w:color w:val="000000" w:themeColor="text1"/>
        </w:rPr>
        <w:t>e prav</w:t>
      </w:r>
      <w:r w:rsidR="00774259" w:rsidRPr="00791C1D">
        <w:rPr>
          <w:rFonts w:ascii="Arial" w:hAnsi="Arial" w:cs="Arial"/>
          <w:bCs/>
          <w:noProof/>
          <w:color w:val="000000" w:themeColor="text1"/>
        </w:rPr>
        <w:t xml:space="preserve">ne subjekte koji u svojim </w:t>
      </w:r>
      <w:r w:rsidR="00A35FB8" w:rsidRPr="00791C1D">
        <w:rPr>
          <w:rFonts w:ascii="Arial" w:hAnsi="Arial" w:cs="Arial"/>
          <w:bCs/>
          <w:noProof/>
          <w:color w:val="000000" w:themeColor="text1"/>
        </w:rPr>
        <w:t xml:space="preserve"> postrojenj</w:t>
      </w:r>
      <w:r w:rsidR="00774259" w:rsidRPr="00791C1D">
        <w:rPr>
          <w:rFonts w:ascii="Arial" w:hAnsi="Arial" w:cs="Arial"/>
          <w:bCs/>
          <w:noProof/>
          <w:color w:val="000000" w:themeColor="text1"/>
        </w:rPr>
        <w:t>ima</w:t>
      </w:r>
      <w:r w:rsidR="00A35FB8" w:rsidRPr="00791C1D">
        <w:rPr>
          <w:rFonts w:ascii="Arial" w:hAnsi="Arial" w:cs="Arial"/>
          <w:bCs/>
          <w:noProof/>
          <w:color w:val="000000" w:themeColor="text1"/>
        </w:rPr>
        <w:t>/pogon</w:t>
      </w:r>
      <w:r w:rsidR="00774259" w:rsidRPr="00791C1D">
        <w:rPr>
          <w:rFonts w:ascii="Arial" w:hAnsi="Arial" w:cs="Arial"/>
          <w:bCs/>
          <w:noProof/>
          <w:color w:val="000000" w:themeColor="text1"/>
        </w:rPr>
        <w:t>ima</w:t>
      </w:r>
      <w:r w:rsidR="00A35FB8" w:rsidRPr="00791C1D">
        <w:rPr>
          <w:rFonts w:ascii="Arial" w:hAnsi="Arial" w:cs="Arial"/>
          <w:bCs/>
          <w:noProof/>
          <w:color w:val="000000" w:themeColor="text1"/>
        </w:rPr>
        <w:t>/skladišt</w:t>
      </w:r>
      <w:r w:rsidR="00774259" w:rsidRPr="00791C1D">
        <w:rPr>
          <w:rFonts w:ascii="Arial" w:hAnsi="Arial" w:cs="Arial"/>
          <w:bCs/>
          <w:noProof/>
          <w:color w:val="000000" w:themeColor="text1"/>
        </w:rPr>
        <w:t>ima</w:t>
      </w:r>
      <w:r w:rsidR="00A35FB8" w:rsidRPr="00791C1D">
        <w:rPr>
          <w:rFonts w:ascii="Arial" w:hAnsi="Arial" w:cs="Arial"/>
          <w:bCs/>
          <w:noProof/>
          <w:color w:val="000000" w:themeColor="text1"/>
        </w:rPr>
        <w:t xml:space="preserve"> </w:t>
      </w:r>
      <w:r w:rsidR="00774259" w:rsidRPr="00791C1D">
        <w:rPr>
          <w:rFonts w:ascii="Arial" w:hAnsi="Arial" w:cs="Arial"/>
          <w:bCs/>
          <w:noProof/>
          <w:color w:val="000000" w:themeColor="text1"/>
        </w:rPr>
        <w:t xml:space="preserve">(u daljem tekstu: postrojenja) </w:t>
      </w:r>
      <w:r w:rsidR="00A35FB8" w:rsidRPr="00791C1D">
        <w:rPr>
          <w:rFonts w:ascii="Arial" w:hAnsi="Arial" w:cs="Arial"/>
          <w:bCs/>
          <w:noProof/>
          <w:color w:val="000000" w:themeColor="text1"/>
        </w:rPr>
        <w:t xml:space="preserve">skladište opasne supstance u skladu sa skladišnim kapacitetima navedenim u </w:t>
      </w:r>
      <w:r w:rsidR="0065403F" w:rsidRPr="00791C1D">
        <w:rPr>
          <w:rFonts w:ascii="Arial" w:hAnsi="Arial" w:cs="Arial"/>
          <w:bCs/>
          <w:noProof/>
          <w:color w:val="000000" w:themeColor="text1"/>
        </w:rPr>
        <w:t>Prilogu Ia</w:t>
      </w:r>
      <w:r w:rsidR="006E1667">
        <w:rPr>
          <w:rFonts w:ascii="Arial" w:hAnsi="Arial" w:cs="Arial"/>
          <w:bCs/>
          <w:noProof/>
          <w:color w:val="000000" w:themeColor="text1"/>
        </w:rPr>
        <w:t>.</w:t>
      </w:r>
      <w:r w:rsidR="0065403F" w:rsidRPr="00791C1D">
        <w:rPr>
          <w:rFonts w:ascii="Arial" w:hAnsi="Arial" w:cs="Arial"/>
          <w:bCs/>
          <w:noProof/>
          <w:color w:val="000000" w:themeColor="text1"/>
        </w:rPr>
        <w:t xml:space="preserve"> Di</w:t>
      </w:r>
      <w:r w:rsidR="00173FBD" w:rsidRPr="00791C1D">
        <w:rPr>
          <w:rFonts w:ascii="Arial" w:hAnsi="Arial" w:cs="Arial"/>
          <w:bCs/>
          <w:noProof/>
          <w:color w:val="000000" w:themeColor="text1"/>
        </w:rPr>
        <w:t>jelu</w:t>
      </w:r>
      <w:r w:rsidR="00AD632E" w:rsidRPr="00791C1D">
        <w:rPr>
          <w:rFonts w:ascii="Arial" w:hAnsi="Arial" w:cs="Arial"/>
          <w:bCs/>
          <w:noProof/>
          <w:color w:val="000000" w:themeColor="text1"/>
        </w:rPr>
        <w:t xml:space="preserve"> 1. i/ili D</w:t>
      </w:r>
      <w:r w:rsidR="00173FBD" w:rsidRPr="00791C1D">
        <w:rPr>
          <w:rFonts w:ascii="Arial" w:hAnsi="Arial" w:cs="Arial"/>
          <w:bCs/>
          <w:noProof/>
          <w:color w:val="000000" w:themeColor="text1"/>
        </w:rPr>
        <w:t>ijelu</w:t>
      </w:r>
      <w:r w:rsidR="00AD632E" w:rsidRPr="00791C1D">
        <w:rPr>
          <w:rFonts w:ascii="Arial" w:hAnsi="Arial" w:cs="Arial"/>
          <w:bCs/>
          <w:noProof/>
          <w:color w:val="000000" w:themeColor="text1"/>
        </w:rPr>
        <w:t xml:space="preserve"> 2. 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Pravilnika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o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pogonima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postrojenjima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i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skladištima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u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kojima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su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prisutne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opasne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supstance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koje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mogu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dovesti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do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nesreća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većih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razmjera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 ("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Službene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novine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Federacije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 xml:space="preserve"> BiH", </w:t>
      </w:r>
      <w:proofErr w:type="spellStart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broj</w:t>
      </w:r>
      <w:proofErr w:type="spellEnd"/>
      <w:r w:rsidR="00A35FB8" w:rsidRPr="00791C1D">
        <w:rPr>
          <w:rFonts w:ascii="Arial" w:hAnsi="Arial" w:cs="Arial"/>
          <w:color w:val="000000" w:themeColor="text1"/>
          <w:shd w:val="clear" w:color="auto" w:fill="FFFFFF"/>
        </w:rPr>
        <w:t>: 51/21)</w:t>
      </w:r>
      <w:r w:rsidR="00A35FB8" w:rsidRPr="00791C1D">
        <w:rPr>
          <w:rFonts w:ascii="Arial" w:hAnsi="Arial" w:cs="Arial"/>
          <w:bCs/>
          <w:noProof/>
          <w:color w:val="000000" w:themeColor="text1"/>
        </w:rPr>
        <w:t xml:space="preserve">.   </w:t>
      </w:r>
    </w:p>
    <w:p w14:paraId="1A3979F6" w14:textId="77777777" w:rsidR="0024511B" w:rsidRDefault="0024511B" w:rsidP="00ED77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</w:p>
    <w:p w14:paraId="2A08A2D8" w14:textId="68ACFD57" w:rsidR="0024511B" w:rsidRPr="004041DC" w:rsidRDefault="0024511B" w:rsidP="00ED77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Član </w:t>
      </w:r>
      <w:r w:rsidR="009D38B7">
        <w:rPr>
          <w:rFonts w:ascii="Arial" w:hAnsi="Arial" w:cs="Arial"/>
          <w:b/>
          <w:bCs/>
          <w:noProof/>
          <w:color w:val="000000" w:themeColor="text1"/>
          <w:lang w:val="bs-Latn-BA"/>
        </w:rPr>
        <w:t>3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.</w:t>
      </w:r>
    </w:p>
    <w:p w14:paraId="285BEF18" w14:textId="77777777" w:rsidR="0024511B" w:rsidRPr="004041DC" w:rsidRDefault="0024511B" w:rsidP="00ED77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(</w:t>
      </w:r>
      <w:r>
        <w:rPr>
          <w:rFonts w:ascii="Arial" w:hAnsi="Arial" w:cs="Arial"/>
          <w:b/>
          <w:bCs/>
          <w:noProof/>
          <w:color w:val="000000" w:themeColor="text1"/>
          <w:lang w:val="bs-Latn-BA"/>
        </w:rPr>
        <w:t>Cilj Registra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)</w:t>
      </w:r>
    </w:p>
    <w:p w14:paraId="69F02F27" w14:textId="77777777" w:rsidR="00A35FB8" w:rsidRPr="004041DC" w:rsidRDefault="00A35FB8" w:rsidP="00ED77D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</w:p>
    <w:p w14:paraId="3E4DD74A" w14:textId="055A6B4B" w:rsidR="009A2D78" w:rsidRPr="00791C1D" w:rsidRDefault="00A476B5" w:rsidP="00ED77D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highlight w:val="yellow"/>
        </w:rPr>
      </w:pPr>
      <w:proofErr w:type="spellStart"/>
      <w:r w:rsidRPr="00791C1D">
        <w:rPr>
          <w:rFonts w:ascii="Arial" w:hAnsi="Arial" w:cs="Arial"/>
          <w:color w:val="000000" w:themeColor="text1"/>
        </w:rPr>
        <w:t>Regi</w:t>
      </w:r>
      <w:r w:rsidR="000D47D5">
        <w:rPr>
          <w:rFonts w:ascii="Arial" w:hAnsi="Arial" w:cs="Arial"/>
          <w:color w:val="000000" w:themeColor="text1"/>
        </w:rPr>
        <w:t>star</w:t>
      </w:r>
      <w:proofErr w:type="spellEnd"/>
      <w:r w:rsidR="000D47D5">
        <w:rPr>
          <w:rFonts w:ascii="Arial" w:hAnsi="Arial" w:cs="Arial"/>
          <w:color w:val="000000" w:themeColor="text1"/>
        </w:rPr>
        <w:t xml:space="preserve"> </w:t>
      </w:r>
      <w:proofErr w:type="spellStart"/>
      <w:r w:rsidR="000D47D5">
        <w:rPr>
          <w:rFonts w:ascii="Arial" w:hAnsi="Arial" w:cs="Arial"/>
          <w:color w:val="000000" w:themeColor="text1"/>
        </w:rPr>
        <w:t>ima</w:t>
      </w:r>
      <w:proofErr w:type="spellEnd"/>
      <w:r w:rsidR="000D47D5">
        <w:rPr>
          <w:rFonts w:ascii="Arial" w:hAnsi="Arial" w:cs="Arial"/>
          <w:color w:val="000000" w:themeColor="text1"/>
        </w:rPr>
        <w:t xml:space="preserve"> za </w:t>
      </w:r>
      <w:proofErr w:type="spellStart"/>
      <w:r w:rsidR="000D47D5">
        <w:rPr>
          <w:rFonts w:ascii="Arial" w:hAnsi="Arial" w:cs="Arial"/>
          <w:color w:val="000000" w:themeColor="text1"/>
        </w:rPr>
        <w:t>cilj</w:t>
      </w:r>
      <w:proofErr w:type="spellEnd"/>
      <w:r w:rsidR="000D47D5">
        <w:rPr>
          <w:rFonts w:ascii="Arial" w:hAnsi="Arial" w:cs="Arial"/>
          <w:color w:val="000000" w:themeColor="text1"/>
        </w:rPr>
        <w:t xml:space="preserve"> da se </w:t>
      </w:r>
      <w:proofErr w:type="spellStart"/>
      <w:r w:rsidR="000D47D5">
        <w:rPr>
          <w:rFonts w:ascii="Arial" w:hAnsi="Arial" w:cs="Arial"/>
          <w:color w:val="000000" w:themeColor="text1"/>
        </w:rPr>
        <w:t>na</w:t>
      </w:r>
      <w:proofErr w:type="spellEnd"/>
      <w:r w:rsidR="000D47D5">
        <w:rPr>
          <w:rFonts w:ascii="Arial" w:hAnsi="Arial" w:cs="Arial"/>
          <w:color w:val="000000" w:themeColor="text1"/>
        </w:rPr>
        <w:t xml:space="preserve"> </w:t>
      </w:r>
      <w:proofErr w:type="spellStart"/>
      <w:r w:rsidR="000D47D5">
        <w:rPr>
          <w:rFonts w:ascii="Arial" w:hAnsi="Arial" w:cs="Arial"/>
          <w:color w:val="000000" w:themeColor="text1"/>
        </w:rPr>
        <w:t>jedno</w:t>
      </w:r>
      <w:r w:rsidRPr="00791C1D">
        <w:rPr>
          <w:rFonts w:ascii="Arial" w:hAnsi="Arial" w:cs="Arial"/>
          <w:color w:val="000000" w:themeColor="text1"/>
        </w:rPr>
        <w:t>m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mjestu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vode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podaci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791C1D">
        <w:rPr>
          <w:rFonts w:ascii="Arial" w:hAnsi="Arial" w:cs="Arial"/>
          <w:color w:val="000000" w:themeColor="text1"/>
        </w:rPr>
        <w:t>svim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opasnim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supstancama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koje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su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prisutne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791C1D">
        <w:rPr>
          <w:rFonts w:ascii="Arial" w:hAnsi="Arial" w:cs="Arial"/>
          <w:color w:val="000000" w:themeColor="text1"/>
        </w:rPr>
        <w:t>postrojenjima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kod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svih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pravnih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C1D">
        <w:rPr>
          <w:rFonts w:ascii="Arial" w:hAnsi="Arial" w:cs="Arial"/>
          <w:color w:val="000000" w:themeColor="text1"/>
        </w:rPr>
        <w:t>subjekata</w:t>
      </w:r>
      <w:proofErr w:type="spellEnd"/>
      <w:r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</w:rPr>
        <w:t>iz</w:t>
      </w:r>
      <w:proofErr w:type="spellEnd"/>
      <w:r w:rsidR="009A2D78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</w:rPr>
        <w:t>člana</w:t>
      </w:r>
      <w:proofErr w:type="spellEnd"/>
      <w:r w:rsidR="009A2D78" w:rsidRPr="00791C1D">
        <w:rPr>
          <w:rFonts w:ascii="Arial" w:hAnsi="Arial" w:cs="Arial"/>
          <w:color w:val="000000" w:themeColor="text1"/>
        </w:rPr>
        <w:t xml:space="preserve"> </w:t>
      </w:r>
      <w:r w:rsidR="0011743F">
        <w:rPr>
          <w:rFonts w:ascii="Arial" w:hAnsi="Arial" w:cs="Arial"/>
          <w:color w:val="000000" w:themeColor="text1"/>
        </w:rPr>
        <w:t>2</w:t>
      </w:r>
      <w:r w:rsidR="009A2D78" w:rsidRPr="00791C1D">
        <w:rPr>
          <w:rFonts w:ascii="Arial" w:hAnsi="Arial" w:cs="Arial"/>
          <w:color w:val="000000" w:themeColor="text1"/>
        </w:rPr>
        <w:t xml:space="preserve">. </w:t>
      </w:r>
      <w:proofErr w:type="spellStart"/>
      <w:r w:rsidR="009A2D78" w:rsidRPr="00791C1D">
        <w:rPr>
          <w:rFonts w:ascii="Arial" w:hAnsi="Arial" w:cs="Arial"/>
          <w:color w:val="000000" w:themeColor="text1"/>
        </w:rPr>
        <w:t>ovog</w:t>
      </w:r>
      <w:proofErr w:type="spellEnd"/>
      <w:r w:rsidR="009A2D78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</w:rPr>
        <w:t>pravilnika</w:t>
      </w:r>
      <w:proofErr w:type="spellEnd"/>
      <w:r w:rsidR="009A2D78" w:rsidRPr="00791C1D">
        <w:rPr>
          <w:rFonts w:ascii="Arial" w:hAnsi="Arial" w:cs="Arial"/>
          <w:color w:val="000000" w:themeColor="text1"/>
        </w:rPr>
        <w:t xml:space="preserve">, </w:t>
      </w:r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i da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te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podatke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mogu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da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koriste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svi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organi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i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pravna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lica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kada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im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podaci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o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opasnim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supstancama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budu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potrebni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za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vršenje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poslova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iz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njihovog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djelokruga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,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odnosno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9A2D78" w:rsidRPr="00791C1D">
        <w:rPr>
          <w:rFonts w:ascii="Arial" w:hAnsi="Arial" w:cs="Arial"/>
          <w:color w:val="000000" w:themeColor="text1"/>
          <w:highlight w:val="yellow"/>
        </w:rPr>
        <w:t>nadležnosti</w:t>
      </w:r>
      <w:proofErr w:type="spellEnd"/>
      <w:r w:rsidR="009A2D78" w:rsidRPr="00791C1D">
        <w:rPr>
          <w:rFonts w:ascii="Arial" w:hAnsi="Arial" w:cs="Arial"/>
          <w:color w:val="000000" w:themeColor="text1"/>
          <w:highlight w:val="yellow"/>
        </w:rPr>
        <w:t xml:space="preserve">. </w:t>
      </w:r>
    </w:p>
    <w:p w14:paraId="4B490FD8" w14:textId="77777777" w:rsidR="009A2D78" w:rsidRDefault="009A2D78" w:rsidP="00ED77D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CF1A2C4" w14:textId="2AC54103" w:rsidR="003D4B9A" w:rsidRPr="004041DC" w:rsidRDefault="003D4B9A" w:rsidP="00ED77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Član </w:t>
      </w:r>
      <w:r w:rsidR="009D38B7">
        <w:rPr>
          <w:rFonts w:ascii="Arial" w:hAnsi="Arial" w:cs="Arial"/>
          <w:b/>
          <w:bCs/>
          <w:noProof/>
          <w:color w:val="000000" w:themeColor="text1"/>
          <w:lang w:val="bs-Latn-BA"/>
        </w:rPr>
        <w:t>4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.</w:t>
      </w:r>
    </w:p>
    <w:p w14:paraId="6CFE161D" w14:textId="13DA21B0" w:rsidR="003D4B9A" w:rsidRPr="004041DC" w:rsidRDefault="003D4B9A" w:rsidP="00ED77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lastRenderedPageBreak/>
        <w:t>(</w:t>
      </w:r>
      <w:r>
        <w:rPr>
          <w:rFonts w:ascii="Arial" w:hAnsi="Arial" w:cs="Arial"/>
          <w:b/>
          <w:bCs/>
          <w:noProof/>
          <w:color w:val="000000" w:themeColor="text1"/>
          <w:lang w:val="bs-Latn-BA"/>
        </w:rPr>
        <w:t>Kriterij za upis podataka u Obraz</w:t>
      </w:r>
      <w:r w:rsidR="00F64ACA">
        <w:rPr>
          <w:rFonts w:ascii="Arial" w:hAnsi="Arial" w:cs="Arial"/>
          <w:b/>
          <w:bCs/>
          <w:noProof/>
          <w:color w:val="000000" w:themeColor="text1"/>
          <w:lang w:val="bs-Latn-BA"/>
        </w:rPr>
        <w:t>ac</w:t>
      </w:r>
      <w:r w:rsidR="00DE180F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 Priloga II</w:t>
      </w:r>
      <w:r>
        <w:rPr>
          <w:rFonts w:ascii="Arial" w:hAnsi="Arial" w:cs="Arial"/>
          <w:b/>
          <w:bCs/>
          <w:noProof/>
          <w:color w:val="000000" w:themeColor="text1"/>
          <w:lang w:val="bs-Latn-BA"/>
        </w:rPr>
        <w:t>)</w:t>
      </w:r>
    </w:p>
    <w:p w14:paraId="6AA3395D" w14:textId="77777777" w:rsidR="003D4B9A" w:rsidRPr="00791C1D" w:rsidRDefault="003D4B9A" w:rsidP="00ED77D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12DC951B" w14:textId="0B5FDF8E" w:rsidR="00A35FB8" w:rsidRDefault="00A476B5" w:rsidP="00ED77D8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>P</w:t>
      </w:r>
      <w:r w:rsidR="00C159B4">
        <w:rPr>
          <w:rFonts w:ascii="Arial" w:hAnsi="Arial" w:cs="Arial"/>
          <w:color w:val="000000" w:themeColor="text1"/>
          <w:sz w:val="24"/>
          <w:szCs w:val="24"/>
        </w:rPr>
        <w:t>rilikom unosa podataka u Registar</w:t>
      </w:r>
      <w:r w:rsidR="00DD7B33">
        <w:rPr>
          <w:rFonts w:ascii="Arial" w:hAnsi="Arial" w:cs="Arial"/>
          <w:color w:val="000000" w:themeColor="text1"/>
          <w:sz w:val="24"/>
          <w:szCs w:val="24"/>
        </w:rPr>
        <w:t>, treba voditi računa</w:t>
      </w:r>
      <w:r w:rsidR="00C15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B33">
        <w:rPr>
          <w:rFonts w:ascii="Arial" w:hAnsi="Arial" w:cs="Arial"/>
          <w:color w:val="000000" w:themeColor="text1"/>
          <w:sz w:val="24"/>
          <w:szCs w:val="24"/>
        </w:rPr>
        <w:t xml:space="preserve">da se 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>po</w:t>
      </w:r>
      <w:r w:rsidR="00DD7B33">
        <w:rPr>
          <w:rFonts w:ascii="Arial" w:hAnsi="Arial" w:cs="Arial"/>
          <w:color w:val="000000" w:themeColor="text1"/>
          <w:sz w:val="24"/>
          <w:szCs w:val="24"/>
        </w:rPr>
        <w:t>lazi od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 xml:space="preserve"> vrst</w:t>
      </w:r>
      <w:r w:rsidR="00DD7B33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>i kategorija opasnih supstanci koje su prisutne u području postrojenja koje mogu dovesti do nesreće većih razmjera ili u istim mogu nastati prilikom nesreće većih razmjera</w:t>
      </w:r>
      <w:r w:rsidR="001C6E46">
        <w:rPr>
          <w:rFonts w:ascii="Arial" w:hAnsi="Arial" w:cs="Arial"/>
          <w:color w:val="000000" w:themeColor="text1"/>
          <w:sz w:val="24"/>
          <w:szCs w:val="24"/>
        </w:rPr>
        <w:t>,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 xml:space="preserve"> dopuštenim količinama opasnih supstanci i/ili kategorija opasnih supstanci, te kriterijima prema kojima se iste klasificiraju kao opasne, podatke o mogućnosti pojave domino efekta, veličini zone ugroženosti u slučaju nesreće većih razmjera ili iznenadnog događaja i procjeni eventualnog broja mogućih žrtava u slučaju nesreće.</w:t>
      </w:r>
    </w:p>
    <w:p w14:paraId="3350EB00" w14:textId="78D2E273" w:rsidR="001C6E46" w:rsidRDefault="001C6E46" w:rsidP="00ED77D8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Kriterije iz stava (1) ovog člana primjenjuje operater prilikom upisa podataka u Obrazac o</w:t>
      </w:r>
      <w:r w:rsidR="0018398F">
        <w:rPr>
          <w:rFonts w:ascii="Arial" w:hAnsi="Arial" w:cs="Arial"/>
          <w:color w:val="000000" w:themeColor="text1"/>
          <w:sz w:val="24"/>
          <w:szCs w:val="24"/>
        </w:rPr>
        <w:t>bavještenja iz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Priloga II</w:t>
      </w:r>
      <w:r w:rsidR="0018398F">
        <w:rPr>
          <w:rFonts w:ascii="Arial" w:hAnsi="Arial" w:cs="Arial"/>
          <w:color w:val="000000" w:themeColor="text1"/>
          <w:sz w:val="24"/>
          <w:szCs w:val="24"/>
        </w:rPr>
        <w:t>. P</w:t>
      </w:r>
      <w:r>
        <w:rPr>
          <w:rFonts w:ascii="Arial" w:hAnsi="Arial" w:cs="Arial"/>
          <w:color w:val="000000" w:themeColor="text1"/>
          <w:sz w:val="24"/>
          <w:szCs w:val="24"/>
        </w:rPr>
        <w:t>ravilnika</w:t>
      </w:r>
      <w:r w:rsidR="0018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18AE">
        <w:rPr>
          <w:rFonts w:ascii="Arial" w:hAnsi="Arial" w:cs="Arial"/>
          <w:color w:val="000000" w:themeColor="text1"/>
          <w:sz w:val="24"/>
          <w:szCs w:val="24"/>
        </w:rPr>
        <w:t>koji je naveden u članu</w:t>
      </w:r>
      <w:r w:rsidR="00183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43F">
        <w:rPr>
          <w:rFonts w:ascii="Arial" w:hAnsi="Arial" w:cs="Arial"/>
          <w:color w:val="000000" w:themeColor="text1"/>
          <w:sz w:val="24"/>
          <w:szCs w:val="24"/>
        </w:rPr>
        <w:t>2</w:t>
      </w:r>
      <w:r w:rsidR="0018398F">
        <w:rPr>
          <w:rFonts w:ascii="Arial" w:hAnsi="Arial" w:cs="Arial"/>
          <w:color w:val="000000" w:themeColor="text1"/>
          <w:sz w:val="24"/>
          <w:szCs w:val="24"/>
        </w:rPr>
        <w:t>. ovog pravilnika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542FB3" w14:textId="77777777" w:rsidR="001C6E46" w:rsidRDefault="001C6E46" w:rsidP="00ED77D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32B6B18E" w14:textId="101D8AB5" w:rsidR="001C6E46" w:rsidRPr="001C6E46" w:rsidRDefault="001C6E46" w:rsidP="00ED77D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noProof/>
          <w:color w:val="000000" w:themeColor="text1"/>
        </w:rPr>
      </w:pPr>
      <w:r w:rsidRPr="001C6E46">
        <w:rPr>
          <w:rFonts w:ascii="Arial" w:hAnsi="Arial" w:cs="Arial"/>
          <w:b/>
          <w:bCs/>
          <w:noProof/>
          <w:color w:val="000000" w:themeColor="text1"/>
        </w:rPr>
        <w:t xml:space="preserve">Član </w:t>
      </w:r>
      <w:r w:rsidR="009D38B7">
        <w:rPr>
          <w:rFonts w:ascii="Arial" w:hAnsi="Arial" w:cs="Arial"/>
          <w:b/>
          <w:bCs/>
          <w:noProof/>
          <w:color w:val="000000" w:themeColor="text1"/>
        </w:rPr>
        <w:t>5</w:t>
      </w:r>
      <w:r w:rsidRPr="001C6E46">
        <w:rPr>
          <w:rFonts w:ascii="Arial" w:hAnsi="Arial" w:cs="Arial"/>
          <w:b/>
          <w:bCs/>
          <w:noProof/>
          <w:color w:val="000000" w:themeColor="text1"/>
        </w:rPr>
        <w:t>.</w:t>
      </w:r>
    </w:p>
    <w:p w14:paraId="25C67206" w14:textId="77777777" w:rsidR="001C6E46" w:rsidRPr="001C6E46" w:rsidRDefault="001C6E46" w:rsidP="00ED77D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noProof/>
          <w:color w:val="000000" w:themeColor="text1"/>
        </w:rPr>
      </w:pPr>
      <w:r w:rsidRPr="001C6E46">
        <w:rPr>
          <w:rFonts w:ascii="Arial" w:hAnsi="Arial" w:cs="Arial"/>
          <w:b/>
          <w:bCs/>
          <w:noProof/>
          <w:color w:val="000000" w:themeColor="text1"/>
        </w:rPr>
        <w:t>(</w:t>
      </w:r>
      <w:r w:rsidR="00D1497C">
        <w:rPr>
          <w:rFonts w:ascii="Arial" w:hAnsi="Arial" w:cs="Arial"/>
          <w:b/>
          <w:bCs/>
          <w:noProof/>
          <w:color w:val="000000" w:themeColor="text1"/>
        </w:rPr>
        <w:t>Nadležnost</w:t>
      </w:r>
      <w:r w:rsidRPr="001C6E46">
        <w:rPr>
          <w:rFonts w:ascii="Arial" w:hAnsi="Arial" w:cs="Arial"/>
          <w:b/>
          <w:bCs/>
          <w:noProof/>
          <w:color w:val="000000" w:themeColor="text1"/>
        </w:rPr>
        <w:t>)</w:t>
      </w:r>
    </w:p>
    <w:p w14:paraId="2FAE9436" w14:textId="77777777" w:rsidR="00A35FB8" w:rsidRPr="004041DC" w:rsidRDefault="00A35FB8" w:rsidP="00ED77D8">
      <w:pPr>
        <w:pStyle w:val="ListParagraph"/>
        <w:shd w:val="clear" w:color="auto" w:fill="FFFFFF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80AB266" w14:textId="1761CB32" w:rsidR="00A35FB8" w:rsidRPr="003664D6" w:rsidRDefault="00A35FB8" w:rsidP="00ED77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noProof/>
          <w:color w:val="000000" w:themeColor="text1"/>
        </w:rPr>
      </w:pP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Nadležni organ za </w:t>
      </w:r>
      <w:r w:rsidRPr="003664D6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vođenje </w:t>
      </w:r>
      <w:r w:rsidR="000567E5" w:rsidRPr="003664D6"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491C97" w:rsidRPr="003664D6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egistra</w:t>
      </w:r>
      <w:r w:rsidR="002818AE" w:rsidRPr="003664D6">
        <w:rPr>
          <w:rFonts w:ascii="Arial" w:hAnsi="Arial" w:cs="Arial"/>
          <w:bCs/>
          <w:noProof/>
          <w:color w:val="000000" w:themeColor="text1"/>
          <w:sz w:val="24"/>
          <w:szCs w:val="24"/>
        </w:rPr>
        <w:t>,</w:t>
      </w:r>
      <w:r w:rsidR="000567E5" w:rsidRPr="003664D6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</w:t>
      </w:r>
      <w:r w:rsidRPr="003664D6">
        <w:rPr>
          <w:rFonts w:ascii="Arial" w:hAnsi="Arial" w:cs="Arial"/>
          <w:bCs/>
          <w:noProof/>
          <w:color w:val="000000" w:themeColor="text1"/>
          <w:sz w:val="24"/>
          <w:szCs w:val="24"/>
        </w:rPr>
        <w:t>u smislu ovog pravilnika</w:t>
      </w:r>
      <w:r w:rsidR="002818AE" w:rsidRPr="003664D6">
        <w:rPr>
          <w:rFonts w:ascii="Arial" w:hAnsi="Arial" w:cs="Arial"/>
          <w:bCs/>
          <w:noProof/>
          <w:color w:val="000000" w:themeColor="text1"/>
          <w:sz w:val="24"/>
          <w:szCs w:val="24"/>
        </w:rPr>
        <w:t>,</w:t>
      </w:r>
      <w:r w:rsidRPr="003664D6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je Federalno ministarstvo okoliša i turizma (u daljem tekstu: Federalno ministarstvo).</w:t>
      </w:r>
    </w:p>
    <w:p w14:paraId="5D6AC76C" w14:textId="4D465D8C" w:rsidR="00A35FB8" w:rsidRPr="003664D6" w:rsidRDefault="00A35FB8" w:rsidP="00ED77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3664D6">
        <w:rPr>
          <w:rFonts w:ascii="Arial" w:hAnsi="Arial" w:cs="Arial"/>
          <w:bCs/>
          <w:noProof/>
          <w:color w:val="000000" w:themeColor="text1"/>
          <w:sz w:val="24"/>
          <w:szCs w:val="24"/>
        </w:rPr>
        <w:t>Federalno ministarstvo</w:t>
      </w:r>
      <w:r w:rsidRPr="003664D6" w:rsidDel="001761A2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</w:t>
      </w:r>
      <w:r w:rsidRPr="003664D6">
        <w:rPr>
          <w:rFonts w:ascii="Arial" w:hAnsi="Arial" w:cs="Arial"/>
          <w:noProof/>
          <w:color w:val="000000" w:themeColor="text1"/>
          <w:sz w:val="24"/>
          <w:szCs w:val="24"/>
        </w:rPr>
        <w:t xml:space="preserve">uspostavlja i vodi elektronski </w:t>
      </w:r>
      <w:r w:rsidR="000567E5" w:rsidRPr="003664D6"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491C97" w:rsidRPr="003664D6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egistar</w:t>
      </w:r>
      <w:r w:rsidR="00491C97" w:rsidRPr="003664D6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3664D6">
        <w:rPr>
          <w:rFonts w:ascii="Arial" w:hAnsi="Arial" w:cs="Arial"/>
          <w:noProof/>
          <w:color w:val="000000" w:themeColor="text1"/>
          <w:sz w:val="24"/>
          <w:szCs w:val="24"/>
        </w:rPr>
        <w:t>zasnovan na podacima dostavljenim od strane operatera postrojenja</w:t>
      </w:r>
      <w:r w:rsidR="00491C97" w:rsidRPr="003664D6">
        <w:rPr>
          <w:rFonts w:ascii="Arial" w:hAnsi="Arial" w:cs="Arial"/>
          <w:noProof/>
          <w:color w:val="000000" w:themeColor="text1"/>
          <w:sz w:val="24"/>
          <w:szCs w:val="24"/>
        </w:rPr>
        <w:t xml:space="preserve"> na Obrascu obavještenja iz Priloga II</w:t>
      </w:r>
      <w:r w:rsidR="006E1667" w:rsidRPr="003664D6">
        <w:rPr>
          <w:rFonts w:ascii="Arial" w:hAnsi="Arial" w:cs="Arial"/>
          <w:noProof/>
          <w:color w:val="000000" w:themeColor="text1"/>
          <w:sz w:val="24"/>
          <w:szCs w:val="24"/>
        </w:rPr>
        <w:t>.</w:t>
      </w:r>
      <w:r w:rsidR="00491C97" w:rsidRPr="003664D6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AA6F1D" w:rsidRPr="003664D6">
        <w:rPr>
          <w:rFonts w:ascii="Arial" w:hAnsi="Arial" w:cs="Arial"/>
          <w:noProof/>
          <w:color w:val="000000" w:themeColor="text1"/>
          <w:sz w:val="24"/>
          <w:szCs w:val="24"/>
        </w:rPr>
        <w:t xml:space="preserve">Pravilnika </w:t>
      </w:r>
      <w:r w:rsidR="002818AE" w:rsidRPr="003664D6">
        <w:rPr>
          <w:rFonts w:ascii="Arial" w:hAnsi="Arial" w:cs="Arial"/>
          <w:noProof/>
          <w:color w:val="000000" w:themeColor="text1"/>
          <w:sz w:val="24"/>
          <w:szCs w:val="24"/>
        </w:rPr>
        <w:t>koji je naveden u članu</w:t>
      </w:r>
      <w:r w:rsidR="00AA6F1D" w:rsidRPr="003664D6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11743F">
        <w:rPr>
          <w:rFonts w:ascii="Arial" w:hAnsi="Arial" w:cs="Arial"/>
          <w:noProof/>
          <w:color w:val="000000" w:themeColor="text1"/>
          <w:sz w:val="24"/>
          <w:szCs w:val="24"/>
        </w:rPr>
        <w:t>2</w:t>
      </w:r>
      <w:r w:rsidR="00AA6F1D" w:rsidRPr="003664D6">
        <w:rPr>
          <w:rFonts w:ascii="Arial" w:hAnsi="Arial" w:cs="Arial"/>
          <w:noProof/>
          <w:color w:val="000000" w:themeColor="text1"/>
          <w:sz w:val="24"/>
          <w:szCs w:val="24"/>
        </w:rPr>
        <w:t>. ovog pravilnika</w:t>
      </w:r>
      <w:r w:rsidR="00491C97" w:rsidRPr="003664D6">
        <w:rPr>
          <w:rFonts w:ascii="Arial" w:hAnsi="Arial" w:cs="Arial"/>
          <w:noProof/>
          <w:color w:val="000000" w:themeColor="text1"/>
          <w:sz w:val="24"/>
          <w:szCs w:val="24"/>
        </w:rPr>
        <w:t>.</w:t>
      </w:r>
    </w:p>
    <w:p w14:paraId="6471684D" w14:textId="77777777" w:rsidR="00A35FB8" w:rsidRPr="004041DC" w:rsidRDefault="00A35FB8" w:rsidP="00ED77D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/>
          <w:color w:val="000000" w:themeColor="text1"/>
        </w:rPr>
      </w:pPr>
    </w:p>
    <w:p w14:paraId="6DBB4BA7" w14:textId="2B8B274F" w:rsidR="00A35FB8" w:rsidRPr="00CE6465" w:rsidRDefault="00A35FB8" w:rsidP="00ED77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>Federalno ministarstvo</w:t>
      </w:r>
      <w:r w:rsidRPr="004041DC" w:rsidDel="001761A2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 xml:space="preserve">će osigurati da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podaci iz </w:t>
      </w:r>
      <w:r w:rsidR="000567E5"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1E79D9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egistra</w:t>
      </w:r>
      <w:r w:rsidR="000567E5" w:rsidRPr="004041DC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>budu besplatno dostupni javnosti putem mrežne stranice Federalnog ministarstva ili na neki drugi način</w:t>
      </w:r>
      <w:r w:rsidR="00CF54F9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CF54F9" w:rsidRPr="004041DC">
        <w:rPr>
          <w:rFonts w:ascii="Arial" w:hAnsi="Arial" w:cs="Arial"/>
          <w:color w:val="000000" w:themeColor="text1"/>
          <w:sz w:val="24"/>
          <w:szCs w:val="24"/>
        </w:rPr>
        <w:t>koji omogućava dostupnost podataka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 xml:space="preserve">. </w:t>
      </w:r>
    </w:p>
    <w:p w14:paraId="45524545" w14:textId="51B02600" w:rsidR="00A35FB8" w:rsidRPr="004041DC" w:rsidRDefault="00A35FB8" w:rsidP="00ED77D8">
      <w:pPr>
        <w:spacing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noProof/>
          <w:color w:val="000000" w:themeColor="text1"/>
          <w:lang w:val="bs-Latn-BA"/>
        </w:rPr>
        <w:t xml:space="preserve">Član </w:t>
      </w:r>
      <w:r w:rsidR="009D38B7">
        <w:rPr>
          <w:rFonts w:ascii="Arial" w:hAnsi="Arial" w:cs="Arial"/>
          <w:b/>
          <w:noProof/>
          <w:color w:val="000000" w:themeColor="text1"/>
          <w:lang w:val="bs-Latn-BA"/>
        </w:rPr>
        <w:t>6</w:t>
      </w:r>
      <w:r w:rsidRPr="004041DC">
        <w:rPr>
          <w:rFonts w:ascii="Arial" w:hAnsi="Arial" w:cs="Arial"/>
          <w:b/>
          <w:noProof/>
          <w:color w:val="000000" w:themeColor="text1"/>
          <w:lang w:val="bs-Latn-BA"/>
        </w:rPr>
        <w:t>.</w:t>
      </w:r>
    </w:p>
    <w:p w14:paraId="00384ECC" w14:textId="77777777" w:rsidR="00A35FB8" w:rsidRPr="004041DC" w:rsidRDefault="00A35FB8" w:rsidP="00ED77D8">
      <w:pPr>
        <w:spacing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noProof/>
          <w:color w:val="000000" w:themeColor="text1"/>
          <w:lang w:val="bs-Latn-BA"/>
        </w:rPr>
        <w:t>(Definicije)</w:t>
      </w:r>
    </w:p>
    <w:p w14:paraId="0B339CB6" w14:textId="77777777" w:rsidR="00A35FB8" w:rsidRPr="004041DC" w:rsidRDefault="00A35FB8" w:rsidP="00ED77D8">
      <w:pPr>
        <w:spacing w:line="360" w:lineRule="auto"/>
        <w:jc w:val="center"/>
        <w:rPr>
          <w:rFonts w:ascii="Arial" w:hAnsi="Arial" w:cs="Arial"/>
          <w:noProof/>
          <w:color w:val="000000" w:themeColor="text1"/>
          <w:lang w:val="bs-Latn-BA"/>
        </w:rPr>
      </w:pPr>
    </w:p>
    <w:p w14:paraId="560FB939" w14:textId="1EDC361F" w:rsidR="00A35FB8" w:rsidRPr="00B07646" w:rsidRDefault="00A35FB8" w:rsidP="00ED77D8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 xml:space="preserve">Izrazi upotrijebljeni u ovom </w:t>
      </w:r>
      <w:r w:rsidR="006E1667">
        <w:rPr>
          <w:rFonts w:ascii="Arial" w:hAnsi="Arial" w:cs="Arial"/>
          <w:noProof/>
          <w:color w:val="000000" w:themeColor="text1"/>
          <w:sz w:val="24"/>
          <w:szCs w:val="24"/>
        </w:rPr>
        <w:t>p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>ravilniku imaju sljedeće značenje:</w:t>
      </w:r>
    </w:p>
    <w:p w14:paraId="3441B663" w14:textId="77777777" w:rsidR="00A35FB8" w:rsidRPr="004041DC" w:rsidRDefault="00A35FB8" w:rsidP="00ED77D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b/>
          <w:iCs/>
          <w:noProof/>
          <w:color w:val="000000" w:themeColor="text1"/>
          <w:sz w:val="24"/>
          <w:szCs w:val="24"/>
        </w:rPr>
        <w:t>lokacija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 xml:space="preserve"> - znači geografsko mjesto postrojenja;</w:t>
      </w:r>
    </w:p>
    <w:p w14:paraId="57FEB3BA" w14:textId="1F7FA2CC" w:rsidR="00A35FB8" w:rsidRPr="004041DC" w:rsidRDefault="00A35FB8" w:rsidP="00ED77D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Cs/>
          <w:noProof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b/>
          <w:iCs/>
          <w:noProof/>
          <w:color w:val="000000" w:themeColor="text1"/>
          <w:sz w:val="24"/>
          <w:szCs w:val="24"/>
        </w:rPr>
        <w:t xml:space="preserve">opasna supstanca 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>–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285A">
        <w:rPr>
          <w:rFonts w:ascii="Arial" w:hAnsi="Arial" w:cs="Arial"/>
          <w:color w:val="000000" w:themeColor="text1"/>
          <w:sz w:val="24"/>
          <w:szCs w:val="24"/>
        </w:rPr>
        <w:t xml:space="preserve">predstavlja </w:t>
      </w:r>
      <w:r w:rsidRPr="004041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supstanc</w:t>
      </w:r>
      <w:r w:rsidR="009B28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 koja je</w:t>
      </w:r>
      <w:r w:rsidR="00605C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kao takva </w:t>
      </w:r>
      <w:r w:rsidR="009B28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definisana u </w:t>
      </w:r>
      <w:r w:rsidRPr="004041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Pravilnik</w:t>
      </w:r>
      <w:r w:rsidR="00605C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</w:t>
      </w:r>
      <w:r w:rsidR="002818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koji je naveden u članu </w:t>
      </w:r>
      <w:r w:rsidR="001174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2818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ovog pravilnika</w:t>
      </w:r>
      <w:r w:rsidRPr="004041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14:paraId="6141D683" w14:textId="77777777" w:rsidR="00A35FB8" w:rsidRPr="004041DC" w:rsidRDefault="00A35FB8" w:rsidP="00ED77D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4041D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operater </w:t>
      </w:r>
      <w:r w:rsidR="000567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–</w:t>
      </w:r>
      <w:r w:rsidRPr="004041DC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0567E5">
        <w:rPr>
          <w:rFonts w:ascii="Arial" w:eastAsia="Times New Roman" w:hAnsi="Arial" w:cs="Arial"/>
          <w:color w:val="000000" w:themeColor="text1"/>
          <w:sz w:val="24"/>
          <w:szCs w:val="24"/>
        </w:rPr>
        <w:t>privredni subjekt/</w:t>
      </w:r>
      <w:r w:rsidRPr="004041DC">
        <w:rPr>
          <w:rFonts w:ascii="Arial" w:eastAsia="Times New Roman" w:hAnsi="Arial" w:cs="Arial"/>
          <w:color w:val="000000" w:themeColor="text1"/>
          <w:sz w:val="24"/>
          <w:szCs w:val="24"/>
        </w:rPr>
        <w:t>pravno ili fizičko lice k</w:t>
      </w:r>
      <w:r w:rsidR="00003BAD">
        <w:rPr>
          <w:rFonts w:ascii="Arial" w:eastAsia="Times New Roman" w:hAnsi="Arial" w:cs="Arial"/>
          <w:color w:val="000000" w:themeColor="text1"/>
          <w:sz w:val="24"/>
          <w:szCs w:val="24"/>
        </w:rPr>
        <w:t>oja u skladu sa posebnim propisi</w:t>
      </w:r>
      <w:r w:rsidRPr="004041DC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003BAD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4041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03B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skladišti opasne supstance koje mogu dovesti do nesreća većih razmjera </w:t>
      </w:r>
      <w:r w:rsidRPr="004041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 osnovu </w:t>
      </w:r>
      <w:r w:rsidR="00003B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posebne </w:t>
      </w:r>
      <w:r w:rsidRPr="004041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dozvole, drugog odobrenja, upisa u registar ili u drugu javnu evidenciju, uključujući upravljanje radom ili nadzor postrojenja ili na koju je preneseno ovlaštenje </w:t>
      </w:r>
      <w:r w:rsidRPr="004041D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donošenja ekonomskih odluka o tehničkom funkcionisanju postrojenja, (u smislu ovog pravilnika operater je obveznik dostave podataka)</w:t>
      </w:r>
      <w:r w:rsidR="00DE5713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Pr="004041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5CF47AB" w14:textId="6662BCBE" w:rsidR="00A35FB8" w:rsidRPr="004041DC" w:rsidRDefault="00A35FB8" w:rsidP="00ED77D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lang w:eastAsia="bs-Latn-BA"/>
        </w:rPr>
      </w:pPr>
      <w:r w:rsidRPr="004041DC">
        <w:rPr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  <w:lang w:eastAsia="bs-Latn-BA"/>
        </w:rPr>
        <w:t>postrojenje </w:t>
      </w:r>
      <w:r w:rsidR="00B964D7" w:rsidRPr="00B964D7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  <w:lang w:eastAsia="bs-Latn-BA"/>
        </w:rPr>
        <w:t xml:space="preserve">se odnosi </w:t>
      </w:r>
      <w:r w:rsidR="00B964D7" w:rsidRPr="00B964D7">
        <w:rPr>
          <w:rFonts w:ascii="Arial" w:hAnsi="Arial" w:cs="Arial"/>
          <w:color w:val="000000" w:themeColor="text1"/>
          <w:sz w:val="24"/>
          <w:szCs w:val="24"/>
          <w:lang w:eastAsia="bs-Latn-BA"/>
        </w:rPr>
        <w:t>na</w:t>
      </w:r>
      <w:r w:rsidR="00CF54F9">
        <w:rPr>
          <w:rFonts w:ascii="Arial" w:hAnsi="Arial" w:cs="Arial"/>
          <w:color w:val="000000" w:themeColor="text1"/>
          <w:sz w:val="24"/>
          <w:szCs w:val="24"/>
          <w:lang w:eastAsia="bs-Latn-BA"/>
        </w:rPr>
        <w:t xml:space="preserve"> nepokretnu tehničku jedinicu</w:t>
      </w:r>
      <w:r w:rsidRPr="004041DC">
        <w:rPr>
          <w:rFonts w:ascii="Arial" w:hAnsi="Arial" w:cs="Arial"/>
          <w:color w:val="000000" w:themeColor="text1"/>
          <w:sz w:val="24"/>
          <w:szCs w:val="24"/>
          <w:lang w:eastAsia="bs-Latn-BA"/>
        </w:rPr>
        <w:t xml:space="preserve"> </w:t>
      </w:r>
      <w:r w:rsidR="000567E5">
        <w:rPr>
          <w:rFonts w:ascii="Arial" w:hAnsi="Arial" w:cs="Arial"/>
          <w:color w:val="000000" w:themeColor="text1"/>
          <w:sz w:val="24"/>
          <w:szCs w:val="24"/>
          <w:lang w:eastAsia="bs-Latn-BA"/>
        </w:rPr>
        <w:t xml:space="preserve">operatera </w:t>
      </w:r>
      <w:r w:rsidRPr="004041DC">
        <w:rPr>
          <w:rFonts w:ascii="Arial" w:hAnsi="Arial" w:cs="Arial"/>
          <w:color w:val="000000" w:themeColor="text1"/>
          <w:sz w:val="24"/>
          <w:szCs w:val="24"/>
          <w:lang w:eastAsia="bs-Latn-BA"/>
        </w:rPr>
        <w:t xml:space="preserve">u kojoj se </w:t>
      </w:r>
      <w:r w:rsidR="00003BAD">
        <w:rPr>
          <w:rFonts w:ascii="Arial" w:hAnsi="Arial" w:cs="Arial"/>
          <w:color w:val="000000" w:themeColor="text1"/>
          <w:sz w:val="24"/>
          <w:szCs w:val="24"/>
          <w:lang w:eastAsia="bs-Latn-BA"/>
        </w:rPr>
        <w:t>nalaze skl</w:t>
      </w:r>
      <w:r w:rsidR="00F40837">
        <w:rPr>
          <w:rFonts w:ascii="Arial" w:hAnsi="Arial" w:cs="Arial"/>
          <w:color w:val="000000" w:themeColor="text1"/>
          <w:sz w:val="24"/>
          <w:szCs w:val="24"/>
          <w:lang w:eastAsia="bs-Latn-BA"/>
        </w:rPr>
        <w:t>a</w:t>
      </w:r>
      <w:r w:rsidR="00003BAD">
        <w:rPr>
          <w:rFonts w:ascii="Arial" w:hAnsi="Arial" w:cs="Arial"/>
          <w:color w:val="000000" w:themeColor="text1"/>
          <w:sz w:val="24"/>
          <w:szCs w:val="24"/>
          <w:lang w:eastAsia="bs-Latn-BA"/>
        </w:rPr>
        <w:t>dišta opasnih supstanci,</w:t>
      </w:r>
      <w:r w:rsidRPr="004041DC">
        <w:rPr>
          <w:rFonts w:ascii="Arial" w:hAnsi="Arial" w:cs="Arial"/>
          <w:color w:val="000000" w:themeColor="text1"/>
          <w:sz w:val="24"/>
          <w:szCs w:val="24"/>
          <w:lang w:eastAsia="bs-Latn-BA"/>
        </w:rPr>
        <w:t xml:space="preserve"> te </w:t>
      </w:r>
      <w:r w:rsidR="00003BAD">
        <w:rPr>
          <w:rFonts w:ascii="Arial" w:hAnsi="Arial" w:cs="Arial"/>
          <w:color w:val="000000" w:themeColor="text1"/>
          <w:sz w:val="24"/>
          <w:szCs w:val="24"/>
          <w:lang w:eastAsia="bs-Latn-BA"/>
        </w:rPr>
        <w:t xml:space="preserve">obavlja </w:t>
      </w:r>
      <w:r w:rsidRPr="004041DC">
        <w:rPr>
          <w:rFonts w:ascii="Arial" w:hAnsi="Arial" w:cs="Arial"/>
          <w:color w:val="000000" w:themeColor="text1"/>
          <w:sz w:val="24"/>
          <w:szCs w:val="24"/>
          <w:lang w:eastAsia="bs-Latn-BA"/>
        </w:rPr>
        <w:t>bilo koja druga aktivnost neposredno tehnički povezana s aktivnostima koje</w:t>
      </w:r>
      <w:r w:rsidR="00003BAD">
        <w:rPr>
          <w:rFonts w:ascii="Arial" w:hAnsi="Arial" w:cs="Arial"/>
          <w:color w:val="000000" w:themeColor="text1"/>
          <w:sz w:val="24"/>
          <w:szCs w:val="24"/>
          <w:lang w:eastAsia="bs-Latn-BA"/>
        </w:rPr>
        <w:t xml:space="preserve"> se obavljaju na istoj lokaciji na</w:t>
      </w:r>
      <w:r w:rsidRPr="004041DC">
        <w:rPr>
          <w:rFonts w:ascii="Arial" w:hAnsi="Arial" w:cs="Arial"/>
          <w:color w:val="000000" w:themeColor="text1"/>
          <w:sz w:val="24"/>
          <w:szCs w:val="24"/>
          <w:lang w:eastAsia="bs-Latn-BA"/>
        </w:rPr>
        <w:t xml:space="preserve"> kojoj mogu biti prisutne opasne supstance</w:t>
      </w:r>
      <w:r w:rsidR="00DE5713">
        <w:rPr>
          <w:rFonts w:ascii="Arial" w:hAnsi="Arial" w:cs="Arial"/>
          <w:color w:val="000000" w:themeColor="text1"/>
          <w:sz w:val="24"/>
          <w:szCs w:val="24"/>
          <w:lang w:eastAsia="bs-Latn-BA"/>
        </w:rPr>
        <w:t>;</w:t>
      </w:r>
    </w:p>
    <w:p w14:paraId="6A437177" w14:textId="27C554ED" w:rsidR="00A71372" w:rsidRPr="00791C1D" w:rsidRDefault="00A35FB8" w:rsidP="00ED77D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bookmarkStart w:id="0" w:name="vrh_stranice"/>
      <w:r w:rsidRPr="004041DC">
        <w:rPr>
          <w:rFonts w:ascii="Arial" w:hAnsi="Arial" w:cs="Arial"/>
          <w:b/>
          <w:iCs/>
          <w:noProof/>
          <w:color w:val="000000" w:themeColor="text1"/>
          <w:sz w:val="24"/>
          <w:szCs w:val="24"/>
        </w:rPr>
        <w:t>supstanca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 xml:space="preserve"> - znači bilo koji hemijski element i njegova jedinjenja, gdje su izuzete radioaktivne supstance</w:t>
      </w:r>
      <w:r w:rsidR="00DE5713">
        <w:rPr>
          <w:rFonts w:ascii="Arial" w:hAnsi="Arial" w:cs="Arial"/>
          <w:noProof/>
          <w:color w:val="000000" w:themeColor="text1"/>
          <w:sz w:val="24"/>
          <w:szCs w:val="24"/>
        </w:rPr>
        <w:t>.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bookmarkEnd w:id="0"/>
    <w:p w14:paraId="756A9FB1" w14:textId="14937ADC" w:rsidR="003D6B81" w:rsidRPr="00791C1D" w:rsidRDefault="00A35FB8" w:rsidP="00ED77D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noProof/>
          <w:color w:val="000000" w:themeColor="text1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>Ostali pojmovi koji se koriste u ovom Pravilniku imaju jednako značenje kao p</w:t>
      </w:r>
      <w:r w:rsidR="00CE6465">
        <w:rPr>
          <w:rFonts w:ascii="Arial" w:hAnsi="Arial" w:cs="Arial"/>
          <w:color w:val="000000" w:themeColor="text1"/>
          <w:sz w:val="24"/>
          <w:szCs w:val="24"/>
        </w:rPr>
        <w:t>ojmovi koji se koriste u Zakonu</w:t>
      </w:r>
      <w:r w:rsidR="00F408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837">
        <w:rPr>
          <w:rFonts w:ascii="Arial" w:hAnsi="Arial" w:cs="Arial"/>
          <w:color w:val="000000" w:themeColor="text1"/>
        </w:rPr>
        <w:t xml:space="preserve">o </w:t>
      </w:r>
      <w:r w:rsidR="00F40837" w:rsidRPr="00F40837">
        <w:rPr>
          <w:rFonts w:ascii="Arial" w:hAnsi="Arial" w:cs="Arial"/>
          <w:color w:val="000000" w:themeColor="text1"/>
          <w:sz w:val="24"/>
          <w:szCs w:val="24"/>
        </w:rPr>
        <w:t>zaštiti okoliša („Službene novine Federacije BiH“, broj: 15/21)</w:t>
      </w:r>
      <w:r w:rsidR="00173FBD">
        <w:rPr>
          <w:rFonts w:ascii="Arial" w:hAnsi="Arial" w:cs="Arial"/>
          <w:color w:val="000000" w:themeColor="text1"/>
          <w:sz w:val="24"/>
          <w:szCs w:val="24"/>
        </w:rPr>
        <w:t xml:space="preserve"> (u daljem tekstu Zakon)</w:t>
      </w:r>
      <w:r w:rsidR="00CE646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C02B7C" w14:textId="78DD0B42" w:rsidR="00A35FB8" w:rsidRPr="004041DC" w:rsidRDefault="00A35FB8" w:rsidP="00ED77D8">
      <w:pPr>
        <w:tabs>
          <w:tab w:val="left" w:pos="360"/>
        </w:tabs>
        <w:spacing w:line="360" w:lineRule="auto"/>
        <w:ind w:left="360" w:hanging="450"/>
        <w:rPr>
          <w:rFonts w:ascii="Arial" w:hAnsi="Arial" w:cs="Arial"/>
          <w:b/>
          <w:bCs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POGLAVLJE III</w:t>
      </w:r>
      <w:r w:rsidR="00003BAD"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.  </w:t>
      </w:r>
      <w:r w:rsidR="00C4657F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SADRŽAJ I </w:t>
      </w:r>
      <w:r w:rsidR="00003BAD"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VOĐENJE</w:t>
      </w:r>
      <w:r w:rsidR="00003BAD" w:rsidRPr="00003BAD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 </w:t>
      </w:r>
      <w:r w:rsidR="000567E5" w:rsidRPr="000567E5">
        <w:rPr>
          <w:rFonts w:ascii="Arial" w:hAnsi="Arial" w:cs="Arial"/>
          <w:b/>
          <w:bCs/>
          <w:noProof/>
          <w:color w:val="000000" w:themeColor="text1"/>
        </w:rPr>
        <w:t>R</w:t>
      </w:r>
      <w:r w:rsidR="00C4657F">
        <w:rPr>
          <w:rFonts w:ascii="Arial" w:hAnsi="Arial" w:cs="Arial"/>
          <w:b/>
          <w:bCs/>
          <w:noProof/>
          <w:color w:val="000000" w:themeColor="text1"/>
        </w:rPr>
        <w:t>EGISTRA</w:t>
      </w:r>
    </w:p>
    <w:p w14:paraId="7D50F9F4" w14:textId="61FCA4C5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Član</w:t>
      </w:r>
      <w:r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 </w:t>
      </w:r>
      <w:r w:rsidR="009D38B7">
        <w:rPr>
          <w:rFonts w:ascii="Arial" w:hAnsi="Arial" w:cs="Arial"/>
          <w:b/>
          <w:bCs/>
          <w:noProof/>
          <w:color w:val="000000" w:themeColor="text1"/>
          <w:lang w:val="bs-Latn-BA"/>
        </w:rPr>
        <w:t>7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.</w:t>
      </w:r>
    </w:p>
    <w:p w14:paraId="2691F18A" w14:textId="206855CF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(Sadržaj </w:t>
      </w:r>
      <w:r w:rsidR="000567E5" w:rsidRPr="00CE6465">
        <w:rPr>
          <w:rFonts w:ascii="Arial" w:hAnsi="Arial" w:cs="Arial"/>
          <w:b/>
          <w:bCs/>
          <w:noProof/>
          <w:color w:val="000000" w:themeColor="text1"/>
        </w:rPr>
        <w:t>R</w:t>
      </w:r>
      <w:r w:rsidR="009A4570">
        <w:rPr>
          <w:rFonts w:ascii="Arial" w:hAnsi="Arial" w:cs="Arial"/>
          <w:b/>
          <w:bCs/>
          <w:noProof/>
          <w:color w:val="000000" w:themeColor="text1"/>
        </w:rPr>
        <w:t>egistra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)</w:t>
      </w:r>
    </w:p>
    <w:p w14:paraId="47EC0430" w14:textId="77777777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</w:p>
    <w:p w14:paraId="44698319" w14:textId="7E9524E7" w:rsidR="00A35FB8" w:rsidRPr="00791C1D" w:rsidRDefault="000567E5" w:rsidP="00ED77D8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791C1D">
        <w:rPr>
          <w:rFonts w:ascii="Arial" w:hAnsi="Arial" w:cs="Arial"/>
          <w:color w:val="000000" w:themeColor="text1"/>
          <w:sz w:val="24"/>
          <w:szCs w:val="24"/>
        </w:rPr>
        <w:t>R</w:t>
      </w:r>
      <w:r w:rsidR="00EB381B" w:rsidRPr="00791C1D">
        <w:rPr>
          <w:rFonts w:ascii="Arial" w:hAnsi="Arial" w:cs="Arial"/>
          <w:color w:val="000000" w:themeColor="text1"/>
          <w:sz w:val="24"/>
          <w:szCs w:val="24"/>
        </w:rPr>
        <w:t xml:space="preserve">egistar </w:t>
      </w:r>
      <w:r w:rsidR="00A35FB8" w:rsidRPr="00791C1D">
        <w:rPr>
          <w:rFonts w:ascii="Arial" w:hAnsi="Arial" w:cs="Arial"/>
          <w:color w:val="000000" w:themeColor="text1"/>
          <w:sz w:val="24"/>
          <w:szCs w:val="24"/>
        </w:rPr>
        <w:t xml:space="preserve">je glavni izvor podataka u Federaciji BiH o </w:t>
      </w:r>
      <w:r w:rsidR="004C3816" w:rsidRPr="00791C1D">
        <w:rPr>
          <w:rFonts w:ascii="Arial" w:hAnsi="Arial" w:cs="Arial"/>
          <w:color w:val="000000" w:themeColor="text1"/>
          <w:sz w:val="24"/>
          <w:szCs w:val="24"/>
        </w:rPr>
        <w:t xml:space="preserve">opasnim supstancama koje su prisutne u </w:t>
      </w:r>
      <w:r w:rsidR="00A35FB8" w:rsidRPr="00791C1D">
        <w:rPr>
          <w:rFonts w:ascii="Arial" w:hAnsi="Arial" w:cs="Arial"/>
          <w:color w:val="000000" w:themeColor="text1"/>
          <w:sz w:val="24"/>
          <w:szCs w:val="24"/>
        </w:rPr>
        <w:t xml:space="preserve">postrojenjima </w:t>
      </w:r>
      <w:r w:rsidR="004C3816" w:rsidRPr="00791C1D">
        <w:rPr>
          <w:rFonts w:ascii="Arial" w:hAnsi="Arial" w:cs="Arial"/>
          <w:color w:val="000000" w:themeColor="text1"/>
          <w:sz w:val="24"/>
          <w:szCs w:val="24"/>
        </w:rPr>
        <w:t xml:space="preserve">operatera koje su utvrđene u skladu sa Pravilnikom iz člana </w:t>
      </w:r>
      <w:r w:rsidR="0011743F">
        <w:rPr>
          <w:rFonts w:ascii="Arial" w:hAnsi="Arial" w:cs="Arial"/>
          <w:color w:val="000000" w:themeColor="text1"/>
          <w:sz w:val="24"/>
          <w:szCs w:val="24"/>
        </w:rPr>
        <w:t>2</w:t>
      </w:r>
      <w:r w:rsidR="004C3816" w:rsidRPr="00791C1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747B" w:rsidRPr="00791C1D">
        <w:rPr>
          <w:rFonts w:ascii="Arial" w:hAnsi="Arial" w:cs="Arial"/>
          <w:color w:val="000000" w:themeColor="text1"/>
          <w:sz w:val="24"/>
          <w:szCs w:val="24"/>
        </w:rPr>
        <w:t>o</w:t>
      </w:r>
      <w:r w:rsidR="004C3816" w:rsidRPr="00791C1D">
        <w:rPr>
          <w:rFonts w:ascii="Arial" w:hAnsi="Arial" w:cs="Arial"/>
          <w:color w:val="000000" w:themeColor="text1"/>
          <w:sz w:val="24"/>
          <w:szCs w:val="24"/>
        </w:rPr>
        <w:t xml:space="preserve">vog pravilnika. </w:t>
      </w:r>
    </w:p>
    <w:p w14:paraId="1ED731DF" w14:textId="77777777" w:rsidR="00A35FB8" w:rsidRPr="00F465ED" w:rsidRDefault="00A35FB8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0A0FF0B" w14:textId="3AB5A5FC" w:rsidR="00A97394" w:rsidRPr="00791C1D" w:rsidRDefault="00A97394" w:rsidP="00ED77D8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791C1D">
        <w:rPr>
          <w:rFonts w:ascii="Arial" w:hAnsi="Arial" w:cs="Arial"/>
          <w:color w:val="000000" w:themeColor="text1"/>
          <w:sz w:val="24"/>
          <w:szCs w:val="24"/>
        </w:rPr>
        <w:t xml:space="preserve">Registar </w:t>
      </w:r>
      <w:r w:rsidR="00F465ED" w:rsidRPr="00791C1D">
        <w:rPr>
          <w:rFonts w:ascii="Arial" w:hAnsi="Arial" w:cs="Arial"/>
          <w:color w:val="000000" w:themeColor="text1"/>
          <w:sz w:val="24"/>
          <w:szCs w:val="24"/>
        </w:rPr>
        <w:t xml:space="preserve">se vodi prema Obrascu iz Priloga I ovog pravilnika I </w:t>
      </w:r>
      <w:r w:rsidRPr="00791C1D">
        <w:rPr>
          <w:rFonts w:ascii="Arial" w:hAnsi="Arial" w:cs="Arial"/>
          <w:color w:val="000000" w:themeColor="text1"/>
          <w:sz w:val="24"/>
          <w:szCs w:val="24"/>
        </w:rPr>
        <w:t>sadrži podatke o opasnim supstancama koje su prisutne u postrojenjima operatera koje su utvrđene u skladu sa skladišnim kapacitetima navedenim u Prilogu Ia</w:t>
      </w:r>
      <w:r w:rsidR="006E1667" w:rsidRPr="00791C1D">
        <w:rPr>
          <w:rFonts w:ascii="Arial" w:hAnsi="Arial" w:cs="Arial"/>
          <w:color w:val="000000" w:themeColor="text1"/>
          <w:sz w:val="24"/>
          <w:szCs w:val="24"/>
        </w:rPr>
        <w:t>.</w:t>
      </w:r>
      <w:r w:rsidRPr="00791C1D">
        <w:rPr>
          <w:rFonts w:ascii="Arial" w:hAnsi="Arial" w:cs="Arial"/>
          <w:color w:val="000000" w:themeColor="text1"/>
          <w:sz w:val="24"/>
          <w:szCs w:val="24"/>
        </w:rPr>
        <w:t xml:space="preserve"> Dijelu 1. i/ili Dijelu 2. Pravilnika koji je naveden u članu </w:t>
      </w:r>
      <w:r w:rsidR="0011743F">
        <w:rPr>
          <w:rFonts w:ascii="Arial" w:hAnsi="Arial" w:cs="Arial"/>
          <w:color w:val="000000" w:themeColor="text1"/>
          <w:sz w:val="24"/>
          <w:szCs w:val="24"/>
        </w:rPr>
        <w:t>2</w:t>
      </w:r>
      <w:r w:rsidRPr="00791C1D">
        <w:rPr>
          <w:rFonts w:ascii="Arial" w:hAnsi="Arial" w:cs="Arial"/>
          <w:color w:val="000000" w:themeColor="text1"/>
          <w:sz w:val="24"/>
          <w:szCs w:val="24"/>
        </w:rPr>
        <w:t>. ovog pravilnika.</w:t>
      </w:r>
    </w:p>
    <w:p w14:paraId="580DADF6" w14:textId="619591AE" w:rsidR="00EC7EE7" w:rsidRPr="00655C57" w:rsidRDefault="00E51110" w:rsidP="00ED77D8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655C57">
        <w:rPr>
          <w:rFonts w:ascii="Arial" w:hAnsi="Arial" w:cs="Arial"/>
          <w:color w:val="000000" w:themeColor="text1"/>
          <w:sz w:val="24"/>
          <w:szCs w:val="24"/>
        </w:rPr>
        <w:t xml:space="preserve">Prilog I iz stava (2) ovog člana nalazi se u prilogu ovog pravilnika i čini njegov sastavni dio. </w:t>
      </w:r>
    </w:p>
    <w:p w14:paraId="2A1596F5" w14:textId="77777777" w:rsidR="00524BE3" w:rsidRDefault="00524BE3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center"/>
        <w:textAlignment w:val="baseline"/>
        <w:rPr>
          <w:rFonts w:ascii="Arial" w:hAnsi="Arial" w:cs="Arial"/>
          <w:b/>
          <w:color w:val="000000" w:themeColor="text1"/>
        </w:rPr>
      </w:pPr>
    </w:p>
    <w:p w14:paraId="3A95D948" w14:textId="77777777" w:rsidR="00524BE3" w:rsidRDefault="00524BE3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center"/>
        <w:textAlignment w:val="baseline"/>
        <w:rPr>
          <w:rFonts w:ascii="Arial" w:hAnsi="Arial" w:cs="Arial"/>
          <w:b/>
          <w:color w:val="000000" w:themeColor="text1"/>
        </w:rPr>
      </w:pPr>
    </w:p>
    <w:p w14:paraId="1FD78A10" w14:textId="194D03C2" w:rsidR="00A35FB8" w:rsidRPr="004041DC" w:rsidRDefault="00A35FB8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center"/>
        <w:textAlignment w:val="baseline"/>
        <w:rPr>
          <w:rFonts w:ascii="Arial" w:hAnsi="Arial" w:cs="Arial"/>
          <w:b/>
          <w:color w:val="000000" w:themeColor="text1"/>
        </w:rPr>
      </w:pPr>
      <w:proofErr w:type="spellStart"/>
      <w:r w:rsidRPr="004041DC">
        <w:rPr>
          <w:rFonts w:ascii="Arial" w:hAnsi="Arial" w:cs="Arial"/>
          <w:b/>
          <w:color w:val="000000" w:themeColor="text1"/>
        </w:rPr>
        <w:t>Član</w:t>
      </w:r>
      <w:proofErr w:type="spellEnd"/>
      <w:r w:rsidRPr="004041DC">
        <w:rPr>
          <w:rFonts w:ascii="Arial" w:hAnsi="Arial" w:cs="Arial"/>
          <w:b/>
          <w:color w:val="000000" w:themeColor="text1"/>
        </w:rPr>
        <w:t xml:space="preserve"> </w:t>
      </w:r>
      <w:r w:rsidR="009D38B7">
        <w:rPr>
          <w:rFonts w:ascii="Arial" w:hAnsi="Arial" w:cs="Arial"/>
          <w:b/>
          <w:color w:val="000000" w:themeColor="text1"/>
        </w:rPr>
        <w:t>8</w:t>
      </w:r>
      <w:r w:rsidRPr="004041DC">
        <w:rPr>
          <w:rFonts w:ascii="Arial" w:hAnsi="Arial" w:cs="Arial"/>
          <w:b/>
          <w:color w:val="000000" w:themeColor="text1"/>
        </w:rPr>
        <w:t>.</w:t>
      </w:r>
    </w:p>
    <w:p w14:paraId="2AD85D88" w14:textId="72435077" w:rsidR="00A35FB8" w:rsidRPr="004041DC" w:rsidRDefault="00A35FB8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center"/>
        <w:textAlignment w:val="baseline"/>
        <w:rPr>
          <w:rFonts w:ascii="Arial" w:hAnsi="Arial" w:cs="Arial"/>
          <w:b/>
          <w:color w:val="000000" w:themeColor="text1"/>
        </w:rPr>
      </w:pPr>
      <w:r w:rsidRPr="004041DC">
        <w:rPr>
          <w:rFonts w:ascii="Arial" w:hAnsi="Arial" w:cs="Arial"/>
          <w:b/>
          <w:color w:val="000000" w:themeColor="text1"/>
        </w:rPr>
        <w:t>(</w:t>
      </w:r>
      <w:proofErr w:type="spellStart"/>
      <w:r w:rsidRPr="004041DC">
        <w:rPr>
          <w:rFonts w:ascii="Arial" w:hAnsi="Arial" w:cs="Arial"/>
          <w:b/>
          <w:color w:val="000000" w:themeColor="text1"/>
        </w:rPr>
        <w:t>Način</w:t>
      </w:r>
      <w:proofErr w:type="spellEnd"/>
      <w:r w:rsidRPr="004041D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4041DC">
        <w:rPr>
          <w:rFonts w:ascii="Arial" w:hAnsi="Arial" w:cs="Arial"/>
          <w:b/>
          <w:color w:val="000000" w:themeColor="text1"/>
        </w:rPr>
        <w:t>vođenja</w:t>
      </w:r>
      <w:proofErr w:type="spellEnd"/>
      <w:r w:rsidRPr="004041D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4041DC">
        <w:rPr>
          <w:rFonts w:ascii="Arial" w:hAnsi="Arial" w:cs="Arial"/>
          <w:b/>
          <w:color w:val="000000" w:themeColor="text1"/>
        </w:rPr>
        <w:t>R</w:t>
      </w:r>
      <w:r w:rsidR="00C8610D">
        <w:rPr>
          <w:rFonts w:ascii="Arial" w:hAnsi="Arial" w:cs="Arial"/>
          <w:b/>
          <w:color w:val="000000" w:themeColor="text1"/>
        </w:rPr>
        <w:t>egistra</w:t>
      </w:r>
      <w:proofErr w:type="spellEnd"/>
      <w:r w:rsidRPr="004041DC">
        <w:rPr>
          <w:rFonts w:ascii="Arial" w:hAnsi="Arial" w:cs="Arial"/>
          <w:b/>
          <w:color w:val="000000" w:themeColor="text1"/>
        </w:rPr>
        <w:t>)</w:t>
      </w:r>
    </w:p>
    <w:p w14:paraId="4988FC74" w14:textId="77777777" w:rsidR="00A35FB8" w:rsidRPr="004041DC" w:rsidRDefault="00A35FB8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53F160B5" w14:textId="0E20E659" w:rsidR="00A35FB8" w:rsidRPr="00791C1D" w:rsidRDefault="000567E5" w:rsidP="00ED77D8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C8610D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egistar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 xml:space="preserve">je elektronska baza podataka (s pripadajućom aplikacijom) koja omogućava </w:t>
      </w:r>
      <w:r w:rsidR="00A67D68">
        <w:rPr>
          <w:rFonts w:ascii="Arial" w:hAnsi="Arial" w:cs="Arial"/>
          <w:color w:val="000000" w:themeColor="text1"/>
          <w:sz w:val="24"/>
          <w:szCs w:val="24"/>
        </w:rPr>
        <w:t xml:space="preserve">internetski 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>unos, obradu i prikaz pohranjenih podataka.</w:t>
      </w:r>
    </w:p>
    <w:p w14:paraId="6E17F3BE" w14:textId="310C0644" w:rsidR="00CF53C2" w:rsidRPr="00CF53C2" w:rsidRDefault="000567E5" w:rsidP="00ED77D8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F827BF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egistar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>se vodi na osnovu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 xml:space="preserve"> podataka koje </w:t>
      </w:r>
      <w:r w:rsidR="00173FBD">
        <w:rPr>
          <w:rFonts w:ascii="Arial" w:hAnsi="Arial" w:cs="Arial"/>
          <w:color w:val="000000" w:themeColor="text1"/>
          <w:sz w:val="24"/>
          <w:szCs w:val="24"/>
        </w:rPr>
        <w:t xml:space="preserve">opereter 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>dostavlja i unosi u bazu podataka</w:t>
      </w:r>
      <w:r w:rsidR="00173FBD">
        <w:rPr>
          <w:rFonts w:ascii="Arial" w:hAnsi="Arial" w:cs="Arial"/>
          <w:color w:val="000000" w:themeColor="text1"/>
          <w:sz w:val="24"/>
          <w:szCs w:val="24"/>
        </w:rPr>
        <w:t xml:space="preserve"> i to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7EEA0C2" w14:textId="65AD75F5" w:rsidR="00CF53C2" w:rsidRDefault="00EC7EE7" w:rsidP="00ED77D8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C2307">
        <w:rPr>
          <w:rFonts w:ascii="Arial" w:hAnsi="Arial" w:cs="Arial"/>
          <w:color w:val="000000" w:themeColor="text1"/>
          <w:sz w:val="24"/>
          <w:szCs w:val="24"/>
        </w:rPr>
        <w:t>brasca obavijesti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 xml:space="preserve"> iz </w:t>
      </w:r>
      <w:r w:rsidR="00F827BF">
        <w:rPr>
          <w:rFonts w:ascii="Arial" w:hAnsi="Arial" w:cs="Arial"/>
          <w:color w:val="000000" w:themeColor="text1"/>
          <w:sz w:val="24"/>
          <w:szCs w:val="24"/>
        </w:rPr>
        <w:t xml:space="preserve">člana </w:t>
      </w:r>
      <w:r w:rsidR="0011743F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 xml:space="preserve">stav (2) ovog </w:t>
      </w:r>
      <w:r w:rsidR="00F827BF">
        <w:rPr>
          <w:rFonts w:ascii="Arial" w:hAnsi="Arial" w:cs="Arial"/>
          <w:color w:val="000000" w:themeColor="text1"/>
          <w:sz w:val="24"/>
          <w:szCs w:val="24"/>
        </w:rPr>
        <w:t>p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>ravilnika koj</w:t>
      </w:r>
      <w:r w:rsidR="00692427">
        <w:rPr>
          <w:rFonts w:ascii="Arial" w:hAnsi="Arial" w:cs="Arial"/>
          <w:color w:val="000000" w:themeColor="text1"/>
          <w:sz w:val="24"/>
          <w:szCs w:val="24"/>
        </w:rPr>
        <w:t>i</w:t>
      </w:r>
      <w:r w:rsidR="00173FBD">
        <w:rPr>
          <w:rFonts w:ascii="Arial" w:hAnsi="Arial" w:cs="Arial"/>
          <w:color w:val="000000" w:themeColor="text1"/>
          <w:sz w:val="24"/>
          <w:szCs w:val="24"/>
        </w:rPr>
        <w:t xml:space="preserve"> operater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3FBD" w:rsidRPr="004041DC">
        <w:rPr>
          <w:rFonts w:ascii="Arial" w:hAnsi="Arial" w:cs="Arial"/>
          <w:color w:val="000000" w:themeColor="text1"/>
          <w:sz w:val="24"/>
          <w:szCs w:val="24"/>
        </w:rPr>
        <w:t>dostav</w:t>
      </w:r>
      <w:r w:rsidR="00173FBD">
        <w:rPr>
          <w:rFonts w:ascii="Arial" w:hAnsi="Arial" w:cs="Arial"/>
          <w:color w:val="000000" w:themeColor="text1"/>
          <w:sz w:val="24"/>
          <w:szCs w:val="24"/>
        </w:rPr>
        <w:t>lja</w:t>
      </w:r>
      <w:r w:rsidR="00173FBD"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 xml:space="preserve">u pisanom  obliku 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>Federalnom ministarstvu okoliša i turizma</w:t>
      </w:r>
      <w:r w:rsidR="00692427">
        <w:rPr>
          <w:rFonts w:ascii="Arial" w:hAnsi="Arial" w:cs="Arial"/>
          <w:color w:val="000000" w:themeColor="text1"/>
          <w:sz w:val="24"/>
          <w:szCs w:val="24"/>
        </w:rPr>
        <w:t>;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55CB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</w:p>
    <w:p w14:paraId="15F77235" w14:textId="2B9D25CF" w:rsidR="00F40837" w:rsidRPr="00791C1D" w:rsidRDefault="00A35FB8" w:rsidP="00ED77D8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>elektronski</w:t>
      </w:r>
      <w:r w:rsidR="00E855CB">
        <w:rPr>
          <w:rFonts w:ascii="Arial" w:hAnsi="Arial" w:cs="Arial"/>
          <w:color w:val="000000" w:themeColor="text1"/>
          <w:sz w:val="24"/>
          <w:szCs w:val="24"/>
        </w:rPr>
        <w:t>m unosom podataka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>u bazu podataka R</w:t>
      </w:r>
      <w:r w:rsidR="00F827BF">
        <w:rPr>
          <w:rFonts w:ascii="Arial" w:hAnsi="Arial" w:cs="Arial"/>
          <w:color w:val="000000" w:themeColor="text1"/>
          <w:sz w:val="24"/>
          <w:szCs w:val="24"/>
        </w:rPr>
        <w:t>egistra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418D47" w14:textId="5927B42F" w:rsidR="00F40837" w:rsidRPr="00791C1D" w:rsidRDefault="00F40837" w:rsidP="00ED77D8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73FBD">
        <w:rPr>
          <w:rFonts w:ascii="Arial" w:hAnsi="Arial" w:cs="Arial"/>
          <w:color w:val="000000" w:themeColor="text1"/>
          <w:sz w:val="24"/>
          <w:szCs w:val="24"/>
        </w:rPr>
        <w:lastRenderedPageBreak/>
        <w:t>Korisničko ime i šifru za pristup elektronskoj bazi podataka R</w:t>
      </w:r>
      <w:r w:rsidR="00F827BF">
        <w:rPr>
          <w:rFonts w:ascii="Arial" w:hAnsi="Arial" w:cs="Arial"/>
          <w:color w:val="000000" w:themeColor="text1"/>
          <w:sz w:val="24"/>
          <w:szCs w:val="24"/>
        </w:rPr>
        <w:t>egistra</w:t>
      </w:r>
      <w:r w:rsidR="00CF53C2" w:rsidRPr="00173FBD">
        <w:rPr>
          <w:rFonts w:ascii="Arial" w:hAnsi="Arial" w:cs="Arial"/>
          <w:color w:val="000000" w:themeColor="text1"/>
          <w:sz w:val="24"/>
          <w:szCs w:val="24"/>
        </w:rPr>
        <w:t>, operateru</w:t>
      </w:r>
      <w:r w:rsidRPr="00173FBD">
        <w:rPr>
          <w:rFonts w:ascii="Arial" w:hAnsi="Arial" w:cs="Arial"/>
          <w:color w:val="000000" w:themeColor="text1"/>
          <w:sz w:val="24"/>
          <w:szCs w:val="24"/>
        </w:rPr>
        <w:t xml:space="preserve"> dodjeljuje Federalno ministarstvo na </w:t>
      </w:r>
      <w:r w:rsidR="00173FBD">
        <w:rPr>
          <w:rFonts w:ascii="Arial" w:hAnsi="Arial" w:cs="Arial"/>
          <w:color w:val="000000" w:themeColor="text1"/>
          <w:sz w:val="24"/>
          <w:szCs w:val="24"/>
        </w:rPr>
        <w:t>osnovu elektronskog</w:t>
      </w:r>
      <w:r w:rsidRPr="00173FBD">
        <w:rPr>
          <w:rFonts w:ascii="Arial" w:hAnsi="Arial" w:cs="Arial"/>
          <w:color w:val="000000" w:themeColor="text1"/>
          <w:sz w:val="24"/>
          <w:szCs w:val="24"/>
        </w:rPr>
        <w:t xml:space="preserve"> zahtjev</w:t>
      </w:r>
      <w:r w:rsidR="00173FBD">
        <w:rPr>
          <w:rFonts w:ascii="Arial" w:hAnsi="Arial" w:cs="Arial"/>
          <w:color w:val="000000" w:themeColor="text1"/>
          <w:sz w:val="24"/>
          <w:szCs w:val="24"/>
        </w:rPr>
        <w:t>a za pristup</w:t>
      </w:r>
      <w:r w:rsidR="00F827BF">
        <w:rPr>
          <w:rFonts w:ascii="Arial" w:hAnsi="Arial" w:cs="Arial"/>
          <w:color w:val="000000" w:themeColor="text1"/>
          <w:sz w:val="24"/>
          <w:szCs w:val="24"/>
        </w:rPr>
        <w:t xml:space="preserve"> bazi Registra</w:t>
      </w:r>
      <w:r w:rsidRPr="00173FB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ECFEFF1" w14:textId="3EA73DEC" w:rsidR="00C860AE" w:rsidRPr="00992D72" w:rsidRDefault="00F40837" w:rsidP="00ED77D8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Style w:val="Hyperlink"/>
          <w:rFonts w:ascii="Arial" w:hAnsi="Arial" w:cs="Arial"/>
          <w:color w:val="000000" w:themeColor="text1"/>
        </w:rPr>
      </w:pPr>
      <w:r w:rsidRPr="00F40837">
        <w:rPr>
          <w:rFonts w:ascii="Arial" w:hAnsi="Arial" w:cs="Arial"/>
          <w:color w:val="000000" w:themeColor="text1"/>
          <w:sz w:val="24"/>
          <w:szCs w:val="24"/>
        </w:rPr>
        <w:t>Uputstvo za popunjavanje zahtjeva</w:t>
      </w:r>
      <w:r w:rsidR="00173FBD">
        <w:rPr>
          <w:rFonts w:ascii="Arial" w:hAnsi="Arial" w:cs="Arial"/>
          <w:color w:val="000000" w:themeColor="text1"/>
          <w:sz w:val="24"/>
          <w:szCs w:val="24"/>
        </w:rPr>
        <w:t xml:space="preserve"> za pristup bazi R</w:t>
      </w:r>
      <w:r w:rsidR="00F827BF">
        <w:rPr>
          <w:rFonts w:ascii="Arial" w:hAnsi="Arial" w:cs="Arial"/>
          <w:color w:val="000000" w:themeColor="text1"/>
          <w:sz w:val="24"/>
          <w:szCs w:val="24"/>
        </w:rPr>
        <w:t>egistra</w:t>
      </w:r>
      <w:r w:rsidRPr="00F40837">
        <w:rPr>
          <w:rFonts w:ascii="Arial" w:hAnsi="Arial" w:cs="Arial"/>
          <w:color w:val="000000" w:themeColor="text1"/>
          <w:sz w:val="24"/>
          <w:szCs w:val="24"/>
        </w:rPr>
        <w:t xml:space="preserve">, dodjela korisničkog imena i šifri </w:t>
      </w:r>
      <w:r w:rsidR="00173FBD">
        <w:rPr>
          <w:rFonts w:ascii="Arial" w:hAnsi="Arial" w:cs="Arial"/>
          <w:color w:val="000000" w:themeColor="text1"/>
          <w:sz w:val="24"/>
          <w:szCs w:val="24"/>
        </w:rPr>
        <w:t>iz stava (3</w:t>
      </w:r>
      <w:r w:rsidRPr="00F40837">
        <w:rPr>
          <w:rFonts w:ascii="Arial" w:hAnsi="Arial" w:cs="Arial"/>
          <w:color w:val="000000" w:themeColor="text1"/>
          <w:sz w:val="24"/>
          <w:szCs w:val="24"/>
        </w:rPr>
        <w:t>) ovog člana</w:t>
      </w:r>
      <w:r w:rsidR="00173FBD">
        <w:rPr>
          <w:rFonts w:ascii="Arial" w:hAnsi="Arial" w:cs="Arial"/>
          <w:color w:val="000000" w:themeColor="text1"/>
          <w:sz w:val="24"/>
          <w:szCs w:val="24"/>
        </w:rPr>
        <w:t xml:space="preserve"> i druga pitanja u vezi sa bazom podataka R</w:t>
      </w:r>
      <w:r w:rsidR="00F827BF">
        <w:rPr>
          <w:rFonts w:ascii="Arial" w:hAnsi="Arial" w:cs="Arial"/>
          <w:color w:val="000000" w:themeColor="text1"/>
          <w:sz w:val="24"/>
          <w:szCs w:val="24"/>
        </w:rPr>
        <w:t>egistra</w:t>
      </w:r>
      <w:r w:rsidRPr="00F408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73FBD">
        <w:rPr>
          <w:rFonts w:ascii="Arial" w:hAnsi="Arial" w:cs="Arial"/>
          <w:color w:val="000000" w:themeColor="text1"/>
          <w:sz w:val="24"/>
          <w:szCs w:val="24"/>
        </w:rPr>
        <w:t xml:space="preserve">mora biti </w:t>
      </w:r>
      <w:r w:rsidRPr="00F40837">
        <w:rPr>
          <w:rFonts w:ascii="Arial" w:hAnsi="Arial" w:cs="Arial"/>
          <w:color w:val="000000" w:themeColor="text1"/>
          <w:sz w:val="24"/>
          <w:szCs w:val="24"/>
        </w:rPr>
        <w:t xml:space="preserve">dostupno putem </w:t>
      </w:r>
      <w:r w:rsidR="00692427">
        <w:rPr>
          <w:rFonts w:ascii="Arial" w:hAnsi="Arial" w:cs="Arial"/>
          <w:color w:val="000000" w:themeColor="text1"/>
          <w:sz w:val="24"/>
          <w:szCs w:val="24"/>
        </w:rPr>
        <w:t>internet</w:t>
      </w:r>
      <w:r w:rsidRPr="00F40837">
        <w:rPr>
          <w:rFonts w:ascii="Arial" w:hAnsi="Arial" w:cs="Arial"/>
          <w:color w:val="000000" w:themeColor="text1"/>
          <w:sz w:val="24"/>
          <w:szCs w:val="24"/>
        </w:rPr>
        <w:t xml:space="preserve"> stranice Federalnog ministarstva</w:t>
      </w:r>
      <w:r w:rsidRPr="00F40837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5290B8FA" w14:textId="50793574" w:rsidR="00AA0897" w:rsidRPr="004041DC" w:rsidRDefault="00A35FB8" w:rsidP="00ED77D8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Sastavni dio </w:t>
      </w:r>
      <w:r w:rsidR="000567E5"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F827BF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egistra</w:t>
      </w:r>
      <w:r w:rsidR="000567E5"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čine: baza podataka s pripadajućom aplikacijom za unos, verifikaciju, pregled, analizu i razmjenu podataka, te pretraživači koji omogućuju direktan pristup podacima</w:t>
      </w:r>
      <w:r w:rsidR="00F827BF">
        <w:rPr>
          <w:rFonts w:ascii="Arial" w:hAnsi="Arial" w:cs="Arial"/>
          <w:color w:val="000000" w:themeColor="text1"/>
          <w:sz w:val="24"/>
          <w:szCs w:val="24"/>
        </w:rPr>
        <w:t xml:space="preserve"> Registra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FB916D" w14:textId="4A9327CC" w:rsidR="00A35FB8" w:rsidRPr="00791C1D" w:rsidRDefault="00A35FB8" w:rsidP="00ED77D8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</w:rPr>
      </w:pPr>
      <w:r w:rsidRPr="00791C1D">
        <w:rPr>
          <w:rFonts w:ascii="Arial" w:hAnsi="Arial" w:cs="Arial"/>
          <w:color w:val="000000" w:themeColor="text1"/>
          <w:sz w:val="24"/>
          <w:szCs w:val="24"/>
        </w:rPr>
        <w:t xml:space="preserve">Pristup </w:t>
      </w:r>
      <w:r w:rsidR="000567E5" w:rsidRPr="00791C1D">
        <w:rPr>
          <w:rFonts w:ascii="Arial" w:hAnsi="Arial" w:cs="Arial"/>
          <w:color w:val="000000" w:themeColor="text1"/>
        </w:rPr>
        <w:t>R</w:t>
      </w:r>
      <w:r w:rsidR="00F827BF" w:rsidRPr="00791C1D">
        <w:rPr>
          <w:rFonts w:ascii="Arial" w:hAnsi="Arial" w:cs="Arial"/>
          <w:color w:val="000000" w:themeColor="text1"/>
          <w:sz w:val="24"/>
          <w:szCs w:val="24"/>
        </w:rPr>
        <w:t>egistru</w:t>
      </w:r>
      <w:r w:rsidRPr="00791C1D">
        <w:rPr>
          <w:rFonts w:ascii="Arial" w:hAnsi="Arial" w:cs="Arial"/>
          <w:color w:val="000000" w:themeColor="text1"/>
          <w:sz w:val="24"/>
          <w:szCs w:val="24"/>
        </w:rPr>
        <w:t>, na način utvrđen u stavu (</w:t>
      </w:r>
      <w:r w:rsidR="00173FBD" w:rsidRPr="00791C1D">
        <w:rPr>
          <w:rFonts w:ascii="Arial" w:hAnsi="Arial" w:cs="Arial"/>
          <w:color w:val="000000" w:themeColor="text1"/>
          <w:sz w:val="24"/>
          <w:szCs w:val="24"/>
        </w:rPr>
        <w:t>3</w:t>
      </w:r>
      <w:r w:rsidRPr="00791C1D">
        <w:rPr>
          <w:rFonts w:ascii="Arial" w:hAnsi="Arial" w:cs="Arial"/>
          <w:color w:val="000000" w:themeColor="text1"/>
          <w:sz w:val="24"/>
          <w:szCs w:val="24"/>
        </w:rPr>
        <w:t>) ovog člana, omogućava se</w:t>
      </w:r>
      <w:r w:rsidRPr="00791C1D">
        <w:rPr>
          <w:rFonts w:ascii="Arial" w:hAnsi="Arial" w:cs="Arial"/>
          <w:color w:val="000000" w:themeColor="text1"/>
        </w:rPr>
        <w:t xml:space="preserve"> </w:t>
      </w:r>
      <w:r w:rsidRPr="00791C1D">
        <w:rPr>
          <w:rFonts w:ascii="Arial" w:hAnsi="Arial" w:cs="Arial"/>
          <w:color w:val="000000" w:themeColor="text1"/>
          <w:sz w:val="24"/>
          <w:szCs w:val="24"/>
        </w:rPr>
        <w:t>operateru</w:t>
      </w:r>
      <w:r w:rsidR="00003BAD" w:rsidRPr="00791C1D">
        <w:rPr>
          <w:rFonts w:ascii="Arial" w:hAnsi="Arial" w:cs="Arial"/>
          <w:color w:val="000000" w:themeColor="text1"/>
          <w:sz w:val="24"/>
          <w:szCs w:val="24"/>
        </w:rPr>
        <w:t xml:space="preserve"> postrojenja koji skladišti opasne supstance</w:t>
      </w:r>
      <w:r w:rsidR="00E622C6">
        <w:rPr>
          <w:rFonts w:ascii="Arial" w:hAnsi="Arial" w:cs="Arial"/>
          <w:color w:val="000000" w:themeColor="text1"/>
          <w:sz w:val="24"/>
          <w:szCs w:val="24"/>
        </w:rPr>
        <w:t xml:space="preserve"> utvrđene u skladu sa Pravilnikom koji je naveden u </w:t>
      </w:r>
      <w:r w:rsidR="00E622C6">
        <w:rPr>
          <w:rFonts w:ascii="Arial" w:hAnsi="Arial" w:cs="Arial"/>
          <w:color w:val="000000" w:themeColor="text1"/>
        </w:rPr>
        <w:t>članu</w:t>
      </w:r>
      <w:r w:rsidR="0016646A" w:rsidRPr="00791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2171">
        <w:rPr>
          <w:rFonts w:ascii="Arial" w:hAnsi="Arial" w:cs="Arial"/>
          <w:color w:val="000000" w:themeColor="text1"/>
          <w:sz w:val="24"/>
          <w:szCs w:val="24"/>
        </w:rPr>
        <w:t>2</w:t>
      </w:r>
      <w:r w:rsidR="0016646A" w:rsidRPr="00791C1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03BAD" w:rsidRPr="00791C1D">
        <w:rPr>
          <w:rFonts w:ascii="Arial" w:hAnsi="Arial" w:cs="Arial"/>
          <w:color w:val="000000" w:themeColor="text1"/>
          <w:sz w:val="24"/>
          <w:szCs w:val="24"/>
        </w:rPr>
        <w:t xml:space="preserve">ovog </w:t>
      </w:r>
      <w:r w:rsidR="00F827BF" w:rsidRPr="00791C1D">
        <w:rPr>
          <w:rFonts w:ascii="Arial" w:hAnsi="Arial" w:cs="Arial"/>
          <w:color w:val="000000" w:themeColor="text1"/>
          <w:sz w:val="24"/>
          <w:szCs w:val="24"/>
        </w:rPr>
        <w:t>p</w:t>
      </w:r>
      <w:r w:rsidR="00003BAD" w:rsidRPr="00791C1D">
        <w:rPr>
          <w:rFonts w:ascii="Arial" w:hAnsi="Arial" w:cs="Arial"/>
          <w:color w:val="000000" w:themeColor="text1"/>
          <w:sz w:val="24"/>
          <w:szCs w:val="24"/>
        </w:rPr>
        <w:t>ravilnika</w:t>
      </w:r>
      <w:r w:rsidRPr="00791C1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5FC3872" w14:textId="0A6A9740" w:rsidR="00A35FB8" w:rsidRPr="00791C1D" w:rsidRDefault="000B1061" w:rsidP="00ED77D8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>Poda</w:t>
      </w:r>
      <w:r>
        <w:rPr>
          <w:rFonts w:ascii="Arial" w:hAnsi="Arial" w:cs="Arial"/>
          <w:color w:val="000000" w:themeColor="text1"/>
          <w:sz w:val="24"/>
          <w:szCs w:val="24"/>
        </w:rPr>
        <w:t>tke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dostavljen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A67D68">
        <w:rPr>
          <w:rFonts w:ascii="Arial" w:hAnsi="Arial" w:cs="Arial"/>
          <w:color w:val="000000" w:themeColor="text1"/>
          <w:sz w:val="24"/>
          <w:szCs w:val="24"/>
        </w:rPr>
        <w:t xml:space="preserve">elektronskim putem u bazu podataka </w:t>
      </w:r>
      <w:r w:rsidR="00F87FC2" w:rsidRPr="00A67D6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67D68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746662" w:rsidRPr="00A67D68">
        <w:rPr>
          <w:rFonts w:ascii="Arial" w:hAnsi="Arial" w:cs="Arial"/>
          <w:color w:val="000000" w:themeColor="text1"/>
          <w:sz w:val="24"/>
          <w:szCs w:val="24"/>
        </w:rPr>
        <w:t>egistra</w:t>
      </w:r>
      <w:r w:rsidR="00F87FC2" w:rsidRPr="00A67D68">
        <w:rPr>
          <w:rFonts w:ascii="Arial" w:hAnsi="Arial" w:cs="Arial"/>
          <w:color w:val="000000" w:themeColor="text1"/>
          <w:sz w:val="24"/>
          <w:szCs w:val="24"/>
        </w:rPr>
        <w:t>,</w:t>
      </w:r>
      <w:r w:rsidRPr="00A67D68">
        <w:rPr>
          <w:rFonts w:ascii="Arial" w:hAnsi="Arial" w:cs="Arial"/>
          <w:color w:val="000000" w:themeColor="text1"/>
          <w:sz w:val="24"/>
          <w:szCs w:val="24"/>
        </w:rPr>
        <w:t xml:space="preserve"> Federalno ministarstvo</w:t>
      </w:r>
      <w:r w:rsidRPr="00791C1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čuva trajno, a obrasce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obavijesti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pisanom obliku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o prisutnosti opasnih supstanci iz </w:t>
      </w:r>
      <w:r w:rsidR="0016646A" w:rsidRPr="004041DC">
        <w:rPr>
          <w:rFonts w:ascii="Arial" w:hAnsi="Arial" w:cs="Arial"/>
          <w:color w:val="000000" w:themeColor="text1"/>
          <w:sz w:val="24"/>
          <w:szCs w:val="24"/>
        </w:rPr>
        <w:t>član</w:t>
      </w:r>
      <w:r w:rsidR="0016646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012171">
        <w:rPr>
          <w:rFonts w:ascii="Arial" w:hAnsi="Arial" w:cs="Arial"/>
          <w:color w:val="000000" w:themeColor="text1"/>
          <w:sz w:val="24"/>
          <w:szCs w:val="24"/>
        </w:rPr>
        <w:t>9</w:t>
      </w:r>
      <w:r w:rsidR="0016646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stav (2)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ovog </w:t>
      </w:r>
      <w:r w:rsidR="00746662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ravilnika</w:t>
      </w:r>
      <w:r w:rsidR="00992D7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pet godina</w:t>
      </w:r>
      <w:r w:rsidR="00A35FB8" w:rsidRPr="000B106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726666" w14:textId="0ECAA5E8" w:rsidR="00161022" w:rsidRPr="009D38B7" w:rsidRDefault="00A35FB8" w:rsidP="00ED77D8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Informacionim sistemom mora se osigurati stvaranje sigurnosnih kopija </w:t>
      </w:r>
      <w:r w:rsidR="000567E5" w:rsidRPr="00791C1D">
        <w:rPr>
          <w:rFonts w:ascii="Arial" w:hAnsi="Arial" w:cs="Arial"/>
          <w:color w:val="000000" w:themeColor="text1"/>
          <w:sz w:val="24"/>
          <w:szCs w:val="24"/>
        </w:rPr>
        <w:t>R</w:t>
      </w:r>
      <w:r w:rsidR="002432EE">
        <w:rPr>
          <w:rFonts w:ascii="Arial" w:hAnsi="Arial" w:cs="Arial"/>
          <w:color w:val="000000" w:themeColor="text1"/>
          <w:sz w:val="24"/>
          <w:szCs w:val="24"/>
        </w:rPr>
        <w:t>egistra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D7181A0" w14:textId="77777777" w:rsidR="00984F17" w:rsidRDefault="00984F17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</w:p>
    <w:p w14:paraId="1877750D" w14:textId="68B4A7D0" w:rsidR="00A35FB8" w:rsidRPr="004041DC" w:rsidRDefault="00CC12BC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  <w:r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Član </w:t>
      </w:r>
      <w:r w:rsidR="009D38B7">
        <w:rPr>
          <w:rFonts w:ascii="Arial" w:hAnsi="Arial" w:cs="Arial"/>
          <w:b/>
          <w:bCs/>
          <w:noProof/>
          <w:color w:val="000000" w:themeColor="text1"/>
          <w:lang w:val="bs-Latn-BA"/>
        </w:rPr>
        <w:t>9</w:t>
      </w:r>
      <w:r w:rsidR="00A35FB8"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.</w:t>
      </w:r>
    </w:p>
    <w:p w14:paraId="39D22553" w14:textId="77777777" w:rsidR="00A35FB8" w:rsidRPr="004041DC" w:rsidRDefault="00A35FB8" w:rsidP="00ED77D8">
      <w:pPr>
        <w:tabs>
          <w:tab w:val="left" w:pos="360"/>
        </w:tabs>
        <w:spacing w:line="360" w:lineRule="auto"/>
        <w:ind w:left="360" w:hanging="450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(Odgovornosti operatera)</w:t>
      </w:r>
    </w:p>
    <w:p w14:paraId="4DEEC46F" w14:textId="77777777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</w:p>
    <w:p w14:paraId="067D0288" w14:textId="3639396F" w:rsidR="00A35FB8" w:rsidRPr="00791C1D" w:rsidRDefault="00C860AE" w:rsidP="00ED77D8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450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O</w:t>
      </w:r>
      <w:r w:rsidR="00992D72">
        <w:rPr>
          <w:rFonts w:ascii="Arial" w:hAnsi="Arial" w:cs="Arial"/>
          <w:bCs/>
          <w:noProof/>
          <w:color w:val="000000" w:themeColor="text1"/>
          <w:sz w:val="24"/>
          <w:szCs w:val="24"/>
        </w:rPr>
        <w:t>bavezu dostavljanja podataka u Registar imaju svi operateri u čijim pogonima, postrojenjima i skladištima je utvrđeno da postoje opasne supstance po vrsti i količinama   koje su utvrđene u Prilogu Ia</w:t>
      </w:r>
      <w:r w:rsidR="006E1667">
        <w:rPr>
          <w:rFonts w:ascii="Arial" w:hAnsi="Arial" w:cs="Arial"/>
          <w:bCs/>
          <w:noProof/>
          <w:color w:val="000000" w:themeColor="text1"/>
          <w:sz w:val="24"/>
          <w:szCs w:val="24"/>
        </w:rPr>
        <w:t>.</w:t>
      </w:r>
      <w:r w:rsidR="00992D72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Dijela 1. i/ili Dijela 2. Pravilnika koji je naveden u članu </w:t>
      </w:r>
      <w:r w:rsidR="00012171">
        <w:rPr>
          <w:rFonts w:ascii="Arial" w:hAnsi="Arial" w:cs="Arial"/>
          <w:bCs/>
          <w:noProof/>
          <w:color w:val="000000" w:themeColor="text1"/>
          <w:sz w:val="24"/>
          <w:szCs w:val="24"/>
        </w:rPr>
        <w:t>2</w:t>
      </w:r>
      <w:r w:rsidR="00992D72">
        <w:rPr>
          <w:rFonts w:ascii="Arial" w:hAnsi="Arial" w:cs="Arial"/>
          <w:bCs/>
          <w:noProof/>
          <w:color w:val="000000" w:themeColor="text1"/>
          <w:sz w:val="24"/>
          <w:szCs w:val="24"/>
        </w:rPr>
        <w:t>. ovog pravilnika.</w:t>
      </w:r>
    </w:p>
    <w:p w14:paraId="3F612A8F" w14:textId="2BAA4729" w:rsidR="000B1061" w:rsidRPr="00791C1D" w:rsidRDefault="00C860AE" w:rsidP="00ED77D8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450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Operater podatke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3B0C">
        <w:rPr>
          <w:rFonts w:ascii="Arial" w:hAnsi="Arial" w:cs="Arial"/>
          <w:color w:val="000000" w:themeColor="text1"/>
          <w:sz w:val="24"/>
          <w:szCs w:val="24"/>
        </w:rPr>
        <w:t>iz stava (1) ovog člana d</w:t>
      </w:r>
      <w:r>
        <w:rPr>
          <w:rFonts w:ascii="Arial" w:hAnsi="Arial" w:cs="Arial"/>
          <w:color w:val="000000" w:themeColor="text1"/>
          <w:sz w:val="24"/>
          <w:szCs w:val="24"/>
        </w:rPr>
        <w:t>ostavlja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B23E68">
        <w:rPr>
          <w:rFonts w:ascii="Arial" w:hAnsi="Arial" w:cs="Arial"/>
          <w:color w:val="000000" w:themeColor="text1"/>
          <w:sz w:val="24"/>
          <w:szCs w:val="24"/>
        </w:rPr>
        <w:t>O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>brascu obav</w:t>
      </w:r>
      <w:r w:rsidR="00B23E68">
        <w:rPr>
          <w:rFonts w:ascii="Arial" w:hAnsi="Arial" w:cs="Arial"/>
          <w:color w:val="000000" w:themeColor="text1"/>
          <w:sz w:val="24"/>
          <w:szCs w:val="24"/>
        </w:rPr>
        <w:t>ještenja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 xml:space="preserve"> o prisutnosti opasnih </w:t>
      </w:r>
      <w:r w:rsidR="00CC3B0C">
        <w:rPr>
          <w:rFonts w:ascii="Arial" w:hAnsi="Arial" w:cs="Arial"/>
          <w:color w:val="000000" w:themeColor="text1"/>
          <w:sz w:val="24"/>
          <w:szCs w:val="24"/>
        </w:rPr>
        <w:t>supstanci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6DBC" w:rsidRPr="00623319">
        <w:rPr>
          <w:rFonts w:ascii="Arial" w:hAnsi="Arial" w:cs="Arial"/>
          <w:color w:val="000000" w:themeColor="text1"/>
          <w:sz w:val="24"/>
          <w:szCs w:val="24"/>
        </w:rPr>
        <w:t xml:space="preserve">iz </w:t>
      </w:r>
      <w:r w:rsidR="00A35FB8" w:rsidRPr="00791C1D">
        <w:rPr>
          <w:bCs/>
          <w:noProof/>
          <w:sz w:val="24"/>
          <w:szCs w:val="24"/>
        </w:rPr>
        <w:t>P</w:t>
      </w:r>
      <w:r w:rsidR="001D6DBC" w:rsidRPr="00791C1D">
        <w:rPr>
          <w:bCs/>
          <w:noProof/>
          <w:sz w:val="24"/>
          <w:szCs w:val="24"/>
        </w:rPr>
        <w:t>riloga</w:t>
      </w:r>
      <w:r w:rsidR="00A35FB8" w:rsidRPr="00791C1D">
        <w:rPr>
          <w:bCs/>
          <w:noProof/>
          <w:sz w:val="24"/>
          <w:szCs w:val="24"/>
        </w:rPr>
        <w:t xml:space="preserve"> II</w:t>
      </w:r>
      <w:r w:rsidR="006E1667" w:rsidRPr="000121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A35FB8" w:rsidRPr="000121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3E68" w:rsidRPr="000121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r w:rsidR="00A35FB8" w:rsidRPr="000121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Obrazac obavijesti operatera o pogonu / postrojenju / skladištu koje može izazvati nesreće većih razmjera</w:t>
      </w:r>
      <w:r w:rsidR="00B23E68" w:rsidRPr="000121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Pravilnika </w:t>
      </w:r>
      <w:r w:rsidR="00B23E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koji je naveden u članu </w:t>
      </w:r>
      <w:r w:rsidR="000121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B23E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ovog pravilnika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unosi</w:t>
      </w:r>
      <w:r w:rsidR="00E855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 R</w:t>
      </w:r>
      <w:r w:rsidR="00B23E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egistar</w:t>
      </w:r>
      <w:r w:rsidR="00E855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elektronskim putem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(nakon uspostave elektronske baze podataka) </w:t>
      </w:r>
      <w:r w:rsidR="00E855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 skladu sa </w:t>
      </w:r>
      <w:r w:rsidR="00B23E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članom </w:t>
      </w:r>
      <w:r w:rsidR="000121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</w:t>
      </w:r>
      <w:r w:rsidR="002A1F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855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stav (2) ovog </w:t>
      </w:r>
      <w:r w:rsidR="00234D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E855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ravilnika</w:t>
      </w:r>
      <w:r w:rsidR="00A35FB8" w:rsidRPr="004041D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AA885E" w14:textId="36A73399" w:rsidR="000B1061" w:rsidRPr="004041DC" w:rsidRDefault="000B1061" w:rsidP="00ED77D8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450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0B1061">
        <w:rPr>
          <w:rFonts w:ascii="Arial" w:hAnsi="Arial" w:cs="Arial"/>
          <w:noProof/>
          <w:color w:val="000000" w:themeColor="text1"/>
          <w:sz w:val="24"/>
          <w:szCs w:val="24"/>
        </w:rPr>
        <w:t xml:space="preserve">Odredbe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ovog </w:t>
      </w:r>
      <w:r w:rsidR="006E1667">
        <w:rPr>
          <w:rFonts w:ascii="Arial" w:hAnsi="Arial" w:cs="Arial"/>
          <w:noProof/>
          <w:color w:val="000000" w:themeColor="text1"/>
          <w:sz w:val="24"/>
          <w:szCs w:val="24"/>
        </w:rPr>
        <w:t>p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ravilnika</w:t>
      </w:r>
      <w:r w:rsidRPr="000B1061">
        <w:rPr>
          <w:rFonts w:ascii="Arial" w:hAnsi="Arial" w:cs="Arial"/>
          <w:noProof/>
          <w:color w:val="000000" w:themeColor="text1"/>
          <w:sz w:val="24"/>
          <w:szCs w:val="24"/>
        </w:rPr>
        <w:t xml:space="preserve"> se ne primjenjuj</w:t>
      </w:r>
      <w:r w:rsidR="006E1667">
        <w:rPr>
          <w:rFonts w:ascii="Arial" w:hAnsi="Arial" w:cs="Arial"/>
          <w:noProof/>
          <w:color w:val="000000" w:themeColor="text1"/>
          <w:sz w:val="24"/>
          <w:szCs w:val="24"/>
        </w:rPr>
        <w:t>u</w:t>
      </w:r>
      <w:r w:rsidRPr="000B1061">
        <w:rPr>
          <w:rFonts w:ascii="Arial" w:hAnsi="Arial" w:cs="Arial"/>
          <w:noProof/>
          <w:color w:val="000000" w:themeColor="text1"/>
          <w:sz w:val="24"/>
          <w:szCs w:val="24"/>
        </w:rPr>
        <w:t xml:space="preserve"> na područja postrojenja koja imaju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0B1061">
        <w:rPr>
          <w:rFonts w:ascii="Arial" w:hAnsi="Arial" w:cs="Arial"/>
          <w:noProof/>
          <w:color w:val="000000" w:themeColor="text1"/>
          <w:sz w:val="24"/>
          <w:szCs w:val="24"/>
        </w:rPr>
        <w:t xml:space="preserve">utvrđenu samo prisutnost opasnih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supstanci</w:t>
      </w:r>
      <w:r w:rsidRPr="000B1061">
        <w:rPr>
          <w:rFonts w:ascii="Arial" w:hAnsi="Arial" w:cs="Arial"/>
          <w:noProof/>
          <w:color w:val="000000" w:themeColor="text1"/>
          <w:sz w:val="24"/>
          <w:szCs w:val="24"/>
        </w:rPr>
        <w:t xml:space="preserve"> u količinama ispod 1% donjih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graničnih količina iz Priloga Ib.</w:t>
      </w:r>
      <w:r w:rsidR="007404BE">
        <w:rPr>
          <w:rFonts w:ascii="Arial" w:hAnsi="Arial" w:cs="Arial"/>
          <w:noProof/>
          <w:color w:val="000000" w:themeColor="text1"/>
          <w:sz w:val="24"/>
          <w:szCs w:val="24"/>
        </w:rPr>
        <w:t xml:space="preserve"> (Granične količine opasnih supstanci prema kategoriji opasnosti)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4041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Pravilnika </w:t>
      </w:r>
      <w:r w:rsidR="008134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koji je naveden u članu</w:t>
      </w:r>
      <w:r w:rsidR="006E16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21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6E16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ovog pravilnika</w:t>
      </w:r>
      <w:r w:rsidRPr="000B1061">
        <w:rPr>
          <w:rFonts w:ascii="Arial" w:hAnsi="Arial" w:cs="Arial"/>
          <w:noProof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što znači da za ova postrojenja operater nije u obavezi dostaviti podatke</w:t>
      </w:r>
      <w:r w:rsidR="002C2307">
        <w:rPr>
          <w:rFonts w:ascii="Arial" w:hAnsi="Arial" w:cs="Arial"/>
          <w:noProof/>
          <w:color w:val="000000" w:themeColor="text1"/>
          <w:sz w:val="24"/>
          <w:szCs w:val="24"/>
        </w:rPr>
        <w:t xml:space="preserve"> Federalnom ministarstvu</w:t>
      </w:r>
      <w:r w:rsidR="005543E0">
        <w:rPr>
          <w:rFonts w:ascii="Arial" w:hAnsi="Arial" w:cs="Arial"/>
          <w:noProof/>
          <w:color w:val="000000" w:themeColor="text1"/>
          <w:sz w:val="24"/>
          <w:szCs w:val="24"/>
        </w:rPr>
        <w:t>,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u skladu sa </w:t>
      </w:r>
      <w:r w:rsidR="006E1667">
        <w:rPr>
          <w:rFonts w:ascii="Arial" w:hAnsi="Arial" w:cs="Arial"/>
          <w:noProof/>
          <w:color w:val="000000" w:themeColor="text1"/>
          <w:sz w:val="24"/>
          <w:szCs w:val="24"/>
        </w:rPr>
        <w:t xml:space="preserve">članom </w:t>
      </w:r>
      <w:r w:rsidR="00012171">
        <w:rPr>
          <w:rFonts w:ascii="Arial" w:hAnsi="Arial" w:cs="Arial"/>
          <w:noProof/>
          <w:color w:val="000000" w:themeColor="text1"/>
          <w:sz w:val="24"/>
          <w:szCs w:val="24"/>
        </w:rPr>
        <w:t>8</w:t>
      </w:r>
      <w:r w:rsidR="00D47D20">
        <w:rPr>
          <w:rFonts w:ascii="Arial" w:hAnsi="Arial" w:cs="Arial"/>
          <w:noProof/>
          <w:color w:val="000000" w:themeColor="text1"/>
          <w:sz w:val="24"/>
          <w:szCs w:val="24"/>
        </w:rPr>
        <w:t xml:space="preserve">. </w:t>
      </w:r>
      <w:r w:rsidR="002C2307">
        <w:rPr>
          <w:rFonts w:ascii="Arial" w:hAnsi="Arial" w:cs="Arial"/>
          <w:noProof/>
          <w:color w:val="000000" w:themeColor="text1"/>
          <w:sz w:val="24"/>
          <w:szCs w:val="24"/>
        </w:rPr>
        <w:t xml:space="preserve">stav (2) ovog </w:t>
      </w:r>
      <w:r w:rsidR="00A00426">
        <w:rPr>
          <w:rFonts w:ascii="Arial" w:hAnsi="Arial" w:cs="Arial"/>
          <w:noProof/>
          <w:color w:val="000000" w:themeColor="text1"/>
          <w:sz w:val="24"/>
          <w:szCs w:val="24"/>
        </w:rPr>
        <w:t>p</w:t>
      </w:r>
      <w:r w:rsidR="002C2307">
        <w:rPr>
          <w:rFonts w:ascii="Arial" w:hAnsi="Arial" w:cs="Arial"/>
          <w:noProof/>
          <w:color w:val="000000" w:themeColor="text1"/>
          <w:sz w:val="24"/>
          <w:szCs w:val="24"/>
        </w:rPr>
        <w:t>ravilnika</w:t>
      </w:r>
      <w:r w:rsidRPr="000B1061">
        <w:rPr>
          <w:rFonts w:ascii="Arial" w:hAnsi="Arial" w:cs="Arial"/>
          <w:noProof/>
          <w:color w:val="000000" w:themeColor="text1"/>
          <w:sz w:val="24"/>
          <w:szCs w:val="24"/>
        </w:rPr>
        <w:t>.</w:t>
      </w:r>
    </w:p>
    <w:p w14:paraId="49ADF512" w14:textId="77777777" w:rsidR="007E340E" w:rsidRDefault="007E340E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</w:p>
    <w:p w14:paraId="464BDB4F" w14:textId="1647F6DC" w:rsidR="00A35FB8" w:rsidRPr="004041DC" w:rsidRDefault="00A35FB8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center"/>
        <w:textAlignment w:val="baseline"/>
        <w:rPr>
          <w:rFonts w:ascii="Arial" w:hAnsi="Arial" w:cs="Arial"/>
          <w:color w:val="000000" w:themeColor="text1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lastRenderedPageBreak/>
        <w:t xml:space="preserve">Član </w:t>
      </w:r>
      <w:r w:rsidR="007E340E">
        <w:rPr>
          <w:rFonts w:ascii="Arial" w:hAnsi="Arial" w:cs="Arial"/>
          <w:b/>
          <w:bCs/>
          <w:noProof/>
          <w:color w:val="000000" w:themeColor="text1"/>
          <w:lang w:val="bs-Latn-BA"/>
        </w:rPr>
        <w:t>1</w:t>
      </w:r>
      <w:r w:rsidR="009D38B7">
        <w:rPr>
          <w:rFonts w:ascii="Arial" w:hAnsi="Arial" w:cs="Arial"/>
          <w:b/>
          <w:bCs/>
          <w:noProof/>
          <w:color w:val="000000" w:themeColor="text1"/>
          <w:lang w:val="bs-Latn-BA"/>
        </w:rPr>
        <w:t>0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.</w:t>
      </w:r>
    </w:p>
    <w:p w14:paraId="33636F39" w14:textId="2BA9E041" w:rsidR="00A35FB8" w:rsidRPr="004041DC" w:rsidRDefault="00A35FB8" w:rsidP="00ED77D8">
      <w:pPr>
        <w:shd w:val="clear" w:color="auto" w:fill="FFFFFF"/>
        <w:tabs>
          <w:tab w:val="left" w:pos="360"/>
        </w:tabs>
        <w:spacing w:line="360" w:lineRule="auto"/>
        <w:jc w:val="center"/>
        <w:textAlignment w:val="baseline"/>
        <w:rPr>
          <w:rFonts w:ascii="Arial" w:hAnsi="Arial" w:cs="Arial"/>
          <w:b/>
          <w:bCs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(</w:t>
      </w:r>
      <w:r w:rsidR="00B24037">
        <w:rPr>
          <w:rFonts w:ascii="Arial" w:hAnsi="Arial" w:cs="Arial"/>
          <w:b/>
          <w:bCs/>
          <w:noProof/>
          <w:color w:val="000000" w:themeColor="text1"/>
          <w:lang w:val="bs-Latn-BA"/>
        </w:rPr>
        <w:t>Tačnost podataka i r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ok </w:t>
      </w:r>
      <w:r w:rsidR="00B24037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njihovog 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čuvanj</w:t>
      </w:r>
      <w:r w:rsidR="00B24037">
        <w:rPr>
          <w:rFonts w:ascii="Arial" w:hAnsi="Arial" w:cs="Arial"/>
          <w:b/>
          <w:bCs/>
          <w:noProof/>
          <w:color w:val="000000" w:themeColor="text1"/>
          <w:lang w:val="bs-Latn-BA"/>
        </w:rPr>
        <w:t>a</w:t>
      </w:r>
      <w:r w:rsidR="00EC7D74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 kod operatera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)</w:t>
      </w:r>
    </w:p>
    <w:p w14:paraId="08AE9CBA" w14:textId="77777777" w:rsidR="00A35FB8" w:rsidRPr="00EC7D74" w:rsidRDefault="00A35FB8" w:rsidP="00ED77D8">
      <w:pPr>
        <w:shd w:val="clear" w:color="auto" w:fill="FFFFFF"/>
        <w:tabs>
          <w:tab w:val="left" w:pos="360"/>
        </w:tabs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1B80F0F1" w14:textId="47733698" w:rsidR="00EC7D74" w:rsidRPr="00791C1D" w:rsidRDefault="00A35FB8" w:rsidP="00ED77D8">
      <w:pPr>
        <w:pStyle w:val="ListParagraph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Podaci koje operater dostavlja </w:t>
      </w:r>
      <w:r w:rsidR="00A12388">
        <w:rPr>
          <w:rFonts w:ascii="Arial" w:hAnsi="Arial" w:cs="Arial"/>
          <w:color w:val="000000" w:themeColor="text1"/>
          <w:sz w:val="24"/>
          <w:szCs w:val="24"/>
        </w:rPr>
        <w:t xml:space="preserve">Federalnom ministarstvu 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 xml:space="preserve">u skladu sa </w:t>
      </w:r>
      <w:r w:rsidR="00AA4285">
        <w:rPr>
          <w:rFonts w:ascii="Arial" w:hAnsi="Arial" w:cs="Arial"/>
          <w:color w:val="000000" w:themeColor="text1"/>
          <w:sz w:val="24"/>
          <w:szCs w:val="24"/>
        </w:rPr>
        <w:t xml:space="preserve">članom </w:t>
      </w:r>
      <w:r w:rsidR="00012171">
        <w:rPr>
          <w:rFonts w:ascii="Arial" w:hAnsi="Arial" w:cs="Arial"/>
          <w:color w:val="000000" w:themeColor="text1"/>
          <w:sz w:val="24"/>
          <w:szCs w:val="24"/>
        </w:rPr>
        <w:t>8</w:t>
      </w:r>
      <w:r w:rsidR="00BE2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 xml:space="preserve">stav (2) ovog </w:t>
      </w:r>
      <w:r w:rsidR="00AA4285">
        <w:rPr>
          <w:rFonts w:ascii="Arial" w:hAnsi="Arial" w:cs="Arial"/>
          <w:color w:val="000000" w:themeColor="text1"/>
          <w:sz w:val="24"/>
          <w:szCs w:val="24"/>
        </w:rPr>
        <w:t>p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>ravilnika</w:t>
      </w:r>
      <w:r w:rsidR="00A12388">
        <w:rPr>
          <w:rFonts w:ascii="Arial" w:hAnsi="Arial" w:cs="Arial"/>
          <w:color w:val="000000" w:themeColor="text1"/>
          <w:sz w:val="24"/>
          <w:szCs w:val="24"/>
        </w:rPr>
        <w:t>,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="000567E5"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AA4285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egistar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moraju biti potpuni, tačni i vjerodostojni.</w:t>
      </w:r>
    </w:p>
    <w:p w14:paraId="3A095B9B" w14:textId="2043D91E" w:rsidR="003D6B81" w:rsidRPr="00791C1D" w:rsidRDefault="00EC7D74" w:rsidP="00ED77D8">
      <w:pPr>
        <w:pStyle w:val="ListParagraph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>Operater je dužan najmanje pet godina čuvati opis metodologije primijenjene prilikom prikupljanja podataka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r w:rsidR="000A5759"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AA4285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egistar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644DE6" w14:textId="77430533" w:rsidR="00A35FB8" w:rsidRDefault="00A35FB8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center"/>
        <w:textAlignment w:val="baseline"/>
        <w:rPr>
          <w:rFonts w:ascii="Arial" w:hAnsi="Arial" w:cs="Arial"/>
          <w:b/>
          <w:color w:val="000000" w:themeColor="text1"/>
        </w:rPr>
      </w:pPr>
      <w:proofErr w:type="spellStart"/>
      <w:r w:rsidRPr="004041DC">
        <w:rPr>
          <w:rFonts w:ascii="Arial" w:hAnsi="Arial" w:cs="Arial"/>
          <w:b/>
          <w:color w:val="000000" w:themeColor="text1"/>
        </w:rPr>
        <w:t>Članak</w:t>
      </w:r>
      <w:proofErr w:type="spellEnd"/>
      <w:r w:rsidRPr="004041DC">
        <w:rPr>
          <w:rFonts w:ascii="Arial" w:hAnsi="Arial" w:cs="Arial"/>
          <w:b/>
          <w:color w:val="000000" w:themeColor="text1"/>
        </w:rPr>
        <w:t xml:space="preserve"> </w:t>
      </w:r>
      <w:r w:rsidR="000A104C">
        <w:rPr>
          <w:rFonts w:ascii="Arial" w:hAnsi="Arial" w:cs="Arial"/>
          <w:b/>
          <w:color w:val="000000" w:themeColor="text1"/>
        </w:rPr>
        <w:t>1</w:t>
      </w:r>
      <w:r w:rsidR="009D38B7">
        <w:rPr>
          <w:rFonts w:ascii="Arial" w:hAnsi="Arial" w:cs="Arial"/>
          <w:b/>
          <w:color w:val="000000" w:themeColor="text1"/>
        </w:rPr>
        <w:t>1</w:t>
      </w:r>
      <w:r w:rsidRPr="004041DC">
        <w:rPr>
          <w:rFonts w:ascii="Arial" w:hAnsi="Arial" w:cs="Arial"/>
          <w:b/>
          <w:color w:val="000000" w:themeColor="text1"/>
        </w:rPr>
        <w:t xml:space="preserve">. </w:t>
      </w:r>
    </w:p>
    <w:p w14:paraId="440D211C" w14:textId="55E9B843" w:rsidR="00A35FB8" w:rsidRPr="004041DC" w:rsidRDefault="00A35FB8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center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</w:t>
      </w:r>
      <w:proofErr w:type="spellStart"/>
      <w:r>
        <w:rPr>
          <w:rFonts w:ascii="Arial" w:hAnsi="Arial" w:cs="Arial"/>
          <w:b/>
          <w:color w:val="000000" w:themeColor="text1"/>
        </w:rPr>
        <w:t>Provjera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4041DC">
        <w:rPr>
          <w:rFonts w:ascii="Arial" w:hAnsi="Arial" w:cs="Arial"/>
          <w:b/>
          <w:color w:val="000000" w:themeColor="text1"/>
        </w:rPr>
        <w:t>podataka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A5759">
        <w:rPr>
          <w:rFonts w:ascii="Arial" w:hAnsi="Arial" w:cs="Arial"/>
          <w:b/>
          <w:color w:val="000000" w:themeColor="text1"/>
        </w:rPr>
        <w:t>upisanih</w:t>
      </w:r>
      <w:proofErr w:type="spellEnd"/>
      <w:r w:rsidRPr="000A5759">
        <w:rPr>
          <w:rFonts w:ascii="Arial" w:hAnsi="Arial" w:cs="Arial"/>
          <w:b/>
          <w:color w:val="000000" w:themeColor="text1"/>
        </w:rPr>
        <w:t xml:space="preserve"> u </w:t>
      </w:r>
      <w:r w:rsidR="000A5759" w:rsidRPr="000A5759">
        <w:rPr>
          <w:rFonts w:ascii="Arial" w:hAnsi="Arial" w:cs="Arial"/>
          <w:b/>
          <w:bCs/>
          <w:noProof/>
          <w:color w:val="000000" w:themeColor="text1"/>
        </w:rPr>
        <w:t>R</w:t>
      </w:r>
      <w:r w:rsidR="00F77F09">
        <w:rPr>
          <w:rFonts w:ascii="Arial" w:hAnsi="Arial" w:cs="Arial"/>
          <w:b/>
          <w:bCs/>
          <w:noProof/>
          <w:color w:val="000000" w:themeColor="text1"/>
        </w:rPr>
        <w:t>egistar</w:t>
      </w:r>
      <w:r w:rsidRPr="000A5759">
        <w:rPr>
          <w:rFonts w:ascii="Arial" w:hAnsi="Arial" w:cs="Arial"/>
          <w:b/>
          <w:color w:val="000000" w:themeColor="text1"/>
        </w:rPr>
        <w:t>)</w:t>
      </w:r>
    </w:p>
    <w:p w14:paraId="46BBFD9F" w14:textId="77777777" w:rsidR="00A35FB8" w:rsidRPr="004041DC" w:rsidRDefault="00A35FB8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center"/>
        <w:textAlignment w:val="baseline"/>
        <w:rPr>
          <w:rFonts w:ascii="Arial" w:hAnsi="Arial" w:cs="Arial"/>
          <w:color w:val="000000" w:themeColor="text1"/>
        </w:rPr>
      </w:pPr>
    </w:p>
    <w:p w14:paraId="34FD9D6C" w14:textId="024EC70C" w:rsidR="00A35FB8" w:rsidRPr="00791C1D" w:rsidRDefault="00F77F09" w:rsidP="00ED77D8">
      <w:pPr>
        <w:shd w:val="clear" w:color="auto" w:fill="FFFFFF"/>
        <w:tabs>
          <w:tab w:val="left" w:pos="360"/>
        </w:tabs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 w:rsidR="00A35FB8" w:rsidRPr="00791C1D">
        <w:rPr>
          <w:rFonts w:ascii="Arial" w:hAnsi="Arial" w:cs="Arial"/>
          <w:color w:val="000000" w:themeColor="text1"/>
        </w:rPr>
        <w:t>Federalna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uprava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 za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inspekcijske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poslove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,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inspektor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zaštite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 okoliša </w:t>
      </w:r>
      <w:proofErr w:type="spellStart"/>
      <w:r w:rsidR="00173FBD" w:rsidRPr="00791C1D">
        <w:rPr>
          <w:rFonts w:ascii="Arial" w:hAnsi="Arial" w:cs="Arial"/>
          <w:color w:val="000000" w:themeColor="text1"/>
        </w:rPr>
        <w:t>pri</w:t>
      </w:r>
      <w:proofErr w:type="spellEnd"/>
      <w:r w:rsidR="00173FBD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3FBD" w:rsidRPr="00791C1D">
        <w:rPr>
          <w:rFonts w:ascii="Arial" w:hAnsi="Arial" w:cs="Arial"/>
          <w:color w:val="000000" w:themeColor="text1"/>
        </w:rPr>
        <w:t>inspekcijskom</w:t>
      </w:r>
      <w:proofErr w:type="spellEnd"/>
      <w:r w:rsidR="00173FBD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3FBD" w:rsidRPr="00791C1D">
        <w:rPr>
          <w:rFonts w:ascii="Arial" w:hAnsi="Arial" w:cs="Arial"/>
          <w:color w:val="000000" w:themeColor="text1"/>
        </w:rPr>
        <w:t>nadzoru</w:t>
      </w:r>
      <w:proofErr w:type="spellEnd"/>
      <w:r w:rsidR="00173FBD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173FBD" w:rsidRPr="00791C1D">
        <w:rPr>
          <w:rFonts w:ascii="Arial" w:hAnsi="Arial" w:cs="Arial"/>
          <w:color w:val="000000" w:themeColor="text1"/>
        </w:rPr>
        <w:t>operatera</w:t>
      </w:r>
      <w:proofErr w:type="spellEnd"/>
      <w:r w:rsidR="00173FBD" w:rsidRPr="00791C1D">
        <w:rPr>
          <w:rFonts w:ascii="Arial" w:hAnsi="Arial" w:cs="Arial"/>
          <w:color w:val="000000" w:themeColor="text1"/>
        </w:rPr>
        <w:t xml:space="preserve">,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osiguravaće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provjeru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potpunosti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,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tačnosti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 i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vjerodostojnosti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podataka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 </w:t>
      </w:r>
      <w:proofErr w:type="spellStart"/>
      <w:r w:rsidR="00A35FB8" w:rsidRPr="00791C1D">
        <w:rPr>
          <w:rFonts w:ascii="Arial" w:hAnsi="Arial" w:cs="Arial"/>
          <w:color w:val="000000" w:themeColor="text1"/>
        </w:rPr>
        <w:t>upisanih</w:t>
      </w:r>
      <w:proofErr w:type="spellEnd"/>
      <w:r w:rsidR="00A35FB8" w:rsidRPr="00791C1D">
        <w:rPr>
          <w:rFonts w:ascii="Arial" w:hAnsi="Arial" w:cs="Arial"/>
          <w:color w:val="000000" w:themeColor="text1"/>
        </w:rPr>
        <w:t xml:space="preserve"> u </w:t>
      </w:r>
      <w:r w:rsidR="000A5759" w:rsidRPr="00791C1D">
        <w:rPr>
          <w:rFonts w:ascii="Arial" w:hAnsi="Arial" w:cs="Arial"/>
          <w:bCs/>
          <w:noProof/>
          <w:color w:val="000000" w:themeColor="text1"/>
        </w:rPr>
        <w:t>R</w:t>
      </w:r>
      <w:r>
        <w:rPr>
          <w:rFonts w:ascii="Arial" w:hAnsi="Arial" w:cs="Arial"/>
          <w:bCs/>
          <w:noProof/>
          <w:color w:val="000000" w:themeColor="text1"/>
        </w:rPr>
        <w:t>egistar</w:t>
      </w:r>
      <w:r w:rsidR="00A35FB8" w:rsidRPr="00791C1D">
        <w:rPr>
          <w:rFonts w:ascii="Arial" w:hAnsi="Arial" w:cs="Arial"/>
          <w:color w:val="000000" w:themeColor="text1"/>
        </w:rPr>
        <w:t>.</w:t>
      </w:r>
    </w:p>
    <w:p w14:paraId="10D4EDD8" w14:textId="77777777" w:rsidR="000A104C" w:rsidRDefault="000A104C" w:rsidP="00ED77D8">
      <w:pPr>
        <w:shd w:val="clear" w:color="auto" w:fill="FFFFFF"/>
        <w:tabs>
          <w:tab w:val="left" w:pos="360"/>
        </w:tabs>
        <w:spacing w:line="360" w:lineRule="auto"/>
        <w:textAlignment w:val="baseline"/>
        <w:rPr>
          <w:rFonts w:ascii="Arial" w:hAnsi="Arial" w:cs="Arial"/>
          <w:b/>
          <w:color w:val="000000" w:themeColor="text1"/>
        </w:rPr>
      </w:pPr>
    </w:p>
    <w:p w14:paraId="3B0D21D7" w14:textId="49CF2CB3" w:rsidR="00A35FB8" w:rsidRPr="004041DC" w:rsidRDefault="00A35FB8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center"/>
        <w:textAlignment w:val="baseline"/>
        <w:rPr>
          <w:rFonts w:ascii="Arial" w:hAnsi="Arial" w:cs="Arial"/>
          <w:b/>
          <w:color w:val="000000" w:themeColor="text1"/>
        </w:rPr>
      </w:pPr>
      <w:proofErr w:type="spellStart"/>
      <w:r w:rsidRPr="004041DC">
        <w:rPr>
          <w:rFonts w:ascii="Arial" w:hAnsi="Arial" w:cs="Arial"/>
          <w:b/>
          <w:color w:val="000000" w:themeColor="text1"/>
        </w:rPr>
        <w:t>Članak</w:t>
      </w:r>
      <w:proofErr w:type="spellEnd"/>
      <w:r w:rsidRPr="004041DC">
        <w:rPr>
          <w:rFonts w:ascii="Arial" w:hAnsi="Arial" w:cs="Arial"/>
          <w:b/>
          <w:color w:val="000000" w:themeColor="text1"/>
        </w:rPr>
        <w:t xml:space="preserve"> </w:t>
      </w:r>
      <w:r w:rsidR="00CC12BC">
        <w:rPr>
          <w:rFonts w:ascii="Arial" w:hAnsi="Arial" w:cs="Arial"/>
          <w:b/>
          <w:color w:val="000000" w:themeColor="text1"/>
        </w:rPr>
        <w:t>1</w:t>
      </w:r>
      <w:r w:rsidR="009D38B7">
        <w:rPr>
          <w:rFonts w:ascii="Arial" w:hAnsi="Arial" w:cs="Arial"/>
          <w:b/>
          <w:color w:val="000000" w:themeColor="text1"/>
        </w:rPr>
        <w:t>2</w:t>
      </w:r>
      <w:r w:rsidRPr="004041DC">
        <w:rPr>
          <w:rFonts w:ascii="Arial" w:hAnsi="Arial" w:cs="Arial"/>
          <w:b/>
          <w:color w:val="000000" w:themeColor="text1"/>
        </w:rPr>
        <w:t>.</w:t>
      </w:r>
    </w:p>
    <w:p w14:paraId="01D7FF11" w14:textId="08C83D25" w:rsidR="00A35FB8" w:rsidRPr="004041DC" w:rsidRDefault="00A35FB8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center"/>
        <w:textAlignment w:val="baseline"/>
        <w:rPr>
          <w:rFonts w:ascii="Arial" w:hAnsi="Arial" w:cs="Arial"/>
          <w:b/>
          <w:color w:val="000000" w:themeColor="text1"/>
        </w:rPr>
      </w:pPr>
      <w:r w:rsidRPr="004041DC">
        <w:rPr>
          <w:rFonts w:ascii="Arial" w:hAnsi="Arial" w:cs="Arial"/>
          <w:b/>
          <w:color w:val="000000" w:themeColor="text1"/>
        </w:rPr>
        <w:t>(</w:t>
      </w:r>
      <w:proofErr w:type="spellStart"/>
      <w:r w:rsidRPr="004041DC">
        <w:rPr>
          <w:rFonts w:ascii="Arial" w:hAnsi="Arial" w:cs="Arial"/>
          <w:b/>
          <w:color w:val="000000" w:themeColor="text1"/>
        </w:rPr>
        <w:t>Izvještaj</w:t>
      </w:r>
      <w:proofErr w:type="spellEnd"/>
      <w:r w:rsidRPr="004041DC">
        <w:rPr>
          <w:rFonts w:ascii="Arial" w:hAnsi="Arial" w:cs="Arial"/>
          <w:b/>
          <w:color w:val="000000" w:themeColor="text1"/>
        </w:rPr>
        <w:t xml:space="preserve"> o </w:t>
      </w:r>
      <w:proofErr w:type="spellStart"/>
      <w:r w:rsidRPr="004041DC">
        <w:rPr>
          <w:rFonts w:ascii="Arial" w:hAnsi="Arial" w:cs="Arial"/>
          <w:b/>
          <w:color w:val="000000" w:themeColor="text1"/>
        </w:rPr>
        <w:t>podacima</w:t>
      </w:r>
      <w:proofErr w:type="spellEnd"/>
      <w:r w:rsidRPr="004041D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4041DC">
        <w:rPr>
          <w:rFonts w:ascii="Arial" w:hAnsi="Arial" w:cs="Arial"/>
          <w:b/>
          <w:color w:val="000000" w:themeColor="text1"/>
        </w:rPr>
        <w:t>iz</w:t>
      </w:r>
      <w:proofErr w:type="spellEnd"/>
      <w:r w:rsidRPr="004041D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A5759" w:rsidRPr="000A5759">
        <w:rPr>
          <w:rFonts w:ascii="Arial" w:hAnsi="Arial" w:cs="Arial"/>
          <w:b/>
          <w:color w:val="000000" w:themeColor="text1"/>
        </w:rPr>
        <w:t>R</w:t>
      </w:r>
      <w:r w:rsidR="00A67AAF">
        <w:rPr>
          <w:rFonts w:ascii="Arial" w:hAnsi="Arial" w:cs="Arial"/>
          <w:b/>
          <w:color w:val="000000" w:themeColor="text1"/>
        </w:rPr>
        <w:t>egistra</w:t>
      </w:r>
      <w:proofErr w:type="spellEnd"/>
      <w:r w:rsidRPr="004041DC">
        <w:rPr>
          <w:rFonts w:ascii="Arial" w:hAnsi="Arial" w:cs="Arial"/>
          <w:b/>
          <w:color w:val="000000" w:themeColor="text1"/>
        </w:rPr>
        <w:t>)</w:t>
      </w:r>
    </w:p>
    <w:p w14:paraId="5660D277" w14:textId="77777777" w:rsidR="00A35FB8" w:rsidRPr="004041DC" w:rsidRDefault="00A35FB8" w:rsidP="00ED77D8">
      <w:pPr>
        <w:shd w:val="clear" w:color="auto" w:fill="FFFFFF"/>
        <w:tabs>
          <w:tab w:val="left" w:pos="360"/>
        </w:tabs>
        <w:spacing w:line="360" w:lineRule="auto"/>
        <w:ind w:left="360" w:hanging="450"/>
        <w:jc w:val="center"/>
        <w:textAlignment w:val="baseline"/>
        <w:rPr>
          <w:rFonts w:ascii="Arial" w:hAnsi="Arial" w:cs="Arial"/>
          <w:color w:val="000000" w:themeColor="text1"/>
        </w:rPr>
      </w:pPr>
    </w:p>
    <w:p w14:paraId="016B8B9E" w14:textId="619EE70D" w:rsidR="00A35FB8" w:rsidRPr="00791C1D" w:rsidRDefault="00A35FB8" w:rsidP="00ED77D8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Federalno ministarstvo.je dužno izraditi Izvještaj o podacima iz </w:t>
      </w:r>
      <w:r w:rsidR="000A5759"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A67AAF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egistra</w:t>
      </w:r>
      <w:r w:rsidR="000A5759"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do 15. decembra tekuće godine za prethodnu kalendarsku godinu.</w:t>
      </w:r>
    </w:p>
    <w:p w14:paraId="15D7ED5D" w14:textId="2812D576" w:rsidR="00A35FB8" w:rsidRPr="00CE6465" w:rsidRDefault="00A35FB8" w:rsidP="00ED77D8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Izvještaj iz stava (1) ovog člana dostupan je javnosti putem </w:t>
      </w:r>
      <w:r w:rsidR="006B17C3">
        <w:rPr>
          <w:rFonts w:ascii="Arial" w:hAnsi="Arial" w:cs="Arial"/>
          <w:color w:val="000000" w:themeColor="text1"/>
          <w:sz w:val="24"/>
          <w:szCs w:val="24"/>
        </w:rPr>
        <w:t>internet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stranice Federalnog ministarstva.</w:t>
      </w:r>
    </w:p>
    <w:p w14:paraId="17B9CEC6" w14:textId="3A1BA9C5" w:rsidR="00CE6465" w:rsidRPr="004041DC" w:rsidRDefault="00CE6465" w:rsidP="00ED77D8">
      <w:pPr>
        <w:tabs>
          <w:tab w:val="left" w:pos="360"/>
        </w:tabs>
        <w:spacing w:line="360" w:lineRule="auto"/>
        <w:ind w:left="360" w:hanging="450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Član </w:t>
      </w:r>
      <w:r>
        <w:rPr>
          <w:rFonts w:ascii="Arial" w:hAnsi="Arial" w:cs="Arial"/>
          <w:b/>
          <w:bCs/>
          <w:noProof/>
          <w:color w:val="000000" w:themeColor="text1"/>
          <w:lang w:val="bs-Latn-BA"/>
        </w:rPr>
        <w:t>1</w:t>
      </w:r>
      <w:r w:rsidR="009D38B7">
        <w:rPr>
          <w:rFonts w:ascii="Arial" w:hAnsi="Arial" w:cs="Arial"/>
          <w:b/>
          <w:bCs/>
          <w:noProof/>
          <w:color w:val="000000" w:themeColor="text1"/>
          <w:lang w:val="bs-Latn-BA"/>
        </w:rPr>
        <w:t>3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.</w:t>
      </w:r>
    </w:p>
    <w:p w14:paraId="4E3E3392" w14:textId="77777777" w:rsidR="00CE6465" w:rsidRPr="004041DC" w:rsidRDefault="00CE6465" w:rsidP="00ED77D8">
      <w:pPr>
        <w:tabs>
          <w:tab w:val="left" w:pos="360"/>
        </w:tabs>
        <w:spacing w:line="360" w:lineRule="auto"/>
        <w:ind w:left="360" w:hanging="450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(Tajnost podataka)</w:t>
      </w:r>
    </w:p>
    <w:p w14:paraId="434D3B9F" w14:textId="77777777" w:rsidR="00CE6465" w:rsidRPr="004041DC" w:rsidRDefault="00CE6465" w:rsidP="00ED77D8">
      <w:pPr>
        <w:tabs>
          <w:tab w:val="left" w:pos="360"/>
        </w:tabs>
        <w:spacing w:line="360" w:lineRule="auto"/>
        <w:ind w:left="360" w:hanging="450"/>
        <w:jc w:val="center"/>
        <w:rPr>
          <w:rFonts w:ascii="Arial" w:hAnsi="Arial" w:cs="Arial"/>
          <w:b/>
          <w:bCs/>
          <w:noProof/>
          <w:color w:val="000000" w:themeColor="text1"/>
          <w:lang w:val="bs-Latn-BA"/>
        </w:rPr>
      </w:pPr>
    </w:p>
    <w:p w14:paraId="4B0669BA" w14:textId="6D945250" w:rsidR="00CE6465" w:rsidRPr="00791C1D" w:rsidRDefault="00CE6465" w:rsidP="00ED77D8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ind w:left="360" w:hanging="45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Ako je za podatak iz 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A67AAF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egistra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</w:t>
      </w: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tajnost </w:t>
      </w:r>
      <w:r w:rsidR="00CF53C2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podatka </w:t>
      </w: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zaštićena posebnim propisom, 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operater</w:t>
      </w:r>
      <w:r w:rsidRPr="00977A57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je</w:t>
      </w: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o istom dužan </w:t>
      </w:r>
      <w:r w:rsidR="00CF53C2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u pisanom obliku  </w:t>
      </w: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>obavijestiti  Federalno ministarstvo i dostaviti akte kojima je određena tajnost tog podatka</w:t>
      </w:r>
      <w:r w:rsidR="00A67AAF">
        <w:rPr>
          <w:rFonts w:ascii="Arial" w:hAnsi="Arial" w:cs="Arial"/>
          <w:bCs/>
          <w:noProof/>
          <w:color w:val="000000" w:themeColor="text1"/>
          <w:sz w:val="24"/>
          <w:szCs w:val="24"/>
        </w:rPr>
        <w:t>,</w:t>
      </w: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u skladu s posebnim propisom, te navesti stepen tajnosti.</w:t>
      </w:r>
    </w:p>
    <w:p w14:paraId="016C36FB" w14:textId="60BFED23" w:rsidR="00CE6465" w:rsidRPr="00791C1D" w:rsidRDefault="00CE6465" w:rsidP="00ED77D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Za bilo koje podatke </w:t>
      </w:r>
      <w:r>
        <w:rPr>
          <w:rFonts w:ascii="Arial" w:hAnsi="Arial" w:cs="Arial"/>
          <w:color w:val="000000" w:themeColor="text1"/>
          <w:sz w:val="24"/>
          <w:szCs w:val="24"/>
        </w:rPr>
        <w:t>koji se unose u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A67AAF">
        <w:rPr>
          <w:rFonts w:ascii="Arial" w:hAnsi="Arial" w:cs="Arial"/>
          <w:color w:val="000000" w:themeColor="text1"/>
          <w:sz w:val="24"/>
          <w:szCs w:val="24"/>
        </w:rPr>
        <w:t>egistar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operater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može zahtijevati zaštitu poslovne tajne, te 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>o istom dužan</w:t>
      </w:r>
      <w:r w:rsidR="00A67AAF">
        <w:rPr>
          <w:rFonts w:ascii="Arial" w:hAnsi="Arial" w:cs="Arial"/>
          <w:bCs/>
          <w:noProof/>
          <w:color w:val="000000" w:themeColor="text1"/>
          <w:sz w:val="24"/>
          <w:szCs w:val="24"/>
        </w:rPr>
        <w:t>,</w:t>
      </w: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</w:t>
      </w:r>
      <w:r w:rsidR="00CF53C2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u pisanom obliku </w:t>
      </w:r>
      <w:r w:rsidRPr="004041DC">
        <w:rPr>
          <w:rFonts w:ascii="Arial" w:hAnsi="Arial" w:cs="Arial"/>
          <w:bCs/>
          <w:noProof/>
          <w:color w:val="000000" w:themeColor="text1"/>
          <w:sz w:val="24"/>
          <w:szCs w:val="24"/>
        </w:rPr>
        <w:t>obavijestiti  Federalno ministarstvo i zahtijevati tajnost podataka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85EFEF" w14:textId="77777777" w:rsidR="00CE6465" w:rsidRPr="004041DC" w:rsidRDefault="00CE6465" w:rsidP="00ED77D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>Zahtjev za tajnošću podataka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 xml:space="preserve"> operater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mora obrazložiti razlozima i dokazima prema </w:t>
      </w:r>
      <w:r w:rsidR="00CF53C2">
        <w:rPr>
          <w:rFonts w:ascii="Arial" w:hAnsi="Arial" w:cs="Arial"/>
          <w:color w:val="000000" w:themeColor="text1"/>
          <w:sz w:val="24"/>
          <w:szCs w:val="24"/>
        </w:rPr>
        <w:t>z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akonu i propisima kojima se propisuje zaštita poslovne tajne.</w:t>
      </w:r>
    </w:p>
    <w:p w14:paraId="1BD3454B" w14:textId="77777777" w:rsidR="003D6B81" w:rsidRDefault="003D6B81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rPr>
          <w:rFonts w:ascii="Arial" w:hAnsi="Arial" w:cs="Arial"/>
          <w:b/>
          <w:color w:val="000000" w:themeColor="text1"/>
          <w:lang w:val="bs-Latn-BA"/>
        </w:rPr>
      </w:pPr>
    </w:p>
    <w:p w14:paraId="36F3C835" w14:textId="1C1CE431" w:rsidR="00A35FB8" w:rsidRPr="004041DC" w:rsidRDefault="00CC12BC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bs-Latn-BA"/>
        </w:rPr>
        <w:t>POGLAVLJE III</w:t>
      </w:r>
      <w:r w:rsidR="00A35FB8" w:rsidRPr="004041DC">
        <w:rPr>
          <w:rFonts w:ascii="Arial" w:hAnsi="Arial" w:cs="Arial"/>
          <w:b/>
          <w:color w:val="000000" w:themeColor="text1"/>
          <w:lang w:val="bs-Latn-BA"/>
        </w:rPr>
        <w:t xml:space="preserve">. </w:t>
      </w:r>
      <w:r w:rsidR="00A67AAF">
        <w:rPr>
          <w:rFonts w:ascii="Arial" w:hAnsi="Arial" w:cs="Arial"/>
          <w:b/>
          <w:color w:val="000000" w:themeColor="text1"/>
          <w:lang w:val="bs-Latn-BA"/>
        </w:rPr>
        <w:t xml:space="preserve">PRISTUP </w:t>
      </w:r>
      <w:r w:rsidR="00A35FB8" w:rsidRPr="004041DC">
        <w:rPr>
          <w:rFonts w:ascii="Arial" w:hAnsi="Arial" w:cs="Arial"/>
          <w:b/>
          <w:color w:val="000000" w:themeColor="text1"/>
        </w:rPr>
        <w:t>INFORM</w:t>
      </w:r>
      <w:r w:rsidR="00A67AAF">
        <w:rPr>
          <w:rFonts w:ascii="Arial" w:hAnsi="Arial" w:cs="Arial"/>
          <w:b/>
          <w:color w:val="000000" w:themeColor="text1"/>
        </w:rPr>
        <w:t>ACIJAMA U REGISTRU</w:t>
      </w:r>
    </w:p>
    <w:p w14:paraId="41547C76" w14:textId="77777777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14:paraId="61378139" w14:textId="05225876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4041DC">
        <w:rPr>
          <w:rFonts w:ascii="Arial" w:hAnsi="Arial" w:cs="Arial"/>
          <w:b/>
          <w:color w:val="000000" w:themeColor="text1"/>
          <w:lang w:val="bs-Latn-BA"/>
        </w:rPr>
        <w:lastRenderedPageBreak/>
        <w:t xml:space="preserve">Član </w:t>
      </w:r>
      <w:r w:rsidR="00CC12BC">
        <w:rPr>
          <w:rFonts w:ascii="Arial" w:hAnsi="Arial" w:cs="Arial"/>
          <w:b/>
          <w:color w:val="000000" w:themeColor="text1"/>
          <w:lang w:val="bs-Latn-BA"/>
        </w:rPr>
        <w:t>1</w:t>
      </w:r>
      <w:r w:rsidR="009D38B7">
        <w:rPr>
          <w:rFonts w:ascii="Arial" w:hAnsi="Arial" w:cs="Arial"/>
          <w:b/>
          <w:color w:val="000000" w:themeColor="text1"/>
          <w:lang w:val="bs-Latn-BA"/>
        </w:rPr>
        <w:t>4</w:t>
      </w:r>
      <w:r w:rsidRPr="004041DC">
        <w:rPr>
          <w:rFonts w:ascii="Arial" w:hAnsi="Arial" w:cs="Arial"/>
          <w:b/>
          <w:color w:val="000000" w:themeColor="text1"/>
          <w:lang w:val="bs-Latn-BA"/>
        </w:rPr>
        <w:t>.</w:t>
      </w:r>
    </w:p>
    <w:p w14:paraId="2965570D" w14:textId="6F91269E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4041DC">
        <w:rPr>
          <w:rFonts w:ascii="Arial" w:hAnsi="Arial" w:cs="Arial"/>
          <w:b/>
          <w:color w:val="000000" w:themeColor="text1"/>
          <w:lang w:val="bs-Latn-BA"/>
        </w:rPr>
        <w:t>(</w:t>
      </w:r>
      <w:r w:rsidR="00BD163E">
        <w:rPr>
          <w:rFonts w:ascii="Arial" w:hAnsi="Arial" w:cs="Arial"/>
          <w:b/>
          <w:color w:val="000000" w:themeColor="text1"/>
          <w:lang w:val="bs-Latn-BA"/>
        </w:rPr>
        <w:t>Način pristupa infor</w:t>
      </w:r>
      <w:r w:rsidR="00F818E4">
        <w:rPr>
          <w:rFonts w:ascii="Arial" w:hAnsi="Arial" w:cs="Arial"/>
          <w:b/>
          <w:color w:val="000000" w:themeColor="text1"/>
          <w:lang w:val="bs-Latn-BA"/>
        </w:rPr>
        <w:t>m</w:t>
      </w:r>
      <w:r w:rsidR="00BD163E">
        <w:rPr>
          <w:rFonts w:ascii="Arial" w:hAnsi="Arial" w:cs="Arial"/>
          <w:b/>
          <w:color w:val="000000" w:themeColor="text1"/>
          <w:lang w:val="bs-Latn-BA"/>
        </w:rPr>
        <w:t xml:space="preserve">acijama </w:t>
      </w:r>
      <w:r w:rsidR="00B47380">
        <w:rPr>
          <w:rFonts w:ascii="Arial" w:hAnsi="Arial" w:cs="Arial"/>
          <w:b/>
          <w:color w:val="000000" w:themeColor="text1"/>
          <w:lang w:val="bs-Latn-BA"/>
        </w:rPr>
        <w:t>u</w:t>
      </w:r>
      <w:r w:rsidR="00BD163E">
        <w:rPr>
          <w:rFonts w:ascii="Arial" w:hAnsi="Arial" w:cs="Arial"/>
          <w:b/>
          <w:color w:val="000000" w:themeColor="text1"/>
          <w:lang w:val="bs-Latn-BA"/>
        </w:rPr>
        <w:t xml:space="preserve"> Registru</w:t>
      </w:r>
      <w:r w:rsidRPr="004041DC">
        <w:rPr>
          <w:rFonts w:ascii="Arial" w:hAnsi="Arial" w:cs="Arial"/>
          <w:b/>
          <w:color w:val="000000" w:themeColor="text1"/>
          <w:lang w:val="bs-Latn-BA"/>
        </w:rPr>
        <w:t>)</w:t>
      </w:r>
    </w:p>
    <w:p w14:paraId="2FC9646A" w14:textId="77777777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14:paraId="57E8FDEF" w14:textId="1BDB8974" w:rsidR="00F818E4" w:rsidRDefault="00F818E4" w:rsidP="00ED77D8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45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 skladu sa odredbama člana 10. Zakona, pojedinci i organizacije imaju pravo na odgovarajući pristup informacijama koje se odnose na okoliš, uključujući i informacije o opasnim supstancama.</w:t>
      </w:r>
    </w:p>
    <w:p w14:paraId="1930E5F6" w14:textId="73A7BF0A" w:rsidR="00F818E4" w:rsidRDefault="00F818E4" w:rsidP="00ED77D8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45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Pristup informacijama u Registru vrši se putem pismenog zahtjeva pojedinca i organizacije koji se podnosi Federalnom ministarstvu i rješavaju se u skladu sa odgovarajućim odredbama Zakona i odredbama ovog pravilnika.</w:t>
      </w:r>
    </w:p>
    <w:p w14:paraId="546CBC63" w14:textId="49812174" w:rsidR="00E30A16" w:rsidRPr="00791C1D" w:rsidRDefault="00EC7D74" w:rsidP="00ED77D8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450"/>
        <w:jc w:val="both"/>
        <w:rPr>
          <w:rFonts w:ascii="Arial" w:hAnsi="Arial" w:cs="Arial"/>
          <w:color w:val="000000" w:themeColor="text1"/>
        </w:rPr>
      </w:pPr>
      <w:r w:rsidRPr="00791C1D">
        <w:rPr>
          <w:rFonts w:ascii="Arial" w:hAnsi="Arial" w:cs="Arial"/>
          <w:color w:val="000000" w:themeColor="text1"/>
          <w:sz w:val="24"/>
          <w:szCs w:val="24"/>
        </w:rPr>
        <w:t xml:space="preserve">Za pristup podacima u </w:t>
      </w:r>
      <w:r w:rsidR="000A5759" w:rsidRPr="00791C1D">
        <w:rPr>
          <w:rFonts w:ascii="Arial" w:hAnsi="Arial" w:cs="Arial"/>
          <w:color w:val="000000" w:themeColor="text1"/>
          <w:sz w:val="24"/>
          <w:szCs w:val="24"/>
        </w:rPr>
        <w:t>R</w:t>
      </w:r>
      <w:r w:rsidR="00E13A67" w:rsidRPr="00791C1D">
        <w:rPr>
          <w:rFonts w:ascii="Arial" w:hAnsi="Arial" w:cs="Arial"/>
          <w:color w:val="000000" w:themeColor="text1"/>
          <w:sz w:val="24"/>
          <w:szCs w:val="24"/>
        </w:rPr>
        <w:t>egistru</w:t>
      </w:r>
      <w:r w:rsidR="000A5759" w:rsidRPr="00791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5FB8" w:rsidRPr="00791C1D">
        <w:rPr>
          <w:rFonts w:ascii="Arial" w:hAnsi="Arial" w:cs="Arial"/>
          <w:color w:val="000000" w:themeColor="text1"/>
          <w:sz w:val="24"/>
          <w:szCs w:val="24"/>
        </w:rPr>
        <w:t xml:space="preserve">koja nisu regulisana odredbama ovog </w:t>
      </w:r>
      <w:r w:rsidR="00E13A67" w:rsidRPr="00791C1D">
        <w:rPr>
          <w:rFonts w:ascii="Arial" w:hAnsi="Arial" w:cs="Arial"/>
          <w:color w:val="000000" w:themeColor="text1"/>
          <w:sz w:val="24"/>
          <w:szCs w:val="24"/>
        </w:rPr>
        <w:t>p</w:t>
      </w:r>
      <w:r w:rsidR="00A35FB8" w:rsidRPr="00791C1D">
        <w:rPr>
          <w:rFonts w:ascii="Arial" w:hAnsi="Arial" w:cs="Arial"/>
          <w:color w:val="000000" w:themeColor="text1"/>
          <w:sz w:val="24"/>
          <w:szCs w:val="24"/>
        </w:rPr>
        <w:t>ravilnika, postupa se u skladu sa odredbama Zakona o slobodi pristupa informacijama („Službene novine Federacije BiH“ broj 32/01 i 48/11).</w:t>
      </w:r>
    </w:p>
    <w:p w14:paraId="7BD0C087" w14:textId="77777777" w:rsidR="00780DCE" w:rsidRDefault="00780DCE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lang w:val="bs-Latn-BA"/>
        </w:rPr>
      </w:pPr>
    </w:p>
    <w:p w14:paraId="094ECD88" w14:textId="68129488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4041DC">
        <w:rPr>
          <w:rFonts w:ascii="Arial" w:hAnsi="Arial" w:cs="Arial"/>
          <w:b/>
          <w:color w:val="000000" w:themeColor="text1"/>
          <w:lang w:val="bs-Latn-BA"/>
        </w:rPr>
        <w:t xml:space="preserve">Član </w:t>
      </w:r>
      <w:r w:rsidR="00CC12BC">
        <w:rPr>
          <w:rFonts w:ascii="Arial" w:hAnsi="Arial" w:cs="Arial"/>
          <w:b/>
          <w:color w:val="000000" w:themeColor="text1"/>
          <w:lang w:val="bs-Latn-BA"/>
        </w:rPr>
        <w:t>1</w:t>
      </w:r>
      <w:r w:rsidR="009D38B7">
        <w:rPr>
          <w:rFonts w:ascii="Arial" w:hAnsi="Arial" w:cs="Arial"/>
          <w:b/>
          <w:color w:val="000000" w:themeColor="text1"/>
          <w:lang w:val="bs-Latn-BA"/>
        </w:rPr>
        <w:t>5</w:t>
      </w:r>
      <w:r w:rsidRPr="004041DC">
        <w:rPr>
          <w:rFonts w:ascii="Arial" w:hAnsi="Arial" w:cs="Arial"/>
          <w:b/>
          <w:color w:val="000000" w:themeColor="text1"/>
          <w:lang w:val="bs-Latn-BA"/>
        </w:rPr>
        <w:t>.</w:t>
      </w:r>
    </w:p>
    <w:p w14:paraId="2F2F98E6" w14:textId="16575D29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4041DC">
        <w:rPr>
          <w:rFonts w:ascii="Arial" w:hAnsi="Arial" w:cs="Arial"/>
          <w:b/>
          <w:color w:val="000000" w:themeColor="text1"/>
          <w:lang w:val="bs-Latn-BA"/>
        </w:rPr>
        <w:t>(Odbijanje zahtjeva z</w:t>
      </w:r>
      <w:r w:rsidR="000A5759">
        <w:rPr>
          <w:rFonts w:ascii="Arial" w:hAnsi="Arial" w:cs="Arial"/>
          <w:b/>
          <w:color w:val="000000" w:themeColor="text1"/>
          <w:lang w:val="bs-Latn-BA"/>
        </w:rPr>
        <w:t xml:space="preserve">a pristup informacijama u </w:t>
      </w:r>
      <w:r w:rsidRPr="004041DC">
        <w:rPr>
          <w:rFonts w:ascii="Arial" w:hAnsi="Arial" w:cs="Arial"/>
          <w:b/>
          <w:color w:val="000000" w:themeColor="text1"/>
          <w:lang w:val="bs-Latn-BA"/>
        </w:rPr>
        <w:t>R</w:t>
      </w:r>
      <w:r w:rsidR="00E30A16">
        <w:rPr>
          <w:rFonts w:ascii="Arial" w:hAnsi="Arial" w:cs="Arial"/>
          <w:b/>
          <w:color w:val="000000" w:themeColor="text1"/>
          <w:lang w:val="bs-Latn-BA"/>
        </w:rPr>
        <w:t>egistru</w:t>
      </w:r>
      <w:r w:rsidRPr="004041DC">
        <w:rPr>
          <w:rFonts w:ascii="Arial" w:hAnsi="Arial" w:cs="Arial"/>
          <w:b/>
          <w:color w:val="000000" w:themeColor="text1"/>
          <w:lang w:val="bs-Latn-BA"/>
        </w:rPr>
        <w:t>)</w:t>
      </w:r>
    </w:p>
    <w:p w14:paraId="500975C3" w14:textId="77777777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14:paraId="570B9ED2" w14:textId="45F07293" w:rsidR="00A35FB8" w:rsidRPr="00623319" w:rsidRDefault="00A35FB8" w:rsidP="00ED77D8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Zahtjev </w:t>
      </w:r>
      <w:r w:rsidR="003340A6">
        <w:rPr>
          <w:rFonts w:ascii="Arial" w:hAnsi="Arial" w:cs="Arial"/>
          <w:color w:val="000000" w:themeColor="text1"/>
          <w:sz w:val="24"/>
          <w:szCs w:val="24"/>
        </w:rPr>
        <w:t xml:space="preserve">pojedinca ili organizacije 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za davanje informacije iz </w:t>
      </w:r>
      <w:r w:rsidR="000A5759"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3340A6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egistra</w:t>
      </w:r>
      <w:r w:rsidR="000A5759"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može biti odbijen iz razloga i pod uslovima koji su utvrđeni u članu 39. Zakona.</w:t>
      </w:r>
    </w:p>
    <w:p w14:paraId="5CE8B27A" w14:textId="52CB4441" w:rsidR="00A35FB8" w:rsidRPr="00623319" w:rsidRDefault="00A35FB8" w:rsidP="00ED77D8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450"/>
        <w:jc w:val="both"/>
        <w:rPr>
          <w:rFonts w:ascii="Arial" w:hAnsi="Arial" w:cs="Arial"/>
          <w:color w:val="000000" w:themeColor="text1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Odbijanje zahtjeva iz stava (1) ovog člana vrši se rješenjem koje donosi Federalno ministarstvo </w:t>
      </w:r>
      <w:r w:rsidR="003340A6">
        <w:rPr>
          <w:rFonts w:ascii="Arial" w:hAnsi="Arial" w:cs="Arial"/>
          <w:color w:val="000000" w:themeColor="text1"/>
          <w:sz w:val="24"/>
          <w:szCs w:val="24"/>
        </w:rPr>
        <w:t xml:space="preserve">jer to ministarstvo vodi Registar. </w:t>
      </w:r>
    </w:p>
    <w:p w14:paraId="6613DA18" w14:textId="5B06495A" w:rsidR="00A35FB8" w:rsidRPr="004041DC" w:rsidRDefault="00A35FB8" w:rsidP="00ED77D8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>Protiv donešenog rješenja može se koristiti pravni lijek utvrđen u članu 42. Zakona</w:t>
      </w:r>
      <w:r w:rsidR="00FC3A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A2BA84" w14:textId="77777777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both"/>
        <w:rPr>
          <w:rFonts w:ascii="Arial" w:hAnsi="Arial" w:cs="Arial"/>
          <w:b/>
          <w:bCs/>
          <w:noProof/>
          <w:color w:val="000000" w:themeColor="text1"/>
          <w:lang w:val="bs-Latn-BA"/>
        </w:rPr>
      </w:pPr>
    </w:p>
    <w:p w14:paraId="57DA0DBA" w14:textId="77777777" w:rsidR="00A35FB8" w:rsidRPr="004041DC" w:rsidRDefault="00A35FB8" w:rsidP="00ED77D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450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 xml:space="preserve">POGLAVLJE </w:t>
      </w:r>
      <w:r w:rsidR="00CC12BC">
        <w:rPr>
          <w:rFonts w:ascii="Arial" w:hAnsi="Arial" w:cs="Arial"/>
          <w:b/>
          <w:bCs/>
          <w:noProof/>
          <w:color w:val="000000" w:themeColor="text1"/>
          <w:lang w:val="bs-Latn-BA"/>
        </w:rPr>
        <w:t>I</w:t>
      </w:r>
      <w:r w:rsidRPr="004041DC">
        <w:rPr>
          <w:rFonts w:ascii="Arial" w:hAnsi="Arial" w:cs="Arial"/>
          <w:b/>
          <w:bCs/>
          <w:noProof/>
          <w:color w:val="000000" w:themeColor="text1"/>
          <w:lang w:val="bs-Latn-BA"/>
        </w:rPr>
        <w:t>V - PRELAZNE I ZAVRŠNE ODREDBE</w:t>
      </w:r>
    </w:p>
    <w:p w14:paraId="634D861D" w14:textId="77777777" w:rsidR="00A35FB8" w:rsidRPr="004041DC" w:rsidRDefault="00A35FB8" w:rsidP="00ED77D8">
      <w:pPr>
        <w:pStyle w:val="NormalCentered"/>
        <w:tabs>
          <w:tab w:val="left" w:pos="360"/>
        </w:tabs>
        <w:spacing w:before="0" w:after="0" w:line="360" w:lineRule="auto"/>
        <w:jc w:val="both"/>
        <w:rPr>
          <w:rFonts w:ascii="Arial" w:hAnsi="Arial" w:cs="Arial"/>
          <w:noProof/>
          <w:color w:val="000000" w:themeColor="text1"/>
          <w:szCs w:val="24"/>
          <w:lang w:val="bs-Latn-BA" w:eastAsia="en-US"/>
        </w:rPr>
      </w:pPr>
    </w:p>
    <w:p w14:paraId="301EF5CE" w14:textId="5389FE1C" w:rsidR="00A35FB8" w:rsidRPr="004041DC" w:rsidRDefault="00CC12BC" w:rsidP="00ED77D8">
      <w:pPr>
        <w:tabs>
          <w:tab w:val="left" w:pos="360"/>
        </w:tabs>
        <w:spacing w:line="360" w:lineRule="auto"/>
        <w:ind w:left="360" w:hanging="450"/>
        <w:jc w:val="center"/>
        <w:rPr>
          <w:rFonts w:ascii="Arial" w:hAnsi="Arial" w:cs="Arial"/>
          <w:b/>
          <w:color w:val="000000" w:themeColor="text1"/>
          <w:lang w:val="bs-Latn-BA" w:eastAsia="hr-HR"/>
        </w:rPr>
      </w:pPr>
      <w:r>
        <w:rPr>
          <w:rFonts w:ascii="Arial" w:hAnsi="Arial" w:cs="Arial"/>
          <w:b/>
          <w:color w:val="000000" w:themeColor="text1"/>
          <w:lang w:val="bs-Latn-BA" w:eastAsia="hr-HR"/>
        </w:rPr>
        <w:t>Član 1</w:t>
      </w:r>
      <w:r w:rsidR="009D38B7">
        <w:rPr>
          <w:rFonts w:ascii="Arial" w:hAnsi="Arial" w:cs="Arial"/>
          <w:b/>
          <w:color w:val="000000" w:themeColor="text1"/>
          <w:lang w:val="bs-Latn-BA" w:eastAsia="hr-HR"/>
        </w:rPr>
        <w:t>6</w:t>
      </w:r>
      <w:r w:rsidR="00A35FB8" w:rsidRPr="004041DC">
        <w:rPr>
          <w:rFonts w:ascii="Arial" w:hAnsi="Arial" w:cs="Arial"/>
          <w:b/>
          <w:color w:val="000000" w:themeColor="text1"/>
          <w:lang w:val="bs-Latn-BA" w:eastAsia="hr-HR"/>
        </w:rPr>
        <w:t>.</w:t>
      </w:r>
    </w:p>
    <w:p w14:paraId="2EC8AF90" w14:textId="0C6F58D3" w:rsidR="00A35FB8" w:rsidRPr="004041DC" w:rsidRDefault="00A35FB8" w:rsidP="00ED77D8">
      <w:pPr>
        <w:tabs>
          <w:tab w:val="left" w:pos="360"/>
        </w:tabs>
        <w:spacing w:line="360" w:lineRule="auto"/>
        <w:ind w:left="360" w:hanging="450"/>
        <w:jc w:val="center"/>
        <w:rPr>
          <w:rFonts w:ascii="Arial" w:hAnsi="Arial" w:cs="Arial"/>
          <w:b/>
          <w:color w:val="000000" w:themeColor="text1"/>
          <w:lang w:val="bs-Latn-BA" w:eastAsia="hr-HR"/>
        </w:rPr>
      </w:pPr>
      <w:r w:rsidRPr="004041DC">
        <w:rPr>
          <w:rFonts w:ascii="Arial" w:hAnsi="Arial" w:cs="Arial"/>
          <w:b/>
          <w:color w:val="000000" w:themeColor="text1"/>
          <w:lang w:val="bs-Latn-BA" w:eastAsia="hr-HR"/>
        </w:rPr>
        <w:t xml:space="preserve">(Elektronsko povezivanje baza podataka </w:t>
      </w:r>
      <w:r w:rsidR="00D02F54">
        <w:rPr>
          <w:rFonts w:ascii="Arial" w:hAnsi="Arial" w:cs="Arial"/>
          <w:b/>
          <w:color w:val="000000" w:themeColor="text1"/>
          <w:lang w:val="bs-Latn-BA" w:eastAsia="hr-HR"/>
        </w:rPr>
        <w:t xml:space="preserve">Registra </w:t>
      </w:r>
      <w:r w:rsidRPr="004041DC">
        <w:rPr>
          <w:rFonts w:ascii="Arial" w:hAnsi="Arial" w:cs="Arial"/>
          <w:b/>
          <w:color w:val="000000" w:themeColor="text1"/>
          <w:lang w:val="bs-Latn-BA" w:eastAsia="hr-HR"/>
        </w:rPr>
        <w:t>sa informacionim sistemom</w:t>
      </w:r>
      <w:r w:rsidR="00D65C18">
        <w:rPr>
          <w:rFonts w:ascii="Arial" w:hAnsi="Arial" w:cs="Arial"/>
          <w:b/>
          <w:color w:val="000000" w:themeColor="text1"/>
          <w:lang w:val="bs-Latn-BA" w:eastAsia="hr-HR"/>
        </w:rPr>
        <w:t xml:space="preserve"> zaštite</w:t>
      </w:r>
      <w:r w:rsidRPr="004041DC">
        <w:rPr>
          <w:rFonts w:ascii="Arial" w:hAnsi="Arial" w:cs="Arial"/>
          <w:b/>
          <w:color w:val="000000" w:themeColor="text1"/>
          <w:lang w:val="bs-Latn-BA" w:eastAsia="hr-HR"/>
        </w:rPr>
        <w:t xml:space="preserve"> okoliša)</w:t>
      </w:r>
    </w:p>
    <w:p w14:paraId="6403E4FA" w14:textId="77777777" w:rsidR="00A35FB8" w:rsidRPr="004041DC" w:rsidRDefault="00A35FB8" w:rsidP="00ED77D8">
      <w:pPr>
        <w:tabs>
          <w:tab w:val="left" w:pos="360"/>
        </w:tabs>
        <w:spacing w:line="360" w:lineRule="auto"/>
        <w:ind w:left="360" w:hanging="450"/>
        <w:jc w:val="both"/>
        <w:rPr>
          <w:rFonts w:ascii="Arial" w:hAnsi="Arial" w:cs="Arial"/>
          <w:color w:val="000000" w:themeColor="text1"/>
          <w:lang w:val="bs-Latn-BA" w:eastAsia="hr-HR"/>
        </w:rPr>
      </w:pPr>
    </w:p>
    <w:p w14:paraId="7980B89A" w14:textId="1341AE05" w:rsidR="00A71372" w:rsidRPr="00791C1D" w:rsidRDefault="00A71372" w:rsidP="00ED77D8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45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C23341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egistar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će se elektronski </w:t>
      </w:r>
      <w:r w:rsidR="003F472D">
        <w:rPr>
          <w:rFonts w:ascii="Arial" w:hAnsi="Arial" w:cs="Arial"/>
          <w:bCs/>
          <w:noProof/>
          <w:color w:val="000000" w:themeColor="text1"/>
          <w:sz w:val="24"/>
          <w:szCs w:val="24"/>
        </w:rPr>
        <w:t>povezati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sa bazom podataka Registra nesreća većih razmjera koji </w:t>
      </w:r>
      <w:r w:rsidR="003F472D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će se uspostaviti na osnovu odredbi propisa iz </w:t>
      </w:r>
      <w:r w:rsidR="00B13B35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člana 111. </w:t>
      </w:r>
      <w:r w:rsidR="003F472D">
        <w:rPr>
          <w:rFonts w:ascii="Arial" w:hAnsi="Arial" w:cs="Arial"/>
          <w:bCs/>
          <w:noProof/>
          <w:color w:val="000000" w:themeColor="text1"/>
          <w:sz w:val="24"/>
          <w:szCs w:val="24"/>
        </w:rPr>
        <w:t>stav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(2) Zakona</w:t>
      </w:r>
      <w:r w:rsidR="00D22838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, </w:t>
      </w:r>
      <w:r w:rsidR="003F472D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a </w:t>
      </w:r>
      <w:r w:rsidR="00D22838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nakon </w:t>
      </w:r>
      <w:r w:rsidR="003F472D">
        <w:rPr>
          <w:rFonts w:ascii="Arial" w:hAnsi="Arial" w:cs="Arial"/>
          <w:bCs/>
          <w:noProof/>
          <w:color w:val="000000" w:themeColor="text1"/>
          <w:sz w:val="24"/>
          <w:szCs w:val="24"/>
        </w:rPr>
        <w:t>što oba elektronska registra budu uspostavljena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.</w:t>
      </w:r>
    </w:p>
    <w:p w14:paraId="06B49AC1" w14:textId="6FCD3D05" w:rsidR="00E56205" w:rsidRPr="00791C1D" w:rsidRDefault="00A35FB8" w:rsidP="00ED77D8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450"/>
        <w:jc w:val="both"/>
        <w:rPr>
          <w:rFonts w:ascii="Arial" w:hAnsi="Arial" w:cs="Arial"/>
          <w:b/>
          <w:color w:val="000000" w:themeColor="text1"/>
          <w:lang w:eastAsia="hr-HR"/>
        </w:rPr>
      </w:pP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>Nakon uspostave informaci</w:t>
      </w:r>
      <w:r w:rsidR="00CC12BC">
        <w:rPr>
          <w:rFonts w:ascii="Arial" w:hAnsi="Arial" w:cs="Arial"/>
          <w:noProof/>
          <w:color w:val="000000" w:themeColor="text1"/>
          <w:sz w:val="24"/>
          <w:szCs w:val="24"/>
        </w:rPr>
        <w:t>onog sistema zaštite okoliša u F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>ederaciji B</w:t>
      </w:r>
      <w:r w:rsidR="009875EE">
        <w:rPr>
          <w:rFonts w:ascii="Arial" w:hAnsi="Arial" w:cs="Arial"/>
          <w:noProof/>
          <w:color w:val="000000" w:themeColor="text1"/>
          <w:sz w:val="24"/>
          <w:szCs w:val="24"/>
        </w:rPr>
        <w:t>iH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 xml:space="preserve"> u skladu sa propisom iz </w:t>
      </w:r>
      <w:r w:rsidR="00B13B35" w:rsidRPr="004041DC">
        <w:rPr>
          <w:rFonts w:ascii="Arial" w:hAnsi="Arial" w:cs="Arial"/>
          <w:noProof/>
          <w:color w:val="000000" w:themeColor="text1"/>
          <w:sz w:val="24"/>
          <w:szCs w:val="24"/>
        </w:rPr>
        <w:t xml:space="preserve">člana 28. 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>stav (6)  Zakona</w:t>
      </w:r>
      <w:r w:rsidR="00D22838">
        <w:rPr>
          <w:rFonts w:ascii="Arial" w:hAnsi="Arial" w:cs="Arial"/>
          <w:noProof/>
          <w:color w:val="000000" w:themeColor="text1"/>
          <w:sz w:val="24"/>
          <w:szCs w:val="24"/>
        </w:rPr>
        <w:t>,</w:t>
      </w:r>
      <w:r w:rsidRPr="004041DC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izvršiće se e</w:t>
      </w:r>
      <w:r w:rsidRPr="004041DC">
        <w:rPr>
          <w:rFonts w:ascii="Arial" w:eastAsia="Times New Roman" w:hAnsi="Arial" w:cs="Arial"/>
          <w:color w:val="000000" w:themeColor="text1"/>
          <w:sz w:val="24"/>
          <w:szCs w:val="24"/>
        </w:rPr>
        <w:t>lektron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sko</w:t>
      </w:r>
      <w:r w:rsidR="00CC12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povezivanje podataka iz baze </w:t>
      </w:r>
      <w:r w:rsidR="00EC7D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podataka </w:t>
      </w:r>
      <w:r w:rsidR="00740B77"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C23341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egistra</w:t>
      </w:r>
      <w:r w:rsidR="00740B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65C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 Informacionim sistemom zaštite okoliša </w:t>
      </w:r>
      <w:r w:rsidRPr="004041DC">
        <w:rPr>
          <w:rFonts w:ascii="Arial" w:eastAsia="Times New Roman" w:hAnsi="Arial" w:cs="Arial"/>
          <w:color w:val="000000" w:themeColor="text1"/>
          <w:sz w:val="24"/>
          <w:szCs w:val="24"/>
        </w:rPr>
        <w:t>koji će voditi Fond za zaštitu okoliša.</w:t>
      </w:r>
    </w:p>
    <w:p w14:paraId="1B858A31" w14:textId="77777777" w:rsidR="00D02F54" w:rsidRDefault="00D02F54" w:rsidP="00ED77D8">
      <w:pPr>
        <w:pStyle w:val="ListParagraph"/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lang w:eastAsia="hr-HR"/>
        </w:rPr>
      </w:pPr>
    </w:p>
    <w:p w14:paraId="0FC90EF6" w14:textId="1E6AE006" w:rsidR="00577BE8" w:rsidRDefault="00577BE8" w:rsidP="00ED77D8">
      <w:pPr>
        <w:pStyle w:val="ListParagraph"/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lang w:eastAsia="hr-HR"/>
        </w:rPr>
      </w:pPr>
      <w:r w:rsidRPr="00577BE8">
        <w:rPr>
          <w:rFonts w:ascii="Arial" w:hAnsi="Arial" w:cs="Arial"/>
          <w:b/>
          <w:color w:val="000000" w:themeColor="text1"/>
          <w:lang w:eastAsia="hr-HR"/>
        </w:rPr>
        <w:t>Član 1</w:t>
      </w:r>
      <w:r w:rsidR="009D38B7">
        <w:rPr>
          <w:rFonts w:ascii="Arial" w:hAnsi="Arial" w:cs="Arial"/>
          <w:b/>
          <w:color w:val="000000" w:themeColor="text1"/>
          <w:lang w:eastAsia="hr-HR"/>
        </w:rPr>
        <w:t>7</w:t>
      </w:r>
      <w:r>
        <w:rPr>
          <w:rFonts w:ascii="Arial" w:hAnsi="Arial" w:cs="Arial"/>
          <w:b/>
          <w:color w:val="000000" w:themeColor="text1"/>
          <w:lang w:eastAsia="hr-HR"/>
        </w:rPr>
        <w:t>.</w:t>
      </w:r>
    </w:p>
    <w:p w14:paraId="29237EE8" w14:textId="6E030AF1" w:rsidR="00234D50" w:rsidRDefault="00234D50" w:rsidP="00ED77D8">
      <w:pPr>
        <w:pStyle w:val="ListParagraph"/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  <w:r w:rsidRPr="004041DC">
        <w:rPr>
          <w:rFonts w:ascii="Arial" w:hAnsi="Arial" w:cs="Arial"/>
          <w:b/>
          <w:bCs/>
          <w:noProof/>
          <w:color w:val="000000" w:themeColor="text1"/>
        </w:rPr>
        <w:t xml:space="preserve">(Rok za dostavljenje podataka u </w:t>
      </w:r>
      <w:r w:rsidRPr="00E855CB">
        <w:rPr>
          <w:rFonts w:ascii="Arial" w:hAnsi="Arial" w:cs="Arial"/>
          <w:b/>
          <w:bCs/>
          <w:noProof/>
          <w:color w:val="000000" w:themeColor="text1"/>
        </w:rPr>
        <w:t>R</w:t>
      </w:r>
      <w:r>
        <w:rPr>
          <w:rFonts w:ascii="Arial" w:hAnsi="Arial" w:cs="Arial"/>
          <w:b/>
          <w:bCs/>
          <w:noProof/>
          <w:color w:val="000000" w:themeColor="text1"/>
        </w:rPr>
        <w:t>egistar</w:t>
      </w:r>
      <w:r w:rsidRPr="004041DC">
        <w:rPr>
          <w:rFonts w:ascii="Arial" w:hAnsi="Arial" w:cs="Arial"/>
          <w:b/>
          <w:bCs/>
          <w:noProof/>
          <w:color w:val="000000" w:themeColor="text1"/>
        </w:rPr>
        <w:t>)</w:t>
      </w:r>
    </w:p>
    <w:p w14:paraId="05C7C2E7" w14:textId="77777777" w:rsidR="0026563A" w:rsidRPr="004041DC" w:rsidRDefault="0026563A" w:rsidP="00ED77D8">
      <w:pPr>
        <w:pStyle w:val="ListParagraph"/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0D2F0809" w14:textId="2585DBC5" w:rsidR="00234D50" w:rsidRPr="00791C1D" w:rsidRDefault="00234D50" w:rsidP="00ED77D8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Operater je dužan podatke za 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DE712A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egistar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dostaviti</w:t>
      </w:r>
      <w:r w:rsidRPr="004041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bez odgađanja, najkasnije </w:t>
      </w:r>
      <w:r>
        <w:rPr>
          <w:rFonts w:ascii="Arial" w:hAnsi="Arial" w:cs="Arial"/>
          <w:color w:val="000000" w:themeColor="text1"/>
          <w:sz w:val="24"/>
          <w:szCs w:val="24"/>
        </w:rPr>
        <w:t>tri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mjesec</w:t>
      </w:r>
      <w:r>
        <w:rPr>
          <w:rFonts w:ascii="Arial" w:hAnsi="Arial" w:cs="Arial"/>
          <w:color w:val="000000" w:themeColor="text1"/>
          <w:sz w:val="24"/>
          <w:szCs w:val="24"/>
        </w:rPr>
        <w:t>a od dana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stupanja na snagu ovog pravilnika.</w:t>
      </w:r>
    </w:p>
    <w:p w14:paraId="6053FAD0" w14:textId="5AF7D59A" w:rsidR="00234D50" w:rsidRPr="004041DC" w:rsidRDefault="00234D50" w:rsidP="00ED77D8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360" w:hanging="45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Operater je dužan podatke unijeti u elektronski program (aplikaciju) 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R</w:t>
      </w:r>
      <w:r w:rsidR="00DE712A">
        <w:rPr>
          <w:rFonts w:ascii="Arial" w:hAnsi="Arial" w:cs="Arial"/>
          <w:bCs/>
          <w:noProof/>
          <w:color w:val="000000" w:themeColor="text1"/>
          <w:sz w:val="24"/>
          <w:szCs w:val="24"/>
        </w:rPr>
        <w:t>egistra</w:t>
      </w:r>
      <w:r w:rsidR="00D02F54">
        <w:rPr>
          <w:rFonts w:ascii="Arial" w:hAnsi="Arial" w:cs="Arial"/>
          <w:color w:val="000000" w:themeColor="text1"/>
          <w:sz w:val="24"/>
          <w:szCs w:val="24"/>
        </w:rPr>
        <w:t xml:space="preserve"> bez odgađanja, najkasnije tri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 xml:space="preserve"> mjes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4041DC">
        <w:rPr>
          <w:rFonts w:ascii="Arial" w:hAnsi="Arial" w:cs="Arial"/>
          <w:color w:val="000000" w:themeColor="text1"/>
          <w:sz w:val="24"/>
          <w:szCs w:val="24"/>
        </w:rPr>
        <w:t>ca nakon uspostave mrežnog pristupa aplikaciji.</w:t>
      </w:r>
    </w:p>
    <w:p w14:paraId="3FE918F4" w14:textId="77777777" w:rsidR="00F37F7A" w:rsidRDefault="00F37F7A" w:rsidP="00ED77D8">
      <w:pPr>
        <w:tabs>
          <w:tab w:val="left" w:pos="360"/>
        </w:tabs>
        <w:spacing w:line="360" w:lineRule="auto"/>
        <w:rPr>
          <w:rFonts w:ascii="Arial" w:hAnsi="Arial" w:cs="Arial"/>
          <w:b/>
          <w:color w:val="000000" w:themeColor="text1"/>
          <w:lang w:val="bs-Latn-BA" w:eastAsia="hr-HR"/>
        </w:rPr>
      </w:pPr>
    </w:p>
    <w:p w14:paraId="52DAB9F7" w14:textId="002FED8A" w:rsidR="00A35FB8" w:rsidRPr="004041DC" w:rsidRDefault="00CE6465" w:rsidP="00ED77D8">
      <w:pPr>
        <w:tabs>
          <w:tab w:val="left" w:pos="360"/>
        </w:tabs>
        <w:spacing w:line="360" w:lineRule="auto"/>
        <w:ind w:left="360" w:hanging="450"/>
        <w:jc w:val="center"/>
        <w:rPr>
          <w:rFonts w:ascii="Arial" w:hAnsi="Arial" w:cs="Arial"/>
          <w:b/>
          <w:color w:val="000000" w:themeColor="text1"/>
          <w:lang w:val="bs-Latn-BA" w:eastAsia="hr-HR"/>
        </w:rPr>
      </w:pPr>
      <w:r>
        <w:rPr>
          <w:rFonts w:ascii="Arial" w:hAnsi="Arial" w:cs="Arial"/>
          <w:b/>
          <w:color w:val="000000" w:themeColor="text1"/>
          <w:lang w:val="bs-Latn-BA" w:eastAsia="hr-HR"/>
        </w:rPr>
        <w:t>Član 1</w:t>
      </w:r>
      <w:r w:rsidR="009D38B7">
        <w:rPr>
          <w:rFonts w:ascii="Arial" w:hAnsi="Arial" w:cs="Arial"/>
          <w:b/>
          <w:color w:val="000000" w:themeColor="text1"/>
          <w:lang w:val="bs-Latn-BA" w:eastAsia="hr-HR"/>
        </w:rPr>
        <w:t>8</w:t>
      </w:r>
      <w:r w:rsidR="00A35FB8" w:rsidRPr="004041DC">
        <w:rPr>
          <w:rFonts w:ascii="Arial" w:hAnsi="Arial" w:cs="Arial"/>
          <w:b/>
          <w:color w:val="000000" w:themeColor="text1"/>
          <w:lang w:val="bs-Latn-BA" w:eastAsia="hr-HR"/>
        </w:rPr>
        <w:t>.</w:t>
      </w:r>
    </w:p>
    <w:p w14:paraId="2C1D0E86" w14:textId="77777777" w:rsidR="00A35FB8" w:rsidRPr="004041DC" w:rsidRDefault="00A35FB8" w:rsidP="00ED77D8">
      <w:pPr>
        <w:tabs>
          <w:tab w:val="left" w:pos="360"/>
        </w:tabs>
        <w:spacing w:line="360" w:lineRule="auto"/>
        <w:ind w:left="360" w:hanging="450"/>
        <w:jc w:val="center"/>
        <w:rPr>
          <w:rFonts w:ascii="Arial" w:hAnsi="Arial" w:cs="Arial"/>
          <w:b/>
          <w:color w:val="000000" w:themeColor="text1"/>
          <w:lang w:val="bs-Latn-BA" w:eastAsia="hr-HR"/>
        </w:rPr>
      </w:pPr>
      <w:r w:rsidRPr="004041DC">
        <w:rPr>
          <w:rFonts w:ascii="Arial" w:hAnsi="Arial" w:cs="Arial"/>
          <w:b/>
          <w:color w:val="000000" w:themeColor="text1"/>
          <w:lang w:val="bs-Latn-BA" w:eastAsia="hr-HR"/>
        </w:rPr>
        <w:t>(Stupanje na snagu pravilnika)</w:t>
      </w:r>
    </w:p>
    <w:p w14:paraId="71C303B1" w14:textId="77777777" w:rsidR="00A35FB8" w:rsidRPr="004041DC" w:rsidRDefault="00A35FB8" w:rsidP="00ED77D8">
      <w:pPr>
        <w:tabs>
          <w:tab w:val="left" w:pos="360"/>
        </w:tabs>
        <w:spacing w:line="360" w:lineRule="auto"/>
        <w:ind w:left="360" w:hanging="450"/>
        <w:jc w:val="both"/>
        <w:rPr>
          <w:rFonts w:ascii="Arial" w:hAnsi="Arial" w:cs="Arial"/>
          <w:color w:val="000000" w:themeColor="text1"/>
          <w:lang w:val="bs-Latn-BA" w:eastAsia="hr-HR"/>
        </w:rPr>
      </w:pPr>
    </w:p>
    <w:p w14:paraId="61719569" w14:textId="6FE2F8D1" w:rsidR="00A35FB8" w:rsidRPr="004041DC" w:rsidRDefault="00D02F54" w:rsidP="00ED77D8">
      <w:p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 w:themeColor="text1"/>
          <w:lang w:eastAsia="hr-HR"/>
        </w:rPr>
      </w:pPr>
      <w:r>
        <w:rPr>
          <w:rFonts w:ascii="Arial" w:hAnsi="Arial" w:cs="Arial"/>
          <w:color w:val="000000" w:themeColor="text1"/>
          <w:lang w:eastAsia="hr-HR"/>
        </w:rPr>
        <w:tab/>
      </w:r>
      <w:r>
        <w:rPr>
          <w:rFonts w:ascii="Arial" w:hAnsi="Arial" w:cs="Arial"/>
          <w:color w:val="000000" w:themeColor="text1"/>
          <w:lang w:eastAsia="hr-HR"/>
        </w:rPr>
        <w:tab/>
      </w:r>
      <w:proofErr w:type="spellStart"/>
      <w:r w:rsidR="00A35FB8" w:rsidRPr="004041DC">
        <w:rPr>
          <w:rFonts w:ascii="Arial" w:hAnsi="Arial" w:cs="Arial"/>
          <w:color w:val="000000" w:themeColor="text1"/>
          <w:lang w:eastAsia="hr-HR"/>
        </w:rPr>
        <w:t>Ovaj</w:t>
      </w:r>
      <w:proofErr w:type="spellEnd"/>
      <w:r w:rsidR="00A35FB8" w:rsidRPr="004041DC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="00A35FB8" w:rsidRPr="004041DC">
        <w:rPr>
          <w:rFonts w:ascii="Arial" w:hAnsi="Arial" w:cs="Arial"/>
          <w:color w:val="000000" w:themeColor="text1"/>
          <w:lang w:eastAsia="hr-HR"/>
        </w:rPr>
        <w:t>pravilnik</w:t>
      </w:r>
      <w:proofErr w:type="spellEnd"/>
      <w:r w:rsidR="00A35FB8" w:rsidRPr="004041DC">
        <w:rPr>
          <w:rFonts w:ascii="Arial" w:hAnsi="Arial" w:cs="Arial"/>
          <w:color w:val="000000" w:themeColor="text1"/>
          <w:lang w:eastAsia="hr-HR"/>
        </w:rPr>
        <w:t xml:space="preserve"> stupa </w:t>
      </w:r>
      <w:proofErr w:type="spellStart"/>
      <w:proofErr w:type="gramStart"/>
      <w:r w:rsidR="00A35FB8" w:rsidRPr="004041DC"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proofErr w:type="gramEnd"/>
      <w:r w:rsidR="00A35FB8" w:rsidRPr="004041DC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="00A35FB8" w:rsidRPr="004041DC">
        <w:rPr>
          <w:rFonts w:ascii="Arial" w:hAnsi="Arial" w:cs="Arial"/>
          <w:color w:val="000000" w:themeColor="text1"/>
          <w:lang w:eastAsia="hr-HR"/>
        </w:rPr>
        <w:t>snagu</w:t>
      </w:r>
      <w:proofErr w:type="spellEnd"/>
      <w:r w:rsidR="00A35FB8" w:rsidRPr="004041DC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="00A35FB8" w:rsidRPr="004041DC">
        <w:rPr>
          <w:rFonts w:ascii="Arial" w:hAnsi="Arial" w:cs="Arial"/>
          <w:color w:val="000000" w:themeColor="text1"/>
          <w:lang w:eastAsia="hr-HR"/>
        </w:rPr>
        <w:t>osmog</w:t>
      </w:r>
      <w:proofErr w:type="spellEnd"/>
      <w:r w:rsidR="00A35FB8" w:rsidRPr="004041DC">
        <w:rPr>
          <w:rFonts w:ascii="Arial" w:hAnsi="Arial" w:cs="Arial"/>
          <w:color w:val="000000" w:themeColor="text1"/>
          <w:lang w:eastAsia="hr-HR"/>
        </w:rPr>
        <w:t xml:space="preserve"> dana od dana </w:t>
      </w:r>
      <w:proofErr w:type="spellStart"/>
      <w:r w:rsidR="00A35FB8" w:rsidRPr="004041DC">
        <w:rPr>
          <w:rFonts w:ascii="Arial" w:hAnsi="Arial" w:cs="Arial"/>
          <w:color w:val="000000" w:themeColor="text1"/>
          <w:lang w:eastAsia="hr-HR"/>
        </w:rPr>
        <w:t>objavljivanja</w:t>
      </w:r>
      <w:proofErr w:type="spellEnd"/>
      <w:r w:rsidR="00A35FB8" w:rsidRPr="004041DC">
        <w:rPr>
          <w:rFonts w:ascii="Arial" w:hAnsi="Arial" w:cs="Arial"/>
          <w:color w:val="000000" w:themeColor="text1"/>
          <w:lang w:eastAsia="hr-HR"/>
        </w:rPr>
        <w:t xml:space="preserve"> u „</w:t>
      </w:r>
      <w:proofErr w:type="spellStart"/>
      <w:r w:rsidR="00A35FB8" w:rsidRPr="004041DC">
        <w:rPr>
          <w:rFonts w:ascii="Arial" w:hAnsi="Arial" w:cs="Arial"/>
          <w:color w:val="000000" w:themeColor="text1"/>
          <w:lang w:eastAsia="hr-HR"/>
        </w:rPr>
        <w:t>Službenim</w:t>
      </w:r>
      <w:proofErr w:type="spellEnd"/>
      <w:r w:rsidR="00A35FB8" w:rsidRPr="004041DC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="00A35FB8" w:rsidRPr="004041DC">
        <w:rPr>
          <w:rFonts w:ascii="Arial" w:hAnsi="Arial" w:cs="Arial"/>
          <w:color w:val="000000" w:themeColor="text1"/>
          <w:lang w:eastAsia="hr-HR"/>
        </w:rPr>
        <w:t>novinama</w:t>
      </w:r>
      <w:proofErr w:type="spellEnd"/>
      <w:r w:rsidR="00A35FB8" w:rsidRPr="004041DC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="00A35FB8" w:rsidRPr="004041DC">
        <w:rPr>
          <w:rFonts w:ascii="Arial" w:hAnsi="Arial" w:cs="Arial"/>
          <w:color w:val="000000" w:themeColor="text1"/>
          <w:lang w:eastAsia="hr-HR"/>
        </w:rPr>
        <w:t>Federacije</w:t>
      </w:r>
      <w:proofErr w:type="spellEnd"/>
      <w:r w:rsidR="00A35FB8" w:rsidRPr="004041DC">
        <w:rPr>
          <w:rFonts w:ascii="Arial" w:hAnsi="Arial" w:cs="Arial"/>
          <w:color w:val="000000" w:themeColor="text1"/>
          <w:lang w:eastAsia="hr-HR"/>
        </w:rPr>
        <w:t xml:space="preserve"> BiH“.  </w:t>
      </w:r>
    </w:p>
    <w:p w14:paraId="5D7DBD93" w14:textId="77777777" w:rsidR="00A35FB8" w:rsidRPr="004041DC" w:rsidRDefault="00A35FB8" w:rsidP="00ED77D8">
      <w:pPr>
        <w:pStyle w:val="NormalCentered"/>
        <w:tabs>
          <w:tab w:val="left" w:pos="360"/>
        </w:tabs>
        <w:spacing w:before="0" w:after="0" w:line="360" w:lineRule="auto"/>
        <w:ind w:left="360" w:hanging="450"/>
        <w:jc w:val="both"/>
        <w:rPr>
          <w:rFonts w:ascii="Arial" w:hAnsi="Arial" w:cs="Arial"/>
          <w:noProof/>
          <w:color w:val="000000" w:themeColor="text1"/>
          <w:szCs w:val="24"/>
          <w:lang w:val="bs-Latn-BA"/>
        </w:rPr>
      </w:pPr>
    </w:p>
    <w:p w14:paraId="3BDEA7D7" w14:textId="77777777" w:rsidR="00A35FB8" w:rsidRPr="004041DC" w:rsidRDefault="00A35FB8" w:rsidP="00ED77D8">
      <w:pPr>
        <w:pStyle w:val="NormalCentered"/>
        <w:tabs>
          <w:tab w:val="left" w:pos="360"/>
        </w:tabs>
        <w:spacing w:before="0" w:after="0" w:line="360" w:lineRule="auto"/>
        <w:ind w:left="360" w:hanging="450"/>
        <w:jc w:val="both"/>
        <w:rPr>
          <w:rFonts w:ascii="Arial" w:hAnsi="Arial" w:cs="Arial"/>
          <w:noProof/>
          <w:color w:val="000000" w:themeColor="text1"/>
          <w:szCs w:val="24"/>
          <w:lang w:val="bs-Latn-BA"/>
        </w:rPr>
      </w:pPr>
      <w:r w:rsidRPr="004041DC">
        <w:rPr>
          <w:rFonts w:ascii="Arial" w:hAnsi="Arial" w:cs="Arial"/>
          <w:noProof/>
          <w:color w:val="000000" w:themeColor="text1"/>
          <w:szCs w:val="24"/>
          <w:lang w:val="bs-Latn-BA"/>
        </w:rPr>
        <w:t>Broj: __________________</w:t>
      </w:r>
      <w:r w:rsidRPr="004041DC">
        <w:rPr>
          <w:rFonts w:ascii="Arial" w:hAnsi="Arial" w:cs="Arial"/>
          <w:noProof/>
          <w:color w:val="000000" w:themeColor="text1"/>
          <w:szCs w:val="24"/>
          <w:lang w:val="bs-Latn-BA"/>
        </w:rPr>
        <w:tab/>
      </w:r>
      <w:r w:rsidRPr="004041DC">
        <w:rPr>
          <w:rFonts w:ascii="Arial" w:hAnsi="Arial" w:cs="Arial"/>
          <w:noProof/>
          <w:color w:val="000000" w:themeColor="text1"/>
          <w:szCs w:val="24"/>
          <w:lang w:val="bs-Latn-BA"/>
        </w:rPr>
        <w:tab/>
      </w:r>
      <w:r w:rsidRPr="004041DC">
        <w:rPr>
          <w:rFonts w:ascii="Arial" w:hAnsi="Arial" w:cs="Arial"/>
          <w:noProof/>
          <w:color w:val="000000" w:themeColor="text1"/>
          <w:szCs w:val="24"/>
          <w:lang w:val="bs-Latn-BA"/>
        </w:rPr>
        <w:tab/>
      </w:r>
      <w:r w:rsidRPr="004041DC">
        <w:rPr>
          <w:rFonts w:ascii="Arial" w:hAnsi="Arial" w:cs="Arial"/>
          <w:noProof/>
          <w:color w:val="000000" w:themeColor="text1"/>
          <w:szCs w:val="24"/>
          <w:lang w:val="bs-Latn-BA"/>
        </w:rPr>
        <w:tab/>
      </w:r>
      <w:r w:rsidRPr="004041DC">
        <w:rPr>
          <w:rFonts w:ascii="Arial" w:hAnsi="Arial" w:cs="Arial"/>
          <w:noProof/>
          <w:color w:val="000000" w:themeColor="text1"/>
          <w:szCs w:val="24"/>
          <w:lang w:val="bs-Latn-BA"/>
        </w:rPr>
        <w:tab/>
        <w:t xml:space="preserve">                       </w:t>
      </w:r>
      <w:r w:rsidRPr="004041DC">
        <w:rPr>
          <w:rFonts w:ascii="Arial" w:hAnsi="Arial" w:cs="Arial"/>
          <w:b/>
          <w:noProof/>
          <w:color w:val="000000" w:themeColor="text1"/>
          <w:szCs w:val="24"/>
          <w:lang w:val="bs-Latn-BA"/>
        </w:rPr>
        <w:t>MINISTRICA</w:t>
      </w:r>
    </w:p>
    <w:p w14:paraId="67D9AB1C" w14:textId="77777777" w:rsidR="00A35FB8" w:rsidRPr="004041DC" w:rsidRDefault="00A35FB8" w:rsidP="00ED77D8">
      <w:pPr>
        <w:pStyle w:val="NormalCentered"/>
        <w:tabs>
          <w:tab w:val="left" w:pos="360"/>
        </w:tabs>
        <w:spacing w:before="0" w:after="0" w:line="360" w:lineRule="auto"/>
        <w:ind w:left="360" w:hanging="450"/>
        <w:jc w:val="both"/>
        <w:rPr>
          <w:rFonts w:ascii="Arial" w:hAnsi="Arial" w:cs="Arial"/>
          <w:b/>
          <w:noProof/>
          <w:color w:val="000000" w:themeColor="text1"/>
          <w:szCs w:val="24"/>
          <w:lang w:val="bs-Latn-BA"/>
        </w:rPr>
      </w:pPr>
      <w:r w:rsidRPr="004041DC">
        <w:rPr>
          <w:rFonts w:ascii="Arial" w:hAnsi="Arial" w:cs="Arial"/>
          <w:noProof/>
          <w:color w:val="000000" w:themeColor="text1"/>
          <w:szCs w:val="24"/>
          <w:lang w:val="bs-Latn-BA"/>
        </w:rPr>
        <w:t>Sarajevo, _____________ 2022. godine</w:t>
      </w:r>
      <w:r w:rsidRPr="004041DC">
        <w:rPr>
          <w:rFonts w:ascii="Arial" w:hAnsi="Arial" w:cs="Arial"/>
          <w:noProof/>
          <w:color w:val="000000" w:themeColor="text1"/>
          <w:szCs w:val="24"/>
          <w:lang w:val="bs-Latn-BA"/>
        </w:rPr>
        <w:tab/>
      </w:r>
      <w:r w:rsidRPr="004041DC">
        <w:rPr>
          <w:rFonts w:ascii="Arial" w:hAnsi="Arial" w:cs="Arial"/>
          <w:noProof/>
          <w:color w:val="000000" w:themeColor="text1"/>
          <w:szCs w:val="24"/>
          <w:lang w:val="bs-Latn-BA"/>
        </w:rPr>
        <w:tab/>
        <w:t xml:space="preserve">                             </w:t>
      </w:r>
      <w:r w:rsidR="00D65C18">
        <w:rPr>
          <w:rFonts w:ascii="Arial" w:hAnsi="Arial" w:cs="Arial"/>
          <w:noProof/>
          <w:color w:val="000000" w:themeColor="text1"/>
          <w:szCs w:val="24"/>
          <w:lang w:val="bs-Latn-BA"/>
        </w:rPr>
        <w:t xml:space="preserve">           </w:t>
      </w:r>
      <w:r w:rsidRPr="004041DC">
        <w:rPr>
          <w:rFonts w:ascii="Arial" w:hAnsi="Arial" w:cs="Arial"/>
          <w:noProof/>
          <w:color w:val="000000" w:themeColor="text1"/>
          <w:szCs w:val="24"/>
          <w:lang w:val="bs-Latn-BA"/>
        </w:rPr>
        <w:t xml:space="preserve">     </w:t>
      </w:r>
      <w:r w:rsidRPr="004041DC">
        <w:rPr>
          <w:rFonts w:ascii="Arial" w:hAnsi="Arial" w:cs="Arial"/>
          <w:b/>
          <w:noProof/>
          <w:color w:val="000000" w:themeColor="text1"/>
          <w:szCs w:val="24"/>
          <w:lang w:val="bs-Latn-BA"/>
        </w:rPr>
        <w:t>dr Edita Đapo</w:t>
      </w:r>
    </w:p>
    <w:p w14:paraId="4D601EE7" w14:textId="21BD74A7" w:rsidR="005C1C26" w:rsidRDefault="005C1C26" w:rsidP="00ED77D8">
      <w:pPr>
        <w:spacing w:line="259" w:lineRule="auto"/>
        <w:rPr>
          <w:rFonts w:ascii="Arial" w:hAnsi="Arial" w:cs="Arial"/>
          <w:b/>
          <w:color w:val="000000" w:themeColor="text1"/>
        </w:rPr>
      </w:pPr>
    </w:p>
    <w:p w14:paraId="7B8E6C11" w14:textId="77777777" w:rsidR="00FE357D" w:rsidRDefault="005B728E" w:rsidP="00ED77D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PRILOG I.</w:t>
      </w:r>
    </w:p>
    <w:p w14:paraId="21D4B473" w14:textId="77777777" w:rsidR="00FE357D" w:rsidRDefault="00FE357D" w:rsidP="00ED77D8">
      <w:pPr>
        <w:jc w:val="center"/>
        <w:rPr>
          <w:rFonts w:ascii="Arial" w:hAnsi="Arial" w:cs="Arial"/>
          <w:b/>
          <w:color w:val="000000" w:themeColor="text1"/>
        </w:rPr>
      </w:pPr>
    </w:p>
    <w:p w14:paraId="0272B15A" w14:textId="30EFF6AB" w:rsidR="007E233F" w:rsidRDefault="005B728E" w:rsidP="00ED77D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PODACI KOJI SE UNOSE U </w:t>
      </w:r>
      <w:r w:rsidR="00880AC4">
        <w:rPr>
          <w:rFonts w:ascii="Arial" w:hAnsi="Arial" w:cs="Arial"/>
          <w:b/>
          <w:color w:val="000000" w:themeColor="text1"/>
        </w:rPr>
        <w:t>REGISTAR</w:t>
      </w:r>
      <w:r w:rsidR="007E233F">
        <w:rPr>
          <w:rFonts w:ascii="Arial" w:hAnsi="Arial" w:cs="Arial"/>
          <w:b/>
          <w:color w:val="000000" w:themeColor="text1"/>
        </w:rPr>
        <w:t xml:space="preserve"> </w:t>
      </w:r>
    </w:p>
    <w:p w14:paraId="781B6562" w14:textId="4DFF6057" w:rsidR="005B728E" w:rsidRDefault="00CF78D5" w:rsidP="00ED77D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POSTROJENJA U KOJIMA SU PRISUTNE OPASNE</w:t>
      </w:r>
      <w:r w:rsidR="007E233F">
        <w:rPr>
          <w:rFonts w:ascii="Arial" w:hAnsi="Arial" w:cs="Arial"/>
          <w:b/>
          <w:color w:val="000000" w:themeColor="text1"/>
        </w:rPr>
        <w:t xml:space="preserve"> SUPSTANC</w:t>
      </w:r>
      <w:r>
        <w:rPr>
          <w:rFonts w:ascii="Arial" w:hAnsi="Arial" w:cs="Arial"/>
          <w:b/>
          <w:color w:val="000000" w:themeColor="text1"/>
        </w:rPr>
        <w:t>E</w:t>
      </w:r>
      <w:r w:rsidR="007F7F70">
        <w:rPr>
          <w:rFonts w:ascii="Arial" w:hAnsi="Arial" w:cs="Arial"/>
          <w:b/>
          <w:color w:val="000000" w:themeColor="text1"/>
        </w:rPr>
        <w:t xml:space="preserve"> (SADRŽAJ REGISTRA)</w:t>
      </w:r>
    </w:p>
    <w:p w14:paraId="4E0D56FD" w14:textId="77777777" w:rsidR="00740B77" w:rsidRDefault="00740B77" w:rsidP="00ED77D8">
      <w:pPr>
        <w:rPr>
          <w:rFonts w:ascii="Arial" w:hAnsi="Arial" w:cs="Arial"/>
          <w:b/>
          <w:color w:val="000000" w:themeColor="text1"/>
        </w:rPr>
      </w:pPr>
    </w:p>
    <w:p w14:paraId="70CF0172" w14:textId="77777777" w:rsidR="005B728E" w:rsidRDefault="005B728E" w:rsidP="00ED77D8">
      <w:pPr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P</w:t>
      </w:r>
      <w:r w:rsidRPr="00D841A0">
        <w:rPr>
          <w:rFonts w:ascii="Arial" w:hAnsi="Arial" w:cs="Arial"/>
          <w:b/>
          <w:color w:val="000000" w:themeColor="text1"/>
        </w:rPr>
        <w:t>ostrojenja</w:t>
      </w:r>
      <w:proofErr w:type="spellEnd"/>
      <w:r w:rsidRPr="00D841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841A0">
        <w:rPr>
          <w:rFonts w:ascii="Arial" w:hAnsi="Arial" w:cs="Arial"/>
          <w:b/>
          <w:color w:val="000000" w:themeColor="text1"/>
        </w:rPr>
        <w:t>koja</w:t>
      </w:r>
      <w:proofErr w:type="spellEnd"/>
      <w:r w:rsidRPr="00D841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841A0">
        <w:rPr>
          <w:rFonts w:ascii="Arial" w:hAnsi="Arial" w:cs="Arial"/>
          <w:b/>
          <w:color w:val="000000" w:themeColor="text1"/>
        </w:rPr>
        <w:t>skladište</w:t>
      </w:r>
      <w:proofErr w:type="spellEnd"/>
      <w:r w:rsidRPr="00D841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841A0">
        <w:rPr>
          <w:rFonts w:ascii="Arial" w:hAnsi="Arial" w:cs="Arial"/>
          <w:b/>
          <w:color w:val="000000" w:themeColor="text1"/>
        </w:rPr>
        <w:t>op</w:t>
      </w:r>
      <w:r w:rsidR="00A71372">
        <w:rPr>
          <w:rFonts w:ascii="Arial" w:hAnsi="Arial" w:cs="Arial"/>
          <w:b/>
          <w:color w:val="000000" w:themeColor="text1"/>
        </w:rPr>
        <w:t>as</w:t>
      </w:r>
      <w:r w:rsidRPr="00D841A0">
        <w:rPr>
          <w:rFonts w:ascii="Arial" w:hAnsi="Arial" w:cs="Arial"/>
          <w:b/>
          <w:color w:val="000000" w:themeColor="text1"/>
        </w:rPr>
        <w:t>ne</w:t>
      </w:r>
      <w:proofErr w:type="spellEnd"/>
      <w:r w:rsidRPr="00D841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841A0">
        <w:rPr>
          <w:rFonts w:ascii="Arial" w:hAnsi="Arial" w:cs="Arial"/>
          <w:b/>
          <w:color w:val="000000" w:themeColor="text1"/>
        </w:rPr>
        <w:t>supstance</w:t>
      </w:r>
      <w:proofErr w:type="spellEnd"/>
    </w:p>
    <w:p w14:paraId="507774F0" w14:textId="77777777" w:rsidR="005B728E" w:rsidRPr="00D841A0" w:rsidRDefault="005B728E" w:rsidP="00ED77D8">
      <w:pPr>
        <w:rPr>
          <w:rFonts w:ascii="Arial" w:hAnsi="Arial" w:cs="Arial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441"/>
        <w:gridCol w:w="921"/>
        <w:gridCol w:w="761"/>
        <w:gridCol w:w="937"/>
        <w:gridCol w:w="758"/>
        <w:gridCol w:w="1307"/>
        <w:gridCol w:w="1791"/>
        <w:gridCol w:w="1992"/>
      </w:tblGrid>
      <w:tr w:rsidR="005B728E" w:rsidRPr="000567E5" w14:paraId="1DCAEAF0" w14:textId="77777777" w:rsidTr="00BD163E">
        <w:trPr>
          <w:tblHeader/>
        </w:trPr>
        <w:tc>
          <w:tcPr>
            <w:tcW w:w="5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CE0537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ID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</w:p>
        </w:tc>
        <w:tc>
          <w:tcPr>
            <w:tcW w:w="2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AAC348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4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1272C0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Naziv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CF54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operatera</w:t>
            </w:r>
            <w:proofErr w:type="spellEnd"/>
          </w:p>
        </w:tc>
        <w:tc>
          <w:tcPr>
            <w:tcW w:w="4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C92889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Adresa</w:t>
            </w:r>
            <w:proofErr w:type="spellEnd"/>
          </w:p>
        </w:tc>
        <w:tc>
          <w:tcPr>
            <w:tcW w:w="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24E21D" w14:textId="77777777" w:rsidR="005B728E" w:rsidRPr="000567E5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Kanton/</w:t>
            </w:r>
          </w:p>
          <w:p w14:paraId="01036448" w14:textId="003FAA31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2AC770" w14:textId="77777777" w:rsidR="005B728E" w:rsidRPr="00D841A0" w:rsidRDefault="00740B77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Razred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viši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niži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prema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prilogu</w:t>
            </w:r>
            <w:proofErr w:type="spellEnd"/>
            <w:r w:rsidRPr="000567E5">
              <w:rPr>
                <w:rStyle w:val="FootnoteReference"/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footnoteReference w:id="1"/>
            </w:r>
          </w:p>
        </w:tc>
        <w:tc>
          <w:tcPr>
            <w:tcW w:w="68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32171D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lokacija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kojima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se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skladište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op. sup.</w:t>
            </w:r>
          </w:p>
        </w:tc>
        <w:tc>
          <w:tcPr>
            <w:tcW w:w="9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AD897A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opasnih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supstanci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koje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se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skladište</w:t>
            </w:r>
            <w:proofErr w:type="spellEnd"/>
          </w:p>
        </w:tc>
        <w:tc>
          <w:tcPr>
            <w:tcW w:w="10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7FF445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velikih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nesreća</w:t>
            </w:r>
            <w:proofErr w:type="spellEnd"/>
          </w:p>
        </w:tc>
      </w:tr>
      <w:tr w:rsidR="005B728E" w:rsidRPr="00D841A0" w14:paraId="67103CD8" w14:textId="77777777" w:rsidTr="00BD163E">
        <w:trPr>
          <w:tblHeader/>
        </w:trPr>
        <w:tc>
          <w:tcPr>
            <w:tcW w:w="5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A3B3EF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2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3A9AE2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34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54BFC0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4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C4CCEBC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A40606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3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87D43F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68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E633FA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9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64D569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10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5C03F2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</w:tr>
      <w:tr w:rsidR="005B728E" w:rsidRPr="00D841A0" w14:paraId="22AD5A96" w14:textId="77777777" w:rsidTr="00BD163E">
        <w:trPr>
          <w:tblHeader/>
        </w:trPr>
        <w:tc>
          <w:tcPr>
            <w:tcW w:w="5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FB13D1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2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342199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34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F9E157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4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46C2FD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B32B78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3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975FFB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68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49DB4D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9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6EFEE0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10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34B26B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</w:tr>
    </w:tbl>
    <w:p w14:paraId="6F78EA4E" w14:textId="77777777" w:rsidR="005B728E" w:rsidRPr="00D841A0" w:rsidRDefault="005B728E" w:rsidP="00ED77D8">
      <w:pPr>
        <w:rPr>
          <w:rFonts w:ascii="Arial" w:hAnsi="Arial" w:cs="Arial"/>
          <w:b/>
          <w:color w:val="000000" w:themeColor="text1"/>
        </w:rPr>
      </w:pPr>
    </w:p>
    <w:p w14:paraId="0CC1ACEC" w14:textId="77777777" w:rsidR="005B728E" w:rsidRPr="00D841A0" w:rsidRDefault="005B728E" w:rsidP="00ED77D8">
      <w:pPr>
        <w:shd w:val="clear" w:color="auto" w:fill="FFFFFF"/>
        <w:outlineLvl w:val="3"/>
        <w:rPr>
          <w:rFonts w:ascii="Arial" w:hAnsi="Arial" w:cs="Arial"/>
          <w:b/>
          <w:color w:val="000000" w:themeColor="text1"/>
          <w:lang w:eastAsia="bs-Latn-BA"/>
        </w:rPr>
      </w:pPr>
      <w:proofErr w:type="spellStart"/>
      <w:r w:rsidRPr="00D841A0">
        <w:rPr>
          <w:rFonts w:ascii="Arial" w:hAnsi="Arial" w:cs="Arial"/>
          <w:b/>
          <w:color w:val="000000" w:themeColor="text1"/>
          <w:lang w:eastAsia="bs-Latn-BA"/>
        </w:rPr>
        <w:t>Područja</w:t>
      </w:r>
      <w:proofErr w:type="spellEnd"/>
      <w:r w:rsidRPr="00D841A0">
        <w:rPr>
          <w:rFonts w:ascii="Arial" w:hAnsi="Arial" w:cs="Arial"/>
          <w:b/>
          <w:color w:val="000000" w:themeColor="text1"/>
          <w:lang w:eastAsia="bs-Latn-BA"/>
        </w:rPr>
        <w:t xml:space="preserve"> </w:t>
      </w:r>
      <w:proofErr w:type="spellStart"/>
      <w:r w:rsidRPr="00D841A0">
        <w:rPr>
          <w:rFonts w:ascii="Arial" w:hAnsi="Arial" w:cs="Arial"/>
          <w:b/>
          <w:color w:val="000000" w:themeColor="text1"/>
          <w:lang w:eastAsia="bs-Latn-BA"/>
        </w:rPr>
        <w:t>postrojenja</w:t>
      </w:r>
      <w:proofErr w:type="spellEnd"/>
      <w:r w:rsidR="00A71372">
        <w:rPr>
          <w:rFonts w:ascii="Arial" w:hAnsi="Arial" w:cs="Arial"/>
          <w:b/>
          <w:color w:val="000000" w:themeColor="text1"/>
          <w:lang w:eastAsia="bs-Latn-BA"/>
        </w:rPr>
        <w:t xml:space="preserve"> u </w:t>
      </w:r>
      <w:proofErr w:type="spellStart"/>
      <w:r w:rsidR="00A71372">
        <w:rPr>
          <w:rFonts w:ascii="Arial" w:hAnsi="Arial" w:cs="Arial"/>
          <w:b/>
          <w:color w:val="000000" w:themeColor="text1"/>
          <w:lang w:eastAsia="bs-Latn-BA"/>
        </w:rPr>
        <w:t>kojima</w:t>
      </w:r>
      <w:proofErr w:type="spellEnd"/>
      <w:r w:rsidR="00A71372">
        <w:rPr>
          <w:rFonts w:ascii="Arial" w:hAnsi="Arial" w:cs="Arial"/>
          <w:b/>
          <w:color w:val="000000" w:themeColor="text1"/>
          <w:lang w:eastAsia="bs-Latn-BA"/>
        </w:rPr>
        <w:t xml:space="preserve"> se </w:t>
      </w:r>
      <w:proofErr w:type="spellStart"/>
      <w:r w:rsidR="00A71372">
        <w:rPr>
          <w:rFonts w:ascii="Arial" w:hAnsi="Arial" w:cs="Arial"/>
          <w:b/>
          <w:color w:val="000000" w:themeColor="text1"/>
          <w:lang w:eastAsia="bs-Latn-BA"/>
        </w:rPr>
        <w:t>skladište</w:t>
      </w:r>
      <w:proofErr w:type="spellEnd"/>
      <w:r w:rsidR="00A71372">
        <w:rPr>
          <w:rFonts w:ascii="Arial" w:hAnsi="Arial" w:cs="Arial"/>
          <w:b/>
          <w:color w:val="000000" w:themeColor="text1"/>
          <w:lang w:eastAsia="bs-Latn-BA"/>
        </w:rPr>
        <w:t xml:space="preserve"> </w:t>
      </w:r>
      <w:proofErr w:type="spellStart"/>
      <w:r w:rsidR="00A71372">
        <w:rPr>
          <w:rFonts w:ascii="Arial" w:hAnsi="Arial" w:cs="Arial"/>
          <w:b/>
          <w:color w:val="000000" w:themeColor="text1"/>
          <w:lang w:eastAsia="bs-Latn-BA"/>
        </w:rPr>
        <w:t>opasne</w:t>
      </w:r>
      <w:proofErr w:type="spellEnd"/>
      <w:r w:rsidR="00A71372">
        <w:rPr>
          <w:rFonts w:ascii="Arial" w:hAnsi="Arial" w:cs="Arial"/>
          <w:b/>
          <w:color w:val="000000" w:themeColor="text1"/>
          <w:lang w:eastAsia="bs-Latn-BA"/>
        </w:rPr>
        <w:t xml:space="preserve"> </w:t>
      </w:r>
      <w:proofErr w:type="spellStart"/>
      <w:r w:rsidR="00A71372">
        <w:rPr>
          <w:rFonts w:ascii="Arial" w:hAnsi="Arial" w:cs="Arial"/>
          <w:b/>
          <w:color w:val="000000" w:themeColor="text1"/>
          <w:lang w:eastAsia="bs-Latn-BA"/>
        </w:rPr>
        <w:t>supstance</w:t>
      </w:r>
      <w:proofErr w:type="spellEnd"/>
    </w:p>
    <w:p w14:paraId="7D139380" w14:textId="77777777" w:rsidR="005B728E" w:rsidRPr="00D841A0" w:rsidRDefault="005B728E" w:rsidP="00ED77D8">
      <w:pPr>
        <w:rPr>
          <w:rFonts w:ascii="Arial" w:hAnsi="Arial" w:cs="Arial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224"/>
        <w:gridCol w:w="721"/>
        <w:gridCol w:w="771"/>
        <w:gridCol w:w="467"/>
        <w:gridCol w:w="758"/>
        <w:gridCol w:w="1906"/>
        <w:gridCol w:w="911"/>
        <w:gridCol w:w="1620"/>
        <w:gridCol w:w="591"/>
      </w:tblGrid>
      <w:tr w:rsidR="005B728E" w:rsidRPr="000567E5" w14:paraId="29252237" w14:textId="77777777" w:rsidTr="00BD163E">
        <w:trPr>
          <w:tblHeader/>
        </w:trPr>
        <w:tc>
          <w:tcPr>
            <w:tcW w:w="4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0E976C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D841A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lastRenderedPageBreak/>
              <w:br/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Naziv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operatera</w:t>
            </w:r>
            <w:proofErr w:type="spellEnd"/>
          </w:p>
        </w:tc>
        <w:tc>
          <w:tcPr>
            <w:tcW w:w="77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D4093E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Naziv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područja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postrojenja</w:t>
            </w:r>
            <w:proofErr w:type="spellEnd"/>
          </w:p>
        </w:tc>
        <w:tc>
          <w:tcPr>
            <w:tcW w:w="23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733E82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Adresa</w:t>
            </w:r>
            <w:proofErr w:type="spellEnd"/>
          </w:p>
        </w:tc>
        <w:tc>
          <w:tcPr>
            <w:tcW w:w="2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31B06E" w14:textId="77777777" w:rsidR="005B728E" w:rsidRPr="000567E5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Kanton/</w:t>
            </w:r>
          </w:p>
          <w:p w14:paraId="6B4A566F" w14:textId="032D5541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15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E2BE83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KD</w:t>
            </w:r>
            <w:r w:rsidRPr="000567E5">
              <w:rPr>
                <w:rStyle w:val="FootnoteReference"/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footnoteReference w:id="2"/>
            </w:r>
          </w:p>
        </w:tc>
        <w:tc>
          <w:tcPr>
            <w:tcW w:w="23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B36782" w14:textId="77777777" w:rsidR="005B728E" w:rsidRPr="00D841A0" w:rsidRDefault="00740B77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Razred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viši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niži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prema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prilogu</w:t>
            </w:r>
            <w:proofErr w:type="spellEnd"/>
            <w:r w:rsidRPr="000567E5">
              <w:rPr>
                <w:rStyle w:val="FootnoteReference"/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footnoteReference w:id="3"/>
            </w:r>
          </w:p>
        </w:tc>
        <w:tc>
          <w:tcPr>
            <w:tcW w:w="104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969761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Oznaka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područja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postrojenja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(ID </w:t>
            </w:r>
            <w:proofErr w:type="spellStart"/>
            <w:r w:rsidR="00740B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)</w:t>
            </w:r>
          </w:p>
        </w:tc>
        <w:tc>
          <w:tcPr>
            <w:tcW w:w="52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3A4413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opasnih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supstanci</w:t>
            </w:r>
            <w:proofErr w:type="spellEnd"/>
          </w:p>
        </w:tc>
        <w:tc>
          <w:tcPr>
            <w:tcW w:w="9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524C98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Ukupna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količina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opasnih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supstanci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(t)</w:t>
            </w:r>
          </w:p>
        </w:tc>
        <w:tc>
          <w:tcPr>
            <w:tcW w:w="3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5125D5" w14:textId="77777777" w:rsidR="005B728E" w:rsidRPr="00D841A0" w:rsidRDefault="005B728E" w:rsidP="00ED77D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Ispod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1% GV</w:t>
            </w:r>
          </w:p>
        </w:tc>
      </w:tr>
      <w:tr w:rsidR="005B728E" w:rsidRPr="00D841A0" w14:paraId="0B8288DA" w14:textId="77777777" w:rsidTr="00BD163E">
        <w:trPr>
          <w:tblHeader/>
        </w:trPr>
        <w:tc>
          <w:tcPr>
            <w:tcW w:w="4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9E568C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77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6B060A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23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D3648F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2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C57AE4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15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087ED4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23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F66A79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104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5F8D89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52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C5719F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9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A4CB15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3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0FE9A0" w14:textId="77777777" w:rsidR="005B728E" w:rsidRPr="00D841A0" w:rsidRDefault="005B728E" w:rsidP="00ED77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</w:tr>
    </w:tbl>
    <w:p w14:paraId="29C8D1FD" w14:textId="77777777" w:rsidR="005B728E" w:rsidRPr="00D841A0" w:rsidRDefault="005B728E" w:rsidP="00ED77D8">
      <w:pPr>
        <w:rPr>
          <w:rFonts w:ascii="Arial" w:hAnsi="Arial" w:cs="Arial"/>
          <w:b/>
          <w:color w:val="000000" w:themeColor="text1"/>
        </w:rPr>
      </w:pPr>
    </w:p>
    <w:p w14:paraId="182C92A1" w14:textId="79D04A6A" w:rsidR="005B728E" w:rsidRPr="00D841A0" w:rsidRDefault="001A0557" w:rsidP="00ED77D8">
      <w:pPr>
        <w:pStyle w:val="Heading4"/>
        <w:shd w:val="clear" w:color="auto" w:fill="FFFFFF"/>
        <w:spacing w:before="0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Područja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postrojenja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CF54F9">
        <w:rPr>
          <w:rFonts w:ascii="Arial" w:hAnsi="Arial" w:cs="Arial"/>
          <w:b/>
          <w:bCs/>
          <w:color w:val="000000" w:themeColor="text1"/>
        </w:rPr>
        <w:t xml:space="preserve">u </w:t>
      </w:r>
      <w:proofErr w:type="spellStart"/>
      <w:r w:rsidR="00CF54F9">
        <w:rPr>
          <w:rFonts w:ascii="Arial" w:hAnsi="Arial" w:cs="Arial"/>
          <w:b/>
          <w:bCs/>
          <w:color w:val="000000" w:themeColor="text1"/>
        </w:rPr>
        <w:t>kojima</w:t>
      </w:r>
      <w:proofErr w:type="spellEnd"/>
      <w:r w:rsidR="00CF54F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F54F9">
        <w:rPr>
          <w:rFonts w:ascii="Arial" w:hAnsi="Arial" w:cs="Arial"/>
          <w:b/>
          <w:bCs/>
          <w:color w:val="000000" w:themeColor="text1"/>
        </w:rPr>
        <w:t>postoji</w:t>
      </w:r>
      <w:proofErr w:type="spellEnd"/>
      <w:r w:rsidR="005B728E" w:rsidRPr="00D841A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B728E" w:rsidRPr="00D841A0">
        <w:rPr>
          <w:rFonts w:ascii="Arial" w:hAnsi="Arial" w:cs="Arial"/>
          <w:b/>
          <w:bCs/>
          <w:color w:val="000000" w:themeColor="text1"/>
        </w:rPr>
        <w:t>opasnosti</w:t>
      </w:r>
      <w:proofErr w:type="spellEnd"/>
      <w:r w:rsidR="005B728E" w:rsidRPr="00D841A0">
        <w:rPr>
          <w:rFonts w:ascii="Arial" w:hAnsi="Arial" w:cs="Arial"/>
          <w:b/>
          <w:bCs/>
          <w:color w:val="000000" w:themeColor="text1"/>
        </w:rPr>
        <w:t xml:space="preserve"> od domino </w:t>
      </w:r>
      <w:proofErr w:type="spellStart"/>
      <w:r w:rsidR="005B728E" w:rsidRPr="00D841A0">
        <w:rPr>
          <w:rFonts w:ascii="Arial" w:hAnsi="Arial" w:cs="Arial"/>
          <w:b/>
          <w:bCs/>
          <w:color w:val="000000" w:themeColor="text1"/>
        </w:rPr>
        <w:t>efekta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224"/>
        <w:gridCol w:w="721"/>
        <w:gridCol w:w="771"/>
        <w:gridCol w:w="467"/>
        <w:gridCol w:w="758"/>
        <w:gridCol w:w="1906"/>
        <w:gridCol w:w="911"/>
        <w:gridCol w:w="1620"/>
        <w:gridCol w:w="591"/>
      </w:tblGrid>
      <w:tr w:rsidR="005B728E" w:rsidRPr="000567E5" w14:paraId="09C139CF" w14:textId="77777777" w:rsidTr="00BD163E">
        <w:trPr>
          <w:tblHeader/>
        </w:trPr>
        <w:tc>
          <w:tcPr>
            <w:tcW w:w="4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01FB6A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Naziv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operatera</w:t>
            </w:r>
            <w:proofErr w:type="spellEnd"/>
          </w:p>
        </w:tc>
        <w:tc>
          <w:tcPr>
            <w:tcW w:w="77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16CB94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Naziv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područja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postrojenja</w:t>
            </w:r>
            <w:proofErr w:type="spellEnd"/>
          </w:p>
        </w:tc>
        <w:tc>
          <w:tcPr>
            <w:tcW w:w="23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8CBDD7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Adresa</w:t>
            </w:r>
            <w:proofErr w:type="spellEnd"/>
          </w:p>
        </w:tc>
        <w:tc>
          <w:tcPr>
            <w:tcW w:w="2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5BB493" w14:textId="77777777" w:rsidR="005B728E" w:rsidRPr="000567E5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Kanton/</w:t>
            </w:r>
          </w:p>
          <w:p w14:paraId="442B5294" w14:textId="7D2C53F5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15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0BD62D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KD</w:t>
            </w:r>
            <w:r w:rsidRPr="000567E5">
              <w:rPr>
                <w:rStyle w:val="FootnoteReference"/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footnoteReference w:id="4"/>
            </w:r>
          </w:p>
        </w:tc>
        <w:tc>
          <w:tcPr>
            <w:tcW w:w="23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245117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Razred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viši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niži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)</w:t>
            </w:r>
            <w:r w:rsidR="00740B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740B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prema</w:t>
            </w:r>
            <w:proofErr w:type="spellEnd"/>
            <w:r w:rsidR="00740B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740B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prilogu</w:t>
            </w:r>
            <w:proofErr w:type="spellEnd"/>
            <w:r w:rsidRPr="000567E5">
              <w:rPr>
                <w:rStyle w:val="FootnoteReference"/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footnoteReference w:id="5"/>
            </w: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47C9E7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Oznaka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područja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postrojenja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(ID </w:t>
            </w:r>
            <w:proofErr w:type="spellStart"/>
            <w:r w:rsidR="00CF54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)</w:t>
            </w:r>
          </w:p>
        </w:tc>
        <w:tc>
          <w:tcPr>
            <w:tcW w:w="52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1987FF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opasnih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supstanci</w:t>
            </w:r>
            <w:proofErr w:type="spellEnd"/>
          </w:p>
        </w:tc>
        <w:tc>
          <w:tcPr>
            <w:tcW w:w="9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831CBF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Ukupna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količina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opasnih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supstanci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(t)</w:t>
            </w:r>
          </w:p>
        </w:tc>
        <w:tc>
          <w:tcPr>
            <w:tcW w:w="3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F2C6CA" w14:textId="77777777" w:rsidR="005B728E" w:rsidRPr="00D841A0" w:rsidRDefault="005B728E" w:rsidP="00ED77D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Ispod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1% GV</w:t>
            </w:r>
          </w:p>
        </w:tc>
      </w:tr>
      <w:tr w:rsidR="005B728E" w:rsidRPr="00D841A0" w14:paraId="45CC881D" w14:textId="77777777" w:rsidTr="00BD163E">
        <w:trPr>
          <w:tblHeader/>
        </w:trPr>
        <w:tc>
          <w:tcPr>
            <w:tcW w:w="4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D36894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77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5FE050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23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2D4223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2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4F3A31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15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783ED7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23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0FC486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104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F343C9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52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7C6092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9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917FC2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3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DEEA3A" w14:textId="77777777" w:rsidR="005B728E" w:rsidRPr="00D841A0" w:rsidRDefault="005B728E" w:rsidP="00ED77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</w:tr>
    </w:tbl>
    <w:p w14:paraId="528EA098" w14:textId="77777777" w:rsidR="005B728E" w:rsidRPr="00D841A0" w:rsidRDefault="005B728E" w:rsidP="00ED77D8">
      <w:pPr>
        <w:rPr>
          <w:rFonts w:ascii="Arial" w:hAnsi="Arial" w:cs="Arial"/>
          <w:b/>
          <w:color w:val="000000" w:themeColor="text1"/>
        </w:rPr>
      </w:pPr>
    </w:p>
    <w:p w14:paraId="44B3BBD0" w14:textId="46C3AF21" w:rsidR="005B728E" w:rsidRDefault="005B728E" w:rsidP="00ED77D8">
      <w:pPr>
        <w:rPr>
          <w:rFonts w:ascii="Arial" w:hAnsi="Arial" w:cs="Arial"/>
          <w:b/>
          <w:color w:val="000000" w:themeColor="text1"/>
        </w:rPr>
      </w:pPr>
      <w:proofErr w:type="spellStart"/>
      <w:r w:rsidRPr="00D841A0">
        <w:rPr>
          <w:rFonts w:ascii="Arial" w:hAnsi="Arial" w:cs="Arial"/>
          <w:b/>
          <w:color w:val="000000" w:themeColor="text1"/>
        </w:rPr>
        <w:t>Neaktivna</w:t>
      </w:r>
      <w:proofErr w:type="spellEnd"/>
      <w:r w:rsidRPr="00D841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841A0">
        <w:rPr>
          <w:rFonts w:ascii="Arial" w:hAnsi="Arial" w:cs="Arial"/>
          <w:b/>
          <w:color w:val="000000" w:themeColor="text1"/>
        </w:rPr>
        <w:t>područja</w:t>
      </w:r>
      <w:proofErr w:type="spellEnd"/>
      <w:r w:rsidRPr="00D841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841A0">
        <w:rPr>
          <w:rFonts w:ascii="Arial" w:hAnsi="Arial" w:cs="Arial"/>
          <w:b/>
          <w:color w:val="000000" w:themeColor="text1"/>
        </w:rPr>
        <w:t>postrojenja</w:t>
      </w:r>
      <w:proofErr w:type="spellEnd"/>
      <w:r w:rsidR="00A71372">
        <w:rPr>
          <w:rFonts w:ascii="Arial" w:hAnsi="Arial" w:cs="Arial"/>
          <w:b/>
          <w:color w:val="000000" w:themeColor="text1"/>
        </w:rPr>
        <w:t xml:space="preserve"> u </w:t>
      </w:r>
      <w:proofErr w:type="spellStart"/>
      <w:r w:rsidR="00A71372">
        <w:rPr>
          <w:rFonts w:ascii="Arial" w:hAnsi="Arial" w:cs="Arial"/>
          <w:b/>
          <w:color w:val="000000" w:themeColor="text1"/>
        </w:rPr>
        <w:t>kojima</w:t>
      </w:r>
      <w:proofErr w:type="spellEnd"/>
      <w:r w:rsidR="00A7137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71372">
        <w:rPr>
          <w:rFonts w:ascii="Arial" w:hAnsi="Arial" w:cs="Arial"/>
          <w:b/>
          <w:color w:val="000000" w:themeColor="text1"/>
        </w:rPr>
        <w:t>su</w:t>
      </w:r>
      <w:proofErr w:type="spellEnd"/>
      <w:r w:rsidR="00A7137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71372">
        <w:rPr>
          <w:rFonts w:ascii="Arial" w:hAnsi="Arial" w:cs="Arial"/>
          <w:b/>
          <w:color w:val="000000" w:themeColor="text1"/>
        </w:rPr>
        <w:t>skladištene</w:t>
      </w:r>
      <w:proofErr w:type="spellEnd"/>
      <w:r w:rsidR="00A7137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71372">
        <w:rPr>
          <w:rFonts w:ascii="Arial" w:hAnsi="Arial" w:cs="Arial"/>
          <w:b/>
          <w:color w:val="000000" w:themeColor="text1"/>
        </w:rPr>
        <w:t>opasne</w:t>
      </w:r>
      <w:proofErr w:type="spellEnd"/>
      <w:r w:rsidR="00A7137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71372">
        <w:rPr>
          <w:rFonts w:ascii="Arial" w:hAnsi="Arial" w:cs="Arial"/>
          <w:b/>
          <w:color w:val="000000" w:themeColor="text1"/>
        </w:rPr>
        <w:t>supstance</w:t>
      </w:r>
      <w:proofErr w:type="spellEnd"/>
    </w:p>
    <w:p w14:paraId="5C22711C" w14:textId="77777777" w:rsidR="001A0557" w:rsidRPr="00D841A0" w:rsidRDefault="001A0557" w:rsidP="00ED77D8">
      <w:pPr>
        <w:rPr>
          <w:rFonts w:ascii="Arial" w:hAnsi="Arial" w:cs="Arial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149"/>
        <w:gridCol w:w="779"/>
        <w:gridCol w:w="892"/>
        <w:gridCol w:w="544"/>
        <w:gridCol w:w="8"/>
        <w:gridCol w:w="868"/>
        <w:gridCol w:w="993"/>
        <w:gridCol w:w="993"/>
        <w:gridCol w:w="983"/>
        <w:gridCol w:w="649"/>
        <w:gridCol w:w="1033"/>
      </w:tblGrid>
      <w:tr w:rsidR="005B728E" w:rsidRPr="000567E5" w14:paraId="60998C13" w14:textId="77777777" w:rsidTr="00D732DF">
        <w:trPr>
          <w:tblHeader/>
        </w:trPr>
        <w:tc>
          <w:tcPr>
            <w:tcW w:w="5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38F72D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Naziv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operatera</w:t>
            </w:r>
            <w:proofErr w:type="spellEnd"/>
          </w:p>
        </w:tc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6F404E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Naziv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područja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postrojenja</w:t>
            </w:r>
            <w:proofErr w:type="spellEnd"/>
          </w:p>
        </w:tc>
        <w:tc>
          <w:tcPr>
            <w:tcW w:w="39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02CAB4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Adresa</w:t>
            </w:r>
            <w:proofErr w:type="spellEnd"/>
          </w:p>
        </w:tc>
        <w:tc>
          <w:tcPr>
            <w:tcW w:w="4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27111D" w14:textId="77777777" w:rsidR="005B728E" w:rsidRPr="000567E5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Kanton/</w:t>
            </w:r>
          </w:p>
          <w:p w14:paraId="34C86871" w14:textId="289DEACC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279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5B87E7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KD</w:t>
            </w:r>
            <w:r w:rsidRPr="000567E5">
              <w:rPr>
                <w:rStyle w:val="FootnoteReference"/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footnoteReference w:id="6"/>
            </w:r>
          </w:p>
        </w:tc>
        <w:tc>
          <w:tcPr>
            <w:tcW w:w="43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795C05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Razred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viši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niži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) </w:t>
            </w:r>
            <w:proofErr w:type="spellStart"/>
            <w:r w:rsidR="00740B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prema</w:t>
            </w:r>
            <w:proofErr w:type="spellEnd"/>
            <w:r w:rsidR="00740B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740B7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prilogu</w:t>
            </w:r>
            <w:proofErr w:type="spellEnd"/>
            <w:r w:rsidRPr="000567E5">
              <w:rPr>
                <w:rStyle w:val="FootnoteReference"/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footnoteReference w:id="7"/>
            </w:r>
          </w:p>
        </w:tc>
        <w:tc>
          <w:tcPr>
            <w:tcW w:w="5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CC0103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Oznaka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područja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postrojenja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(ID </w:t>
            </w:r>
            <w:proofErr w:type="spellStart"/>
            <w:r w:rsidR="00CF54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)</w:t>
            </w:r>
          </w:p>
        </w:tc>
        <w:tc>
          <w:tcPr>
            <w:tcW w:w="5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4F97B9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opasnih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supstanci</w:t>
            </w:r>
            <w:proofErr w:type="spellEnd"/>
          </w:p>
        </w:tc>
        <w:tc>
          <w:tcPr>
            <w:tcW w:w="49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7C608F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Ukupna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količina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opasnih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supstanci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(t)</w:t>
            </w:r>
          </w:p>
        </w:tc>
        <w:tc>
          <w:tcPr>
            <w:tcW w:w="3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912B4F" w14:textId="77777777" w:rsidR="005B728E" w:rsidRPr="00D841A0" w:rsidRDefault="005B728E" w:rsidP="00ED77D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Ispod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1% GV</w:t>
            </w:r>
          </w:p>
        </w:tc>
        <w:tc>
          <w:tcPr>
            <w:tcW w:w="52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375BFB" w14:textId="77777777" w:rsidR="005B728E" w:rsidRPr="000567E5" w:rsidRDefault="005B728E" w:rsidP="00ED77D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Neaktivno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u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bazi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od</w:t>
            </w:r>
          </w:p>
          <w:p w14:paraId="7CD05D55" w14:textId="77777777" w:rsidR="005B728E" w:rsidRPr="00D841A0" w:rsidRDefault="005B728E" w:rsidP="00ED77D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(datum)</w:t>
            </w:r>
          </w:p>
        </w:tc>
      </w:tr>
      <w:tr w:rsidR="005B728E" w:rsidRPr="00D841A0" w14:paraId="58584597" w14:textId="77777777" w:rsidTr="00D732DF">
        <w:trPr>
          <w:tblHeader/>
        </w:trPr>
        <w:tc>
          <w:tcPr>
            <w:tcW w:w="5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9F9B07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5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0B4B7C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39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5BBC46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4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529662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27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5FF5FC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443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6C89DA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5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F17113" w14:textId="77777777" w:rsidR="005B728E" w:rsidRPr="00D841A0" w:rsidRDefault="005B728E" w:rsidP="00ED77D8">
            <w:pPr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50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8BA990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49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F4D3FB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3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74EF6B" w14:textId="77777777" w:rsidR="005B728E" w:rsidRPr="00D841A0" w:rsidRDefault="005B728E" w:rsidP="00ED77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  <w:tc>
          <w:tcPr>
            <w:tcW w:w="52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11AE4C" w14:textId="77777777" w:rsidR="005B728E" w:rsidRPr="00D841A0" w:rsidRDefault="005B728E" w:rsidP="00ED77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bs-Latn-BA"/>
              </w:rPr>
            </w:pPr>
          </w:p>
        </w:tc>
      </w:tr>
    </w:tbl>
    <w:p w14:paraId="4D72A399" w14:textId="77777777" w:rsidR="005B728E" w:rsidRPr="00D841A0" w:rsidRDefault="005B728E" w:rsidP="00ED77D8">
      <w:pPr>
        <w:rPr>
          <w:rFonts w:ascii="Arial" w:hAnsi="Arial" w:cs="Arial"/>
          <w:b/>
          <w:color w:val="000000" w:themeColor="text1"/>
        </w:rPr>
      </w:pPr>
    </w:p>
    <w:p w14:paraId="41FB0B16" w14:textId="77777777" w:rsidR="005B728E" w:rsidRPr="00D841A0" w:rsidRDefault="005B728E" w:rsidP="00ED77D8">
      <w:pPr>
        <w:rPr>
          <w:rFonts w:ascii="Arial" w:hAnsi="Arial" w:cs="Arial"/>
          <w:b/>
          <w:color w:val="000000" w:themeColor="text1"/>
        </w:rPr>
      </w:pPr>
      <w:proofErr w:type="spellStart"/>
      <w:r w:rsidRPr="00D841A0">
        <w:rPr>
          <w:rFonts w:ascii="Arial" w:hAnsi="Arial" w:cs="Arial"/>
          <w:b/>
          <w:color w:val="000000" w:themeColor="text1"/>
        </w:rPr>
        <w:t>Zatvorena</w:t>
      </w:r>
      <w:proofErr w:type="spellEnd"/>
      <w:r w:rsidRPr="00D841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841A0">
        <w:rPr>
          <w:rFonts w:ascii="Arial" w:hAnsi="Arial" w:cs="Arial"/>
          <w:b/>
          <w:color w:val="000000" w:themeColor="text1"/>
        </w:rPr>
        <w:t>područja</w:t>
      </w:r>
      <w:proofErr w:type="spellEnd"/>
      <w:r w:rsidRPr="00D841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841A0">
        <w:rPr>
          <w:rFonts w:ascii="Arial" w:hAnsi="Arial" w:cs="Arial"/>
          <w:b/>
          <w:color w:val="000000" w:themeColor="text1"/>
        </w:rPr>
        <w:t>postrojenja</w:t>
      </w:r>
      <w:proofErr w:type="spellEnd"/>
      <w:r w:rsidR="00A71372">
        <w:rPr>
          <w:rFonts w:ascii="Arial" w:hAnsi="Arial" w:cs="Arial"/>
          <w:b/>
          <w:color w:val="000000" w:themeColor="text1"/>
        </w:rPr>
        <w:t xml:space="preserve"> u </w:t>
      </w:r>
      <w:proofErr w:type="spellStart"/>
      <w:r w:rsidR="00A71372">
        <w:rPr>
          <w:rFonts w:ascii="Arial" w:hAnsi="Arial" w:cs="Arial"/>
          <w:b/>
          <w:color w:val="000000" w:themeColor="text1"/>
        </w:rPr>
        <w:t>kojima</w:t>
      </w:r>
      <w:proofErr w:type="spellEnd"/>
      <w:r w:rsidR="00A7137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71372">
        <w:rPr>
          <w:rFonts w:ascii="Arial" w:hAnsi="Arial" w:cs="Arial"/>
          <w:b/>
          <w:color w:val="000000" w:themeColor="text1"/>
        </w:rPr>
        <w:t>su</w:t>
      </w:r>
      <w:proofErr w:type="spellEnd"/>
      <w:r w:rsidR="00A7137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71372">
        <w:rPr>
          <w:rFonts w:ascii="Arial" w:hAnsi="Arial" w:cs="Arial"/>
          <w:b/>
          <w:color w:val="000000" w:themeColor="text1"/>
        </w:rPr>
        <w:t>skladištene</w:t>
      </w:r>
      <w:proofErr w:type="spellEnd"/>
      <w:r w:rsidR="00A7137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71372">
        <w:rPr>
          <w:rFonts w:ascii="Arial" w:hAnsi="Arial" w:cs="Arial"/>
          <w:b/>
          <w:color w:val="000000" w:themeColor="text1"/>
        </w:rPr>
        <w:t>opasne</w:t>
      </w:r>
      <w:proofErr w:type="spellEnd"/>
      <w:r w:rsidR="00A7137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71372">
        <w:rPr>
          <w:rFonts w:ascii="Arial" w:hAnsi="Arial" w:cs="Arial"/>
          <w:b/>
          <w:color w:val="000000" w:themeColor="text1"/>
        </w:rPr>
        <w:t>supstance</w:t>
      </w:r>
      <w:proofErr w:type="spellEnd"/>
    </w:p>
    <w:p w14:paraId="56E5110D" w14:textId="77777777" w:rsidR="005B728E" w:rsidRPr="00D841A0" w:rsidRDefault="005B728E" w:rsidP="00ED77D8">
      <w:pPr>
        <w:rPr>
          <w:rFonts w:ascii="Arial" w:hAnsi="Arial" w:cs="Arial"/>
          <w:b/>
          <w:color w:val="000000" w:themeColor="text1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103"/>
        <w:gridCol w:w="747"/>
        <w:gridCol w:w="856"/>
        <w:gridCol w:w="527"/>
        <w:gridCol w:w="994"/>
        <w:gridCol w:w="1104"/>
        <w:gridCol w:w="911"/>
        <w:gridCol w:w="911"/>
        <w:gridCol w:w="617"/>
        <w:gridCol w:w="1005"/>
      </w:tblGrid>
      <w:tr w:rsidR="005B728E" w:rsidRPr="000567E5" w14:paraId="0D76E25F" w14:textId="77777777" w:rsidTr="00BD163E">
        <w:trPr>
          <w:tblHeader/>
        </w:trPr>
        <w:tc>
          <w:tcPr>
            <w:tcW w:w="49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CBF332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Naziv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operatera</w:t>
            </w:r>
            <w:proofErr w:type="spellEnd"/>
          </w:p>
        </w:tc>
        <w:tc>
          <w:tcPr>
            <w:tcW w:w="57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3D85FB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Naziv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područja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postrojenja</w:t>
            </w:r>
            <w:proofErr w:type="spellEnd"/>
          </w:p>
        </w:tc>
        <w:tc>
          <w:tcPr>
            <w:tcW w:w="39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49A63A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Adresa</w:t>
            </w:r>
            <w:proofErr w:type="spellEnd"/>
          </w:p>
        </w:tc>
        <w:tc>
          <w:tcPr>
            <w:tcW w:w="44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7AFA2D" w14:textId="77777777" w:rsidR="005B728E" w:rsidRPr="000567E5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Kanton/</w:t>
            </w:r>
          </w:p>
          <w:p w14:paraId="0ADC7AF9" w14:textId="4D456A34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2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666824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KD</w:t>
            </w:r>
            <w:r w:rsidRPr="000567E5">
              <w:rPr>
                <w:rStyle w:val="FootnoteReference"/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footnoteReference w:id="8"/>
            </w:r>
          </w:p>
        </w:tc>
        <w:tc>
          <w:tcPr>
            <w:tcW w:w="5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B60412" w14:textId="77777777" w:rsidR="005B728E" w:rsidRPr="00D841A0" w:rsidRDefault="00740B77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Razred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viši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niži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prema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prilogu</w:t>
            </w:r>
            <w:proofErr w:type="spellEnd"/>
            <w:r w:rsidRPr="000567E5">
              <w:rPr>
                <w:rStyle w:val="FootnoteReference"/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footnoteReference w:id="9"/>
            </w:r>
          </w:p>
        </w:tc>
        <w:tc>
          <w:tcPr>
            <w:tcW w:w="57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C6FBF5" w14:textId="77777777" w:rsidR="005B728E" w:rsidRPr="00D841A0" w:rsidRDefault="005B728E" w:rsidP="00ED77D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Oznaka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područja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postrojenja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(ID </w:t>
            </w:r>
            <w:proofErr w:type="spellStart"/>
            <w:r w:rsidR="00CF54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BCC28A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Broj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opasnih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supstanci</w:t>
            </w:r>
            <w:proofErr w:type="spellEnd"/>
          </w:p>
        </w:tc>
        <w:tc>
          <w:tcPr>
            <w:tcW w:w="4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800E7B" w14:textId="77777777" w:rsidR="005B728E" w:rsidRPr="00D841A0" w:rsidRDefault="005B728E" w:rsidP="00ED77D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Ukupna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količina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opasnih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supstanci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(t)</w:t>
            </w:r>
          </w:p>
        </w:tc>
        <w:tc>
          <w:tcPr>
            <w:tcW w:w="3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B88987" w14:textId="77777777" w:rsidR="005B728E" w:rsidRPr="00D841A0" w:rsidRDefault="005B728E" w:rsidP="00ED77D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Ispod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1% GV</w:t>
            </w:r>
          </w:p>
        </w:tc>
        <w:tc>
          <w:tcPr>
            <w:tcW w:w="5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810232" w14:textId="77777777" w:rsidR="005B728E" w:rsidRPr="000567E5" w:rsidRDefault="005B728E" w:rsidP="00ED77D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Zatvoreno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u </w:t>
            </w:r>
            <w:proofErr w:type="spellStart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bazi</w:t>
            </w:r>
            <w:proofErr w:type="spellEnd"/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 xml:space="preserve"> od</w:t>
            </w:r>
          </w:p>
          <w:p w14:paraId="483DFF45" w14:textId="77777777" w:rsidR="005B728E" w:rsidRPr="00D841A0" w:rsidRDefault="005B728E" w:rsidP="00ED77D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</w:pPr>
            <w:r w:rsidRPr="000567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bs-Latn-BA"/>
              </w:rPr>
              <w:t>(datum)</w:t>
            </w:r>
          </w:p>
        </w:tc>
      </w:tr>
      <w:tr w:rsidR="005B728E" w:rsidRPr="00D841A0" w14:paraId="1259D28A" w14:textId="77777777" w:rsidTr="00BD163E">
        <w:trPr>
          <w:tblHeader/>
        </w:trPr>
        <w:tc>
          <w:tcPr>
            <w:tcW w:w="49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D703FF" w14:textId="77777777" w:rsidR="005B728E" w:rsidRPr="00D841A0" w:rsidRDefault="005B728E" w:rsidP="00ED77D8">
            <w:pPr>
              <w:rPr>
                <w:rFonts w:ascii="Trebuchet MS" w:hAnsi="Trebuchet MS"/>
                <w:b/>
                <w:bCs/>
                <w:color w:val="000000" w:themeColor="text1"/>
                <w:sz w:val="17"/>
                <w:szCs w:val="17"/>
                <w:lang w:eastAsia="bs-Latn-BA"/>
              </w:rPr>
            </w:pPr>
          </w:p>
        </w:tc>
        <w:tc>
          <w:tcPr>
            <w:tcW w:w="57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C10AED" w14:textId="77777777" w:rsidR="005B728E" w:rsidRPr="00D841A0" w:rsidRDefault="005B728E" w:rsidP="00ED77D8">
            <w:pPr>
              <w:rPr>
                <w:rFonts w:ascii="Trebuchet MS" w:hAnsi="Trebuchet MS"/>
                <w:b/>
                <w:bCs/>
                <w:color w:val="000000" w:themeColor="text1"/>
                <w:sz w:val="17"/>
                <w:szCs w:val="17"/>
                <w:lang w:eastAsia="bs-Latn-BA"/>
              </w:rPr>
            </w:pPr>
          </w:p>
        </w:tc>
        <w:tc>
          <w:tcPr>
            <w:tcW w:w="39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CD1643" w14:textId="77777777" w:rsidR="005B728E" w:rsidRPr="00D841A0" w:rsidRDefault="005B728E" w:rsidP="00ED77D8">
            <w:pPr>
              <w:rPr>
                <w:rFonts w:ascii="Trebuchet MS" w:hAnsi="Trebuchet MS"/>
                <w:b/>
                <w:bCs/>
                <w:color w:val="000000" w:themeColor="text1"/>
                <w:sz w:val="17"/>
                <w:szCs w:val="17"/>
                <w:lang w:eastAsia="bs-Latn-BA"/>
              </w:rPr>
            </w:pPr>
          </w:p>
        </w:tc>
        <w:tc>
          <w:tcPr>
            <w:tcW w:w="44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DC0553" w14:textId="77777777" w:rsidR="005B728E" w:rsidRPr="00D841A0" w:rsidRDefault="005B728E" w:rsidP="00ED77D8">
            <w:pPr>
              <w:rPr>
                <w:rFonts w:ascii="Trebuchet MS" w:hAnsi="Trebuchet MS"/>
                <w:b/>
                <w:bCs/>
                <w:color w:val="000000" w:themeColor="text1"/>
                <w:sz w:val="17"/>
                <w:szCs w:val="17"/>
                <w:lang w:eastAsia="bs-Latn-BA"/>
              </w:rPr>
            </w:pPr>
          </w:p>
        </w:tc>
        <w:tc>
          <w:tcPr>
            <w:tcW w:w="2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C4F3BB" w14:textId="77777777" w:rsidR="005B728E" w:rsidRPr="00D841A0" w:rsidRDefault="005B728E" w:rsidP="00ED77D8">
            <w:pPr>
              <w:rPr>
                <w:rFonts w:ascii="Trebuchet MS" w:hAnsi="Trebuchet MS"/>
                <w:b/>
                <w:bCs/>
                <w:color w:val="000000" w:themeColor="text1"/>
                <w:sz w:val="17"/>
                <w:szCs w:val="17"/>
                <w:lang w:eastAsia="bs-Latn-BA"/>
              </w:rPr>
            </w:pPr>
          </w:p>
        </w:tc>
        <w:tc>
          <w:tcPr>
            <w:tcW w:w="5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C717B6" w14:textId="77777777" w:rsidR="005B728E" w:rsidRPr="00D841A0" w:rsidRDefault="005B728E" w:rsidP="00ED77D8">
            <w:pPr>
              <w:rPr>
                <w:rFonts w:ascii="Trebuchet MS" w:hAnsi="Trebuchet MS"/>
                <w:b/>
                <w:bCs/>
                <w:color w:val="000000" w:themeColor="text1"/>
                <w:sz w:val="17"/>
                <w:szCs w:val="17"/>
                <w:lang w:eastAsia="bs-Latn-BA"/>
              </w:rPr>
            </w:pPr>
          </w:p>
        </w:tc>
        <w:tc>
          <w:tcPr>
            <w:tcW w:w="57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E58598" w14:textId="77777777" w:rsidR="005B728E" w:rsidRPr="00D841A0" w:rsidRDefault="005B728E" w:rsidP="00ED77D8">
            <w:pPr>
              <w:rPr>
                <w:rFonts w:ascii="Trebuchet MS" w:hAnsi="Trebuchet MS"/>
                <w:b/>
                <w:bCs/>
                <w:color w:val="000000" w:themeColor="text1"/>
                <w:sz w:val="17"/>
                <w:szCs w:val="17"/>
                <w:lang w:eastAsia="bs-Latn-BA"/>
              </w:rPr>
            </w:pPr>
          </w:p>
        </w:tc>
        <w:tc>
          <w:tcPr>
            <w:tcW w:w="4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430850" w14:textId="77777777" w:rsidR="005B728E" w:rsidRPr="00D841A0" w:rsidRDefault="005B728E" w:rsidP="00ED77D8">
            <w:pPr>
              <w:jc w:val="right"/>
              <w:rPr>
                <w:rFonts w:ascii="Trebuchet MS" w:hAnsi="Trebuchet MS"/>
                <w:b/>
                <w:bCs/>
                <w:color w:val="000000" w:themeColor="text1"/>
                <w:sz w:val="17"/>
                <w:szCs w:val="17"/>
                <w:lang w:eastAsia="bs-Latn-BA"/>
              </w:rPr>
            </w:pPr>
          </w:p>
        </w:tc>
        <w:tc>
          <w:tcPr>
            <w:tcW w:w="4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A2B4B7" w14:textId="77777777" w:rsidR="005B728E" w:rsidRPr="00D841A0" w:rsidRDefault="005B728E" w:rsidP="00ED77D8">
            <w:pPr>
              <w:jc w:val="right"/>
              <w:rPr>
                <w:rFonts w:ascii="Trebuchet MS" w:hAnsi="Trebuchet MS"/>
                <w:b/>
                <w:bCs/>
                <w:color w:val="000000" w:themeColor="text1"/>
                <w:sz w:val="17"/>
                <w:szCs w:val="17"/>
                <w:lang w:eastAsia="bs-Latn-BA"/>
              </w:rPr>
            </w:pPr>
          </w:p>
        </w:tc>
        <w:tc>
          <w:tcPr>
            <w:tcW w:w="3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4FB872D" w14:textId="77777777" w:rsidR="005B728E" w:rsidRPr="00D841A0" w:rsidRDefault="005B728E" w:rsidP="00ED77D8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17"/>
                <w:szCs w:val="17"/>
                <w:lang w:eastAsia="bs-Latn-BA"/>
              </w:rPr>
            </w:pPr>
          </w:p>
        </w:tc>
        <w:tc>
          <w:tcPr>
            <w:tcW w:w="5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7DBA1E" w14:textId="77777777" w:rsidR="005B728E" w:rsidRPr="00D841A0" w:rsidRDefault="005B728E" w:rsidP="00ED77D8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17"/>
                <w:szCs w:val="17"/>
                <w:lang w:eastAsia="bs-Latn-BA"/>
              </w:rPr>
            </w:pPr>
          </w:p>
        </w:tc>
      </w:tr>
    </w:tbl>
    <w:p w14:paraId="1AEEB01B" w14:textId="77777777" w:rsidR="005B728E" w:rsidRPr="00D841A0" w:rsidRDefault="005B728E" w:rsidP="00ED77D8">
      <w:pPr>
        <w:rPr>
          <w:b/>
          <w:color w:val="000000" w:themeColor="text1"/>
        </w:rPr>
      </w:pPr>
    </w:p>
    <w:p w14:paraId="51E6C995" w14:textId="77777777" w:rsidR="005B728E" w:rsidRPr="00D841A0" w:rsidRDefault="005B728E" w:rsidP="00ED77D8">
      <w:pPr>
        <w:rPr>
          <w:b/>
          <w:color w:val="000000" w:themeColor="text1"/>
        </w:rPr>
      </w:pPr>
    </w:p>
    <w:p w14:paraId="1DD047CD" w14:textId="77777777" w:rsidR="005B728E" w:rsidRPr="00D841A0" w:rsidRDefault="005B728E" w:rsidP="00ED77D8">
      <w:pPr>
        <w:rPr>
          <w:b/>
          <w:color w:val="000000" w:themeColor="text1"/>
        </w:rPr>
      </w:pPr>
    </w:p>
    <w:p w14:paraId="5A5F41D0" w14:textId="311C55D5" w:rsidR="00303F2F" w:rsidRDefault="00303F2F" w:rsidP="00ED77D8">
      <w:pPr>
        <w:spacing w:line="259" w:lineRule="auto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br w:type="page"/>
      </w:r>
    </w:p>
    <w:p w14:paraId="0115AC5F" w14:textId="77777777" w:rsidR="00303F2F" w:rsidRPr="00424021" w:rsidRDefault="00303F2F" w:rsidP="00ED77D8">
      <w:pPr>
        <w:spacing w:line="360" w:lineRule="auto"/>
        <w:ind w:left="720" w:hanging="450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424021">
        <w:rPr>
          <w:rFonts w:ascii="Arial" w:hAnsi="Arial" w:cs="Arial"/>
          <w:b/>
          <w:color w:val="000000" w:themeColor="text1"/>
          <w:lang w:val="bs-Latn-BA"/>
        </w:rPr>
        <w:lastRenderedPageBreak/>
        <w:t xml:space="preserve">O b r a z l o ž e nj e  </w:t>
      </w:r>
      <w:r>
        <w:rPr>
          <w:rFonts w:ascii="Arial" w:hAnsi="Arial" w:cs="Arial"/>
          <w:b/>
          <w:color w:val="000000" w:themeColor="text1"/>
          <w:lang w:val="bs-Latn-BA"/>
        </w:rPr>
        <w:t xml:space="preserve">P r a v i l n i k a </w:t>
      </w:r>
    </w:p>
    <w:p w14:paraId="378258F5" w14:textId="77777777" w:rsidR="00303F2F" w:rsidRPr="00424021" w:rsidRDefault="00303F2F" w:rsidP="00ED77D8">
      <w:pPr>
        <w:spacing w:line="360" w:lineRule="auto"/>
        <w:ind w:left="720" w:hanging="450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14:paraId="1E9B7B6F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b/>
          <w:lang w:val="sr-Latn-CS"/>
        </w:rPr>
      </w:pPr>
      <w:r w:rsidRPr="00424021">
        <w:rPr>
          <w:rFonts w:ascii="Arial" w:hAnsi="Arial" w:cs="Arial"/>
          <w:b/>
          <w:lang w:val="sr-Latn-CS"/>
        </w:rPr>
        <w:t xml:space="preserve">I. PRAVNI OSNOV ZA DONOŠENJE </w:t>
      </w:r>
      <w:r>
        <w:rPr>
          <w:rFonts w:ascii="Arial" w:hAnsi="Arial" w:cs="Arial"/>
          <w:b/>
          <w:lang w:val="sr-Latn-CS"/>
        </w:rPr>
        <w:t>PRAVILNIKA</w:t>
      </w:r>
    </w:p>
    <w:p w14:paraId="4DDB1AC1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lang w:val="sr-Latn-CS"/>
        </w:rPr>
      </w:pPr>
    </w:p>
    <w:p w14:paraId="699E3840" w14:textId="77777777" w:rsidR="00303F2F" w:rsidRDefault="00303F2F" w:rsidP="00ED77D8">
      <w:pPr>
        <w:spacing w:line="360" w:lineRule="auto"/>
        <w:ind w:firstLine="720"/>
        <w:jc w:val="both"/>
        <w:rPr>
          <w:rFonts w:ascii="Arial" w:hAnsi="Arial" w:cs="Arial"/>
          <w:lang w:val="sr-Latn-CS"/>
        </w:rPr>
      </w:pPr>
      <w:r w:rsidRPr="00424021">
        <w:rPr>
          <w:rFonts w:ascii="Arial" w:hAnsi="Arial" w:cs="Arial"/>
          <w:lang w:val="sr-Latn-CS"/>
        </w:rPr>
        <w:t xml:space="preserve">Pravni osnov za donošenje </w:t>
      </w:r>
      <w:r>
        <w:rPr>
          <w:rFonts w:ascii="Arial" w:hAnsi="Arial" w:cs="Arial"/>
          <w:lang w:val="sr-Latn-CS"/>
        </w:rPr>
        <w:t xml:space="preserve">Pravilnika o </w:t>
      </w:r>
      <w:r w:rsidRPr="00F358F7">
        <w:rPr>
          <w:rFonts w:ascii="Arial" w:hAnsi="Arial" w:cs="Arial"/>
          <w:lang w:val="sr-Latn-CS"/>
        </w:rPr>
        <w:t>Registr</w:t>
      </w:r>
      <w:r>
        <w:rPr>
          <w:rFonts w:ascii="Arial" w:hAnsi="Arial" w:cs="Arial"/>
          <w:lang w:val="sr-Latn-CS"/>
        </w:rPr>
        <w:t>u</w:t>
      </w:r>
      <w:r w:rsidRPr="00F358F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postrojenja</w:t>
      </w:r>
      <w:r w:rsidRPr="00F358F7">
        <w:rPr>
          <w:rFonts w:ascii="Arial" w:hAnsi="Arial" w:cs="Arial"/>
          <w:lang w:val="sr-Latn-CS"/>
        </w:rPr>
        <w:t xml:space="preserve"> u kojima su prisutne opasne </w:t>
      </w:r>
      <w:r>
        <w:rPr>
          <w:rFonts w:ascii="Arial" w:hAnsi="Arial" w:cs="Arial"/>
          <w:lang w:val="sr-Latn-CS"/>
        </w:rPr>
        <w:t xml:space="preserve">supstance </w:t>
      </w:r>
      <w:r w:rsidRPr="00424021">
        <w:rPr>
          <w:rFonts w:ascii="Arial" w:hAnsi="Arial" w:cs="Arial"/>
          <w:lang w:val="sr-Latn-CS"/>
        </w:rPr>
        <w:t xml:space="preserve">(u daljem tekstu: </w:t>
      </w:r>
      <w:r>
        <w:rPr>
          <w:rFonts w:ascii="Arial" w:hAnsi="Arial" w:cs="Arial"/>
          <w:lang w:val="sr-Latn-CS"/>
        </w:rPr>
        <w:t>Pravilnik</w:t>
      </w:r>
      <w:r w:rsidRPr="00424021">
        <w:rPr>
          <w:rFonts w:ascii="Arial" w:hAnsi="Arial" w:cs="Arial"/>
          <w:lang w:val="sr-Latn-CS"/>
        </w:rPr>
        <w:t>)</w:t>
      </w:r>
      <w:r>
        <w:rPr>
          <w:rFonts w:ascii="Arial" w:hAnsi="Arial" w:cs="Arial"/>
          <w:lang w:val="sr-Latn-CS"/>
        </w:rPr>
        <w:t xml:space="preserve"> sadržan je u odredbama člana 34.  stav (4</w:t>
      </w:r>
      <w:r w:rsidRPr="00424021">
        <w:rPr>
          <w:rFonts w:ascii="Arial" w:hAnsi="Arial" w:cs="Arial"/>
          <w:lang w:val="sr-Latn-CS"/>
        </w:rPr>
        <w:t>) Zakona o zaštiti okoliša</w:t>
      </w:r>
      <w:r>
        <w:rPr>
          <w:rFonts w:ascii="Arial" w:hAnsi="Arial" w:cs="Arial"/>
          <w:lang w:val="sr-Latn-CS"/>
        </w:rPr>
        <w:t xml:space="preserve"> </w:t>
      </w:r>
      <w:r w:rsidRPr="00424021">
        <w:rPr>
          <w:rFonts w:ascii="Arial" w:hAnsi="Arial" w:cs="Arial"/>
          <w:lang w:val="sr-Latn-CS"/>
        </w:rPr>
        <w:t>("Službene novine FBiH", broj</w:t>
      </w:r>
      <w:r>
        <w:rPr>
          <w:rFonts w:ascii="Arial" w:hAnsi="Arial" w:cs="Arial"/>
          <w:lang w:val="sr-Latn-CS"/>
        </w:rPr>
        <w:t>:</w:t>
      </w:r>
      <w:r w:rsidRPr="00424021">
        <w:rPr>
          <w:rFonts w:ascii="Arial" w:hAnsi="Arial" w:cs="Arial"/>
          <w:lang w:val="sr-Latn-CS"/>
        </w:rPr>
        <w:t xml:space="preserve"> 15/21)</w:t>
      </w:r>
      <w:r>
        <w:rPr>
          <w:rFonts w:ascii="Arial" w:hAnsi="Arial" w:cs="Arial"/>
          <w:lang w:val="sr-Latn-CS"/>
        </w:rPr>
        <w:t>.</w:t>
      </w:r>
      <w:r w:rsidRPr="00F20FAB">
        <w:t xml:space="preserve"> </w:t>
      </w:r>
      <w:r w:rsidRPr="001A4217">
        <w:rPr>
          <w:rFonts w:ascii="Arial" w:hAnsi="Arial" w:cs="Arial"/>
          <w:lang w:val="sr-Latn-CS"/>
        </w:rPr>
        <w:t>Odredbama člana 34. stav (1) Zakona utvrđena je nadležnost Federalnog ministarstva okoliša i</w:t>
      </w:r>
      <w:r>
        <w:rPr>
          <w:rFonts w:ascii="Arial" w:hAnsi="Arial" w:cs="Arial"/>
          <w:lang w:val="sr-Latn-CS"/>
        </w:rPr>
        <w:t xml:space="preserve"> turizma za vođenje elektronskog</w:t>
      </w:r>
      <w:r w:rsidRPr="001A4217">
        <w:rPr>
          <w:rFonts w:ascii="Arial" w:hAnsi="Arial" w:cs="Arial"/>
          <w:lang w:val="sr-Latn-CS"/>
        </w:rPr>
        <w:t xml:space="preserve"> registra o postrojenjima u kojima su prisutne opasne </w:t>
      </w:r>
      <w:r>
        <w:rPr>
          <w:rFonts w:ascii="Arial" w:hAnsi="Arial" w:cs="Arial"/>
          <w:lang w:val="sr-Latn-CS"/>
        </w:rPr>
        <w:t>supstance</w:t>
      </w:r>
      <w:r w:rsidRPr="001A4217">
        <w:rPr>
          <w:rFonts w:ascii="Arial" w:hAnsi="Arial" w:cs="Arial"/>
          <w:lang w:val="sr-Latn-CS"/>
        </w:rPr>
        <w:t xml:space="preserve">. </w:t>
      </w:r>
      <w:r w:rsidRPr="00F20FAB">
        <w:rPr>
          <w:rFonts w:ascii="Arial" w:hAnsi="Arial" w:cs="Arial"/>
          <w:lang w:val="sr-Latn-CS"/>
        </w:rPr>
        <w:t xml:space="preserve">Odredbama </w:t>
      </w:r>
      <w:r>
        <w:rPr>
          <w:rFonts w:ascii="Arial" w:hAnsi="Arial" w:cs="Arial"/>
          <w:lang w:val="sr-Latn-CS"/>
        </w:rPr>
        <w:t>navedene zakonske odredbe</w:t>
      </w:r>
      <w:r w:rsidRPr="00F20FAB">
        <w:rPr>
          <w:rFonts w:ascii="Arial" w:hAnsi="Arial" w:cs="Arial"/>
          <w:lang w:val="sr-Latn-CS"/>
        </w:rPr>
        <w:t xml:space="preserve">, propisano je da Federalni ministar donosi </w:t>
      </w:r>
      <w:r>
        <w:rPr>
          <w:rFonts w:ascii="Arial" w:hAnsi="Arial" w:cs="Arial"/>
          <w:lang w:val="sr-Latn-CS"/>
        </w:rPr>
        <w:t xml:space="preserve">provedbeni </w:t>
      </w:r>
      <w:r w:rsidRPr="00F20FAB">
        <w:rPr>
          <w:rFonts w:ascii="Arial" w:hAnsi="Arial" w:cs="Arial"/>
          <w:lang w:val="sr-Latn-CS"/>
        </w:rPr>
        <w:t xml:space="preserve">propis kojim se utvrđuje </w:t>
      </w:r>
      <w:r>
        <w:rPr>
          <w:rFonts w:ascii="Arial" w:hAnsi="Arial" w:cs="Arial"/>
          <w:lang w:val="sr-Latn-CS"/>
        </w:rPr>
        <w:t>vrsta podataka, način i rokovi za njihovo dostavljanje i izvještavanje</w:t>
      </w:r>
      <w:r w:rsidRPr="00F20FAB">
        <w:rPr>
          <w:rFonts w:ascii="Arial" w:hAnsi="Arial" w:cs="Arial"/>
          <w:lang w:val="sr-Latn-CS"/>
        </w:rPr>
        <w:t>.</w:t>
      </w:r>
    </w:p>
    <w:p w14:paraId="75E0DCCB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b/>
          <w:iCs/>
          <w:lang w:val="sr-Latn-CS"/>
        </w:rPr>
      </w:pPr>
    </w:p>
    <w:p w14:paraId="4E834704" w14:textId="77777777" w:rsidR="00303F2F" w:rsidRPr="00A32A96" w:rsidRDefault="00303F2F" w:rsidP="00ED77D8">
      <w:pPr>
        <w:spacing w:line="360" w:lineRule="auto"/>
        <w:jc w:val="both"/>
        <w:rPr>
          <w:rFonts w:ascii="Arial" w:hAnsi="Arial" w:cs="Arial"/>
          <w:b/>
          <w:iCs/>
          <w:lang w:val="sr-Latn-CS"/>
        </w:rPr>
      </w:pPr>
      <w:r w:rsidRPr="00424021">
        <w:rPr>
          <w:rFonts w:ascii="Arial" w:hAnsi="Arial" w:cs="Arial"/>
          <w:b/>
          <w:iCs/>
          <w:lang w:val="sr-Latn-CS"/>
        </w:rPr>
        <w:t>II. USKLAĐENOST SA ZAKONODAVSTVOM EVROPSKE UNIJE</w:t>
      </w:r>
    </w:p>
    <w:p w14:paraId="1D483441" w14:textId="77777777" w:rsidR="00303F2F" w:rsidRPr="00DC50B5" w:rsidRDefault="00303F2F" w:rsidP="00ED77D8">
      <w:pPr>
        <w:spacing w:line="360" w:lineRule="auto"/>
        <w:jc w:val="both"/>
        <w:rPr>
          <w:rFonts w:ascii="Arial" w:hAnsi="Arial" w:cs="Arial"/>
          <w:iCs/>
          <w:lang w:val="sr-Latn-CS"/>
        </w:rPr>
      </w:pPr>
      <w:r w:rsidRPr="00DC50B5">
        <w:rPr>
          <w:rFonts w:ascii="Arial" w:hAnsi="Arial" w:cs="Arial"/>
          <w:iCs/>
          <w:lang w:val="sr-Latn-CS"/>
        </w:rPr>
        <w:t xml:space="preserve">Ovom uredbom ne vrši se usklađivanje sa </w:t>
      </w:r>
      <w:r>
        <w:rPr>
          <w:rFonts w:ascii="Arial" w:hAnsi="Arial" w:cs="Arial"/>
          <w:iCs/>
          <w:lang w:val="sr-Latn-CS"/>
        </w:rPr>
        <w:t>propisima EU.</w:t>
      </w:r>
    </w:p>
    <w:p w14:paraId="7609663F" w14:textId="77777777" w:rsidR="00303F2F" w:rsidRDefault="00303F2F" w:rsidP="00ED77D8">
      <w:pPr>
        <w:spacing w:line="360" w:lineRule="auto"/>
        <w:jc w:val="both"/>
        <w:rPr>
          <w:rFonts w:ascii="Arial" w:hAnsi="Arial" w:cs="Arial"/>
          <w:b/>
          <w:iCs/>
          <w:lang w:val="sr-Latn-CS"/>
        </w:rPr>
      </w:pPr>
    </w:p>
    <w:p w14:paraId="61A46769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b/>
          <w:iCs/>
          <w:lang w:val="sr-Latn-CS"/>
        </w:rPr>
        <w:t xml:space="preserve">III. </w:t>
      </w:r>
      <w:r w:rsidRPr="00424021">
        <w:rPr>
          <w:rFonts w:ascii="Arial" w:hAnsi="Arial" w:cs="Arial"/>
          <w:b/>
          <w:iCs/>
          <w:lang w:val="sr-Latn-CS"/>
        </w:rPr>
        <w:t xml:space="preserve">RAZLOZI ZA DONOŠENJE </w:t>
      </w:r>
      <w:r>
        <w:rPr>
          <w:rFonts w:ascii="Arial" w:hAnsi="Arial" w:cs="Arial"/>
          <w:b/>
          <w:iCs/>
          <w:lang w:val="sr-Latn-CS"/>
        </w:rPr>
        <w:t>PRAVILNIKA</w:t>
      </w:r>
    </w:p>
    <w:p w14:paraId="7B200FF7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lang w:val="sr-Latn-CS"/>
        </w:rPr>
      </w:pPr>
    </w:p>
    <w:p w14:paraId="18117B5B" w14:textId="77777777" w:rsidR="00303F2F" w:rsidRDefault="00303F2F" w:rsidP="00ED77D8">
      <w:pPr>
        <w:spacing w:line="360" w:lineRule="auto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</w:t>
      </w:r>
      <w:r w:rsidRPr="00424021">
        <w:rPr>
          <w:rFonts w:ascii="Arial" w:hAnsi="Arial" w:cs="Arial"/>
          <w:lang w:val="sr-Latn-CS"/>
        </w:rPr>
        <w:t xml:space="preserve"> februaru 2021. donesen je novi Zakon o zaštiti okoliša („Službene novine Federacije</w:t>
      </w:r>
      <w:r>
        <w:rPr>
          <w:rFonts w:ascii="Arial" w:hAnsi="Arial" w:cs="Arial"/>
          <w:lang w:val="sr-Latn-CS"/>
        </w:rPr>
        <w:t xml:space="preserve"> BiH“ broj: 15/21). Članom 34. stav (1</w:t>
      </w:r>
      <w:r w:rsidRPr="00424021">
        <w:rPr>
          <w:rFonts w:ascii="Arial" w:hAnsi="Arial" w:cs="Arial"/>
          <w:lang w:val="sr-Latn-CS"/>
        </w:rPr>
        <w:t>)</w:t>
      </w:r>
      <w:r>
        <w:rPr>
          <w:rFonts w:ascii="Arial" w:hAnsi="Arial" w:cs="Arial"/>
          <w:lang w:val="sr-Latn-CS"/>
        </w:rPr>
        <w:t xml:space="preserve"> Zakona</w:t>
      </w:r>
      <w:r w:rsidRPr="0042402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utvrđena je nadležnost Federalnog ministarstva okoliša i turizma za vođenje elektronskih registara i to: registar o zagađivačima i zagađenjima, i registar o postrojenjima u kojima su prisutne opasne </w:t>
      </w:r>
      <w:r w:rsidRPr="00B51128">
        <w:rPr>
          <w:rFonts w:ascii="Arial" w:hAnsi="Arial" w:cs="Arial"/>
          <w:lang w:val="sr-Latn-CS"/>
        </w:rPr>
        <w:t>supstance</w:t>
      </w:r>
      <w:r>
        <w:rPr>
          <w:rFonts w:ascii="Arial" w:hAnsi="Arial" w:cs="Arial"/>
          <w:lang w:val="sr-Latn-CS"/>
        </w:rPr>
        <w:t xml:space="preserve">. U stavu (4) tog člana, utvrđeno je da će Federalni ministar provedbenim propisom utvrditi </w:t>
      </w:r>
      <w:r w:rsidRPr="00326F8C">
        <w:rPr>
          <w:rFonts w:ascii="Arial" w:hAnsi="Arial" w:cs="Arial"/>
          <w:i/>
          <w:lang w:val="sr-Latn-CS"/>
        </w:rPr>
        <w:t>vrstu podataka, način i rokove za njihovo dostavljanje i izvještavanje.</w:t>
      </w:r>
      <w:r>
        <w:rPr>
          <w:rFonts w:ascii="Arial" w:hAnsi="Arial" w:cs="Arial"/>
          <w:lang w:val="sr-Latn-CS"/>
        </w:rPr>
        <w:t xml:space="preserve"> Uređenje ovih registara reguliše se u dva odvojena propisa. Ovaj pravilnik se odnosi na vođenje </w:t>
      </w:r>
      <w:r w:rsidRPr="00CD0BC4">
        <w:rPr>
          <w:rFonts w:ascii="Arial" w:hAnsi="Arial" w:cs="Arial"/>
          <w:i/>
          <w:lang w:val="sr-Latn-CS"/>
        </w:rPr>
        <w:t xml:space="preserve">Registra o postrojenjima u kojima su prisutne opasne </w:t>
      </w:r>
      <w:r>
        <w:rPr>
          <w:rFonts w:ascii="Arial" w:hAnsi="Arial" w:cs="Arial"/>
          <w:i/>
          <w:lang w:val="sr-Latn-CS"/>
        </w:rPr>
        <w:t>supstance</w:t>
      </w:r>
      <w:r>
        <w:rPr>
          <w:rFonts w:ascii="Arial" w:hAnsi="Arial" w:cs="Arial"/>
          <w:lang w:val="sr-Latn-CS"/>
        </w:rPr>
        <w:t>, dok se vođenje Regist</w:t>
      </w:r>
      <w:r w:rsidRPr="00BD0204">
        <w:rPr>
          <w:rFonts w:ascii="Arial" w:hAnsi="Arial" w:cs="Arial"/>
          <w:lang w:val="sr-Latn-CS"/>
        </w:rPr>
        <w:t>r</w:t>
      </w:r>
      <w:r>
        <w:rPr>
          <w:rFonts w:ascii="Arial" w:hAnsi="Arial" w:cs="Arial"/>
          <w:lang w:val="sr-Latn-CS"/>
        </w:rPr>
        <w:t>a</w:t>
      </w:r>
      <w:r w:rsidRPr="00BD0204">
        <w:rPr>
          <w:rFonts w:ascii="Arial" w:hAnsi="Arial" w:cs="Arial"/>
          <w:lang w:val="sr-Latn-CS"/>
        </w:rPr>
        <w:t xml:space="preserve"> o zagađivačima i zagađenjima</w:t>
      </w:r>
      <w:r>
        <w:rPr>
          <w:rFonts w:ascii="Arial" w:hAnsi="Arial" w:cs="Arial"/>
          <w:lang w:val="sr-Latn-CS"/>
        </w:rPr>
        <w:t xml:space="preserve"> uređuje posebnim pravilnikom.</w:t>
      </w:r>
    </w:p>
    <w:p w14:paraId="71B61903" w14:textId="77777777" w:rsidR="00303F2F" w:rsidRPr="003D3C5B" w:rsidRDefault="00303F2F" w:rsidP="00ED77D8">
      <w:pPr>
        <w:spacing w:line="360" w:lineRule="auto"/>
        <w:ind w:firstLine="72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Donošenjem Pravilnika o Registru</w:t>
      </w:r>
      <w:r w:rsidRPr="00CD0BC4">
        <w:rPr>
          <w:rFonts w:ascii="Arial" w:hAnsi="Arial" w:cs="Arial"/>
          <w:bCs/>
          <w:lang w:val="sr-Latn-CS"/>
        </w:rPr>
        <w:t xml:space="preserve"> postrojenj</w:t>
      </w:r>
      <w:r>
        <w:rPr>
          <w:rFonts w:ascii="Arial" w:hAnsi="Arial" w:cs="Arial"/>
          <w:bCs/>
          <w:lang w:val="sr-Latn-CS"/>
        </w:rPr>
        <w:t>a</w:t>
      </w:r>
      <w:r w:rsidRPr="00CD0BC4">
        <w:rPr>
          <w:rFonts w:ascii="Arial" w:hAnsi="Arial" w:cs="Arial"/>
          <w:bCs/>
          <w:lang w:val="sr-Latn-CS"/>
        </w:rPr>
        <w:t xml:space="preserve"> u kojima su prisutne opasne </w:t>
      </w:r>
      <w:r>
        <w:rPr>
          <w:rFonts w:ascii="Arial" w:hAnsi="Arial" w:cs="Arial"/>
          <w:bCs/>
          <w:lang w:val="sr-Latn-CS"/>
        </w:rPr>
        <w:t>supstance</w:t>
      </w:r>
      <w:r w:rsidRPr="00CD0BC4">
        <w:rPr>
          <w:rFonts w:ascii="Arial" w:hAnsi="Arial" w:cs="Arial"/>
          <w:bCs/>
          <w:lang w:val="sr-Latn-CS"/>
        </w:rPr>
        <w:t xml:space="preserve">, </w:t>
      </w:r>
      <w:r>
        <w:rPr>
          <w:rFonts w:ascii="Arial" w:hAnsi="Arial" w:cs="Arial"/>
          <w:bCs/>
          <w:lang w:val="sr-Latn-CS"/>
        </w:rPr>
        <w:t>omogućit će se</w:t>
      </w:r>
      <w:r w:rsidRPr="009757C3">
        <w:rPr>
          <w:rFonts w:ascii="Arial" w:hAnsi="Arial" w:cs="Arial"/>
          <w:bCs/>
          <w:lang w:val="sr-Latn-CS"/>
        </w:rPr>
        <w:t xml:space="preserve"> učinkovito prikupljanje, vođenje, razmjena i korištenje podataka i informacija o </w:t>
      </w:r>
      <w:r>
        <w:rPr>
          <w:rFonts w:ascii="Arial" w:hAnsi="Arial" w:cs="Arial"/>
          <w:bCs/>
          <w:lang w:val="sr-Latn-CS"/>
        </w:rPr>
        <w:t>postrojenjima u kojima su prisutne opasne supstance sa liste iz Priloga Ia. Dio 1. i/ili Dio</w:t>
      </w:r>
      <w:r w:rsidRPr="00A32ED8">
        <w:rPr>
          <w:rFonts w:ascii="Arial" w:hAnsi="Arial" w:cs="Arial"/>
          <w:bCs/>
          <w:lang w:val="sr-Latn-CS"/>
        </w:rPr>
        <w:t xml:space="preserve"> 2.  </w:t>
      </w:r>
      <w:r w:rsidRPr="00A32ED8">
        <w:rPr>
          <w:rFonts w:ascii="Arial" w:hAnsi="Arial" w:cs="Arial"/>
          <w:bCs/>
          <w:i/>
          <w:lang w:val="sr-Latn-CS"/>
        </w:rPr>
        <w:t>Pravilnika o pogonima, postrojenjima i skladištima u kojima su prisutne opasne supstance koje mogu dovesti do nesreća većih razmjera ("Službene novine Federacije BiH", broj: 51/21)</w:t>
      </w:r>
      <w:r>
        <w:rPr>
          <w:rFonts w:ascii="Arial" w:hAnsi="Arial" w:cs="Arial"/>
          <w:bCs/>
          <w:lang w:val="sr-Latn-CS"/>
        </w:rPr>
        <w:t xml:space="preserve"> </w:t>
      </w:r>
      <w:r w:rsidRPr="009757C3">
        <w:rPr>
          <w:rFonts w:ascii="Arial" w:hAnsi="Arial" w:cs="Arial"/>
          <w:bCs/>
          <w:lang w:val="sr-Latn-CS"/>
        </w:rPr>
        <w:t>u Federaciji BiH</w:t>
      </w:r>
      <w:r>
        <w:rPr>
          <w:rFonts w:ascii="Arial" w:hAnsi="Arial" w:cs="Arial"/>
          <w:bCs/>
          <w:lang w:val="sr-Latn-CS"/>
        </w:rPr>
        <w:t xml:space="preserve">.  </w:t>
      </w:r>
      <w:r w:rsidRPr="003D3C5B">
        <w:rPr>
          <w:rFonts w:ascii="Arial" w:hAnsi="Arial" w:cs="Arial"/>
          <w:bCs/>
          <w:lang w:val="sr-Latn-CS"/>
        </w:rPr>
        <w:t>Ako količina opasnih tvari koje su prisutne u objektima premaši određ</w:t>
      </w:r>
      <w:r>
        <w:rPr>
          <w:rFonts w:ascii="Arial" w:hAnsi="Arial" w:cs="Arial"/>
          <w:bCs/>
          <w:lang w:val="sr-Latn-CS"/>
        </w:rPr>
        <w:t>ene količine, operater bi morao</w:t>
      </w:r>
      <w:r w:rsidRPr="003D3C5B">
        <w:rPr>
          <w:rFonts w:ascii="Arial" w:hAnsi="Arial" w:cs="Arial"/>
          <w:bCs/>
          <w:lang w:val="sr-Latn-CS"/>
        </w:rPr>
        <w:t xml:space="preserve"> nadležnom tijelu pružiti dostatne informacije da bi mu omogućio identifikaciju objekta, prisutnih opasnih tvari i mogućih opasnosti.</w:t>
      </w:r>
    </w:p>
    <w:p w14:paraId="71EA88D0" w14:textId="77777777" w:rsidR="00303F2F" w:rsidRDefault="00303F2F" w:rsidP="00ED77D8">
      <w:pPr>
        <w:spacing w:line="360" w:lineRule="auto"/>
        <w:ind w:firstLine="72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lastRenderedPageBreak/>
        <w:t>Registar</w:t>
      </w:r>
      <w:r w:rsidRPr="00FD183C">
        <w:rPr>
          <w:rFonts w:ascii="Arial" w:hAnsi="Arial" w:cs="Arial"/>
          <w:bCs/>
          <w:lang w:val="sr-Latn-CS"/>
        </w:rPr>
        <w:t xml:space="preserve"> postrojenja u kojima su prisutne opasne </w:t>
      </w:r>
      <w:r>
        <w:rPr>
          <w:rFonts w:ascii="Arial" w:hAnsi="Arial" w:cs="Arial"/>
          <w:bCs/>
          <w:lang w:val="sr-Latn-CS"/>
        </w:rPr>
        <w:t>supstance</w:t>
      </w:r>
      <w:r w:rsidRPr="00FD183C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će omogućiti</w:t>
      </w:r>
      <w:r w:rsidRPr="00BB3259">
        <w:rPr>
          <w:rFonts w:ascii="Arial" w:hAnsi="Arial" w:cs="Arial"/>
          <w:bCs/>
          <w:lang w:val="sr-Latn-CS"/>
        </w:rPr>
        <w:tab/>
        <w:t xml:space="preserve">da se na jednom mjestu vode podaci o svim opasnim </w:t>
      </w:r>
      <w:r>
        <w:rPr>
          <w:rFonts w:ascii="Arial" w:hAnsi="Arial" w:cs="Arial"/>
          <w:bCs/>
          <w:lang w:val="sr-Latn-CS"/>
        </w:rPr>
        <w:t xml:space="preserve">tvarima </w:t>
      </w:r>
      <w:r w:rsidRPr="00BB3259">
        <w:rPr>
          <w:rFonts w:ascii="Arial" w:hAnsi="Arial" w:cs="Arial"/>
          <w:bCs/>
          <w:lang w:val="sr-Latn-CS"/>
        </w:rPr>
        <w:t>koje su prisutne u postrojenjima kod s</w:t>
      </w:r>
      <w:r>
        <w:rPr>
          <w:rFonts w:ascii="Arial" w:hAnsi="Arial" w:cs="Arial"/>
          <w:bCs/>
          <w:lang w:val="sr-Latn-CS"/>
        </w:rPr>
        <w:t>vih pravnih subjekata iz člana 2</w:t>
      </w:r>
      <w:r w:rsidRPr="00BB3259">
        <w:rPr>
          <w:rFonts w:ascii="Arial" w:hAnsi="Arial" w:cs="Arial"/>
          <w:bCs/>
          <w:lang w:val="sr-Latn-CS"/>
        </w:rPr>
        <w:t>. ovog pravilnika</w:t>
      </w:r>
      <w:r w:rsidRPr="000245CA">
        <w:rPr>
          <w:rFonts w:ascii="Arial" w:hAnsi="Arial" w:cs="Arial"/>
          <w:bCs/>
          <w:lang w:val="sr-Latn-CS"/>
        </w:rPr>
        <w:t>. Te informacije će moći da koriste svi organi i pravna lica kada im podaci o opasnim supstancama budu potrebni za vršenje poslova iz njihovog djelokruga, odnosno nadležnosti.</w:t>
      </w:r>
    </w:p>
    <w:p w14:paraId="4D8F9629" w14:textId="77777777" w:rsidR="00303F2F" w:rsidRDefault="00303F2F" w:rsidP="00ED77D8">
      <w:pPr>
        <w:spacing w:line="360" w:lineRule="auto"/>
        <w:ind w:firstLine="72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Materija ovog</w:t>
      </w:r>
      <w:r w:rsidRPr="006676A0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pravilnika</w:t>
      </w:r>
      <w:r w:rsidRPr="006676A0">
        <w:rPr>
          <w:rFonts w:ascii="Arial" w:hAnsi="Arial" w:cs="Arial"/>
          <w:bCs/>
          <w:lang w:val="sr-Latn-CS"/>
        </w:rPr>
        <w:t xml:space="preserve"> je regulirana </w:t>
      </w:r>
      <w:r>
        <w:rPr>
          <w:rFonts w:ascii="Arial" w:hAnsi="Arial" w:cs="Arial"/>
          <w:bCs/>
          <w:lang w:val="sr-Latn-CS"/>
        </w:rPr>
        <w:t>u okviru IV poglavlja i to:</w:t>
      </w:r>
    </w:p>
    <w:p w14:paraId="188093D0" w14:textId="77777777" w:rsidR="00303F2F" w:rsidRDefault="00303F2F" w:rsidP="00ED77D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Poglavlje I. Opće odredbe </w:t>
      </w:r>
    </w:p>
    <w:p w14:paraId="17B36224" w14:textId="77777777" w:rsidR="00303F2F" w:rsidRDefault="00303F2F" w:rsidP="00ED77D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CB703F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Poglavlje II. 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Sadržaj i vođenje Registra </w:t>
      </w:r>
    </w:p>
    <w:p w14:paraId="57C8AECE" w14:textId="77777777" w:rsidR="00303F2F" w:rsidRDefault="00303F2F" w:rsidP="00ED77D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CA7B09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Poglavlje III. 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Pristup informacijama u Registru </w:t>
      </w:r>
    </w:p>
    <w:p w14:paraId="48E709B9" w14:textId="77777777" w:rsidR="00303F2F" w:rsidRPr="00970AB6" w:rsidRDefault="00303F2F" w:rsidP="00ED77D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7E1529">
        <w:rPr>
          <w:rFonts w:ascii="Arial" w:eastAsia="Times New Roman" w:hAnsi="Arial" w:cs="Arial"/>
          <w:bCs/>
          <w:sz w:val="24"/>
          <w:szCs w:val="24"/>
          <w:lang w:val="sr-Latn-CS"/>
        </w:rPr>
        <w:t>Poglavlje IV. Prelazne i završne odredbe</w:t>
      </w:r>
    </w:p>
    <w:p w14:paraId="626CE5D5" w14:textId="77777777" w:rsidR="00303F2F" w:rsidRDefault="00303F2F" w:rsidP="00ED77D8">
      <w:pPr>
        <w:spacing w:line="360" w:lineRule="auto"/>
        <w:jc w:val="both"/>
        <w:rPr>
          <w:rFonts w:ascii="Arial" w:hAnsi="Arial" w:cs="Arial"/>
          <w:bCs/>
          <w:iCs/>
          <w:lang w:val="sr-Latn-CS"/>
        </w:rPr>
      </w:pPr>
    </w:p>
    <w:p w14:paraId="06B9FE3D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b/>
          <w:lang w:val="sr-Latn-CS"/>
        </w:rPr>
      </w:pPr>
      <w:r w:rsidRPr="00424021">
        <w:rPr>
          <w:rFonts w:ascii="Arial" w:hAnsi="Arial" w:cs="Arial"/>
          <w:b/>
          <w:lang w:val="sr-Latn-CS"/>
        </w:rPr>
        <w:t>IV. OBRAZLOŽENJE PRAVNIH RJEŠENJA</w:t>
      </w:r>
    </w:p>
    <w:p w14:paraId="285B262E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lang w:val="sr-Latn-CS"/>
        </w:rPr>
      </w:pPr>
    </w:p>
    <w:p w14:paraId="4BD47925" w14:textId="77777777" w:rsidR="00303F2F" w:rsidRDefault="00303F2F" w:rsidP="00ED77D8">
      <w:pPr>
        <w:spacing w:line="360" w:lineRule="auto"/>
        <w:ind w:firstLine="426"/>
        <w:jc w:val="both"/>
        <w:rPr>
          <w:rFonts w:ascii="Arial" w:hAnsi="Arial" w:cs="Arial"/>
          <w:lang w:val="sr-Latn-CS"/>
        </w:rPr>
      </w:pPr>
      <w:r w:rsidRPr="00424021">
        <w:rPr>
          <w:rFonts w:ascii="Arial" w:hAnsi="Arial" w:cs="Arial"/>
          <w:lang w:val="sr-Latn-CS"/>
        </w:rPr>
        <w:t xml:space="preserve">Materija </w:t>
      </w:r>
      <w:r>
        <w:rPr>
          <w:rFonts w:ascii="Arial" w:hAnsi="Arial" w:cs="Arial"/>
          <w:lang w:val="sr-Latn-CS"/>
        </w:rPr>
        <w:t>pravilnika regulirana je u okviru četiri</w:t>
      </w:r>
      <w:r w:rsidRPr="0042402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prethodno</w:t>
      </w:r>
      <w:r w:rsidRPr="00424021">
        <w:rPr>
          <w:rFonts w:ascii="Arial" w:hAnsi="Arial" w:cs="Arial"/>
          <w:lang w:val="sr-Latn-CS"/>
        </w:rPr>
        <w:t xml:space="preserve"> navedenih poglavlja. Svako poglavlje sadrži istu i sličnu materiju koja je međusobno povezana i uslovljena. Na taj način stvoreni su uslovi da se primjena </w:t>
      </w:r>
      <w:r>
        <w:rPr>
          <w:rFonts w:ascii="Arial" w:hAnsi="Arial" w:cs="Arial"/>
          <w:lang w:val="sr-Latn-CS"/>
        </w:rPr>
        <w:t xml:space="preserve">Pravilnika </w:t>
      </w:r>
      <w:r w:rsidRPr="00424021">
        <w:rPr>
          <w:rFonts w:ascii="Arial" w:hAnsi="Arial" w:cs="Arial"/>
          <w:lang w:val="sr-Latn-CS"/>
        </w:rPr>
        <w:t xml:space="preserve">može vršiti na jasan i pravilan način. U tom cilju materija </w:t>
      </w:r>
      <w:r>
        <w:rPr>
          <w:rFonts w:ascii="Arial" w:hAnsi="Arial" w:cs="Arial"/>
          <w:lang w:val="sr-Latn-CS"/>
        </w:rPr>
        <w:t xml:space="preserve">Pravilnika </w:t>
      </w:r>
      <w:r w:rsidRPr="00424021">
        <w:rPr>
          <w:rFonts w:ascii="Arial" w:hAnsi="Arial" w:cs="Arial"/>
          <w:lang w:val="sr-Latn-CS"/>
        </w:rPr>
        <w:t>je regulisana na sljedeći način, i to:</w:t>
      </w:r>
    </w:p>
    <w:p w14:paraId="31385064" w14:textId="77777777" w:rsidR="00303F2F" w:rsidRPr="00424021" w:rsidRDefault="00303F2F" w:rsidP="00ED77D8">
      <w:pPr>
        <w:spacing w:line="360" w:lineRule="auto"/>
        <w:ind w:firstLine="426"/>
        <w:jc w:val="both"/>
        <w:rPr>
          <w:rFonts w:ascii="Arial" w:hAnsi="Arial" w:cs="Arial"/>
          <w:lang w:val="sr-Latn-CS"/>
        </w:rPr>
      </w:pPr>
    </w:p>
    <w:p w14:paraId="5870DEE6" w14:textId="77777777" w:rsidR="00303F2F" w:rsidRPr="00271C79" w:rsidRDefault="00303F2F" w:rsidP="00ED77D8">
      <w:pPr>
        <w:numPr>
          <w:ilvl w:val="0"/>
          <w:numId w:val="16"/>
        </w:numPr>
        <w:spacing w:line="360" w:lineRule="auto"/>
        <w:contextualSpacing/>
        <w:rPr>
          <w:b/>
          <w:bCs/>
          <w:lang w:val="sr-Latn-CS"/>
        </w:rPr>
      </w:pPr>
      <w:r w:rsidRPr="00424021">
        <w:rPr>
          <w:rFonts w:ascii="Arial" w:hAnsi="Arial" w:cs="Arial"/>
          <w:b/>
          <w:lang w:val="sr-Latn-CS"/>
        </w:rPr>
        <w:t>Poglavlje I. – Op</w:t>
      </w:r>
      <w:r>
        <w:rPr>
          <w:rFonts w:ascii="Arial" w:hAnsi="Arial" w:cs="Arial"/>
          <w:b/>
          <w:lang w:val="sr-Latn-CS"/>
        </w:rPr>
        <w:t>ć</w:t>
      </w:r>
      <w:r w:rsidRPr="00424021">
        <w:rPr>
          <w:rFonts w:ascii="Arial" w:hAnsi="Arial" w:cs="Arial"/>
          <w:b/>
          <w:lang w:val="sr-Latn-CS"/>
        </w:rPr>
        <w:t>e odredbe</w:t>
      </w:r>
      <w:r w:rsidRPr="00424021">
        <w:rPr>
          <w:rFonts w:ascii="Arial" w:hAnsi="Arial" w:cs="Arial"/>
          <w:lang w:val="sr-Latn-CS"/>
        </w:rPr>
        <w:t xml:space="preserve"> </w:t>
      </w:r>
    </w:p>
    <w:p w14:paraId="7D23FDD6" w14:textId="77777777" w:rsidR="00303F2F" w:rsidRPr="00424021" w:rsidRDefault="00303F2F" w:rsidP="00ED77D8">
      <w:pPr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lang w:val="sr-Latn-CS"/>
        </w:rPr>
      </w:pPr>
      <w:r w:rsidRPr="00424021">
        <w:rPr>
          <w:rFonts w:ascii="Arial" w:hAnsi="Arial" w:cs="Arial"/>
          <w:lang w:val="sr-Latn-CS"/>
        </w:rPr>
        <w:t xml:space="preserve">U </w:t>
      </w:r>
      <w:r w:rsidRPr="00424021">
        <w:rPr>
          <w:rFonts w:ascii="Arial" w:hAnsi="Arial" w:cs="Arial"/>
          <w:b/>
          <w:lang w:val="sr-Latn-CS"/>
        </w:rPr>
        <w:t>čl</w:t>
      </w:r>
      <w:r>
        <w:rPr>
          <w:rFonts w:ascii="Arial" w:hAnsi="Arial" w:cs="Arial"/>
          <w:b/>
          <w:lang w:val="sr-Latn-CS"/>
        </w:rPr>
        <w:t>anu</w:t>
      </w:r>
      <w:r w:rsidRPr="00424021">
        <w:rPr>
          <w:rFonts w:ascii="Arial" w:hAnsi="Arial" w:cs="Arial"/>
          <w:b/>
          <w:lang w:val="sr-Latn-CS"/>
        </w:rPr>
        <w:t xml:space="preserve"> 1.</w:t>
      </w:r>
      <w:r w:rsidRPr="00424021">
        <w:rPr>
          <w:rFonts w:ascii="Arial" w:hAnsi="Arial" w:cs="Arial"/>
          <w:lang w:val="sr-Latn-CS"/>
        </w:rPr>
        <w:t xml:space="preserve"> navedena su pitanja koja su reguli</w:t>
      </w:r>
      <w:r>
        <w:rPr>
          <w:rFonts w:ascii="Arial" w:hAnsi="Arial" w:cs="Arial"/>
          <w:lang w:val="sr-Latn-CS"/>
        </w:rPr>
        <w:t>r</w:t>
      </w:r>
      <w:r w:rsidRPr="00424021">
        <w:rPr>
          <w:rFonts w:ascii="Arial" w:hAnsi="Arial" w:cs="Arial"/>
          <w:lang w:val="sr-Latn-CS"/>
        </w:rPr>
        <w:t xml:space="preserve">ana </w:t>
      </w:r>
      <w:r>
        <w:rPr>
          <w:rFonts w:ascii="Arial" w:hAnsi="Arial" w:cs="Arial"/>
          <w:lang w:val="sr-Latn-CS"/>
        </w:rPr>
        <w:t>Pravilnikom kao i odredba o gramatičkoj terminologiji</w:t>
      </w:r>
      <w:r w:rsidRPr="00BB3259">
        <w:rPr>
          <w:rFonts w:ascii="Arial" w:hAnsi="Arial" w:cs="Arial"/>
          <w:lang w:val="sr-Latn-CS"/>
        </w:rPr>
        <w:t xml:space="preserve"> korištenja muškog ili ženskog spola</w:t>
      </w:r>
      <w:r>
        <w:rPr>
          <w:rFonts w:ascii="Arial" w:hAnsi="Arial" w:cs="Arial"/>
          <w:lang w:val="sr-Latn-CS"/>
        </w:rPr>
        <w:t>, što je regulisano u skladu sa odredbama člana 1. stav (3) Zakona o zaštiti okoliša.</w:t>
      </w:r>
      <w:r w:rsidRPr="00424021">
        <w:rPr>
          <w:rFonts w:ascii="Arial" w:hAnsi="Arial" w:cs="Arial"/>
          <w:lang w:val="sr-Latn-CS"/>
        </w:rPr>
        <w:t xml:space="preserve">  </w:t>
      </w:r>
    </w:p>
    <w:p w14:paraId="68CDE43D" w14:textId="77777777" w:rsidR="00303F2F" w:rsidRDefault="00303F2F" w:rsidP="00ED77D8">
      <w:pPr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 </w:t>
      </w:r>
      <w:r>
        <w:rPr>
          <w:rFonts w:ascii="Arial" w:hAnsi="Arial" w:cs="Arial"/>
          <w:b/>
          <w:lang w:val="sr-Latn-CS"/>
        </w:rPr>
        <w:t>članu 2</w:t>
      </w:r>
      <w:r w:rsidRPr="00BB3259">
        <w:rPr>
          <w:rFonts w:ascii="Arial" w:hAnsi="Arial" w:cs="Arial"/>
          <w:b/>
          <w:lang w:val="sr-Latn-CS"/>
        </w:rPr>
        <w:t>.</w:t>
      </w:r>
      <w:r>
        <w:rPr>
          <w:rFonts w:ascii="Arial" w:hAnsi="Arial" w:cs="Arial"/>
          <w:lang w:val="sr-Latn-CS"/>
        </w:rPr>
        <w:t xml:space="preserve"> je utvrđeni su pravni subjekti koje se odnosi obaveza vođenja podataka u  Registar. Ovdje se radi o opasnim supstancama koje su utvrđene u Pravilniku koji je naveden u članu 2. ovog pravilnika. </w:t>
      </w:r>
    </w:p>
    <w:p w14:paraId="3DB9EEC6" w14:textId="77777777" w:rsidR="00303F2F" w:rsidRDefault="00303F2F" w:rsidP="00ED77D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BB3259"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članu 3</w:t>
      </w:r>
      <w:r w:rsidRPr="00BB3259">
        <w:rPr>
          <w:rFonts w:ascii="Arial" w:eastAsia="Times New Roman" w:hAnsi="Arial" w:cs="Arial"/>
          <w:sz w:val="24"/>
          <w:szCs w:val="24"/>
          <w:lang w:val="sr-Latn-CS"/>
        </w:rPr>
        <w:t xml:space="preserve">. utvrđen je cilj </w:t>
      </w:r>
      <w:r>
        <w:rPr>
          <w:rFonts w:ascii="Arial" w:eastAsia="Times New Roman" w:hAnsi="Arial" w:cs="Arial"/>
          <w:sz w:val="24"/>
          <w:szCs w:val="24"/>
          <w:lang w:val="sr-Latn-CS"/>
        </w:rPr>
        <w:t>uspostavljanja i vođenja Registra.</w:t>
      </w:r>
    </w:p>
    <w:p w14:paraId="2109EA03" w14:textId="77777777" w:rsidR="00303F2F" w:rsidRDefault="00303F2F" w:rsidP="00ED77D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članu 4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. utvrđeni su kriteriji prema kojima se unose podaci u odgovarajući obrazac Registra. Za tu svrhu, predviđeno je da se koristi Obavještenja koji je utvrđen u Prilogu II. Pravilnika </w:t>
      </w:r>
      <w:r w:rsidRPr="00515322">
        <w:rPr>
          <w:rFonts w:ascii="Arial" w:eastAsia="Times New Roman" w:hAnsi="Arial" w:cs="Arial"/>
          <w:sz w:val="24"/>
          <w:szCs w:val="24"/>
          <w:lang w:val="sr-Latn-CS"/>
        </w:rPr>
        <w:t>o pogonima, postrojenjima i skladištima u kojima su prisutne opasne supstance koje mogu dovesti do nesreća većih razmjera ("Službene novine Federacije BiH", broj: 51/21)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</w:p>
    <w:p w14:paraId="146344E4" w14:textId="77777777" w:rsidR="00303F2F" w:rsidRDefault="00303F2F" w:rsidP="00ED77D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članu 5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. je specificirano da je Federalno ministarstvo nadležno za vođenje Registra o postrojenjima u kojima su prisutne opasne supstance, kako je već utvrđeno u članu 34. stav (1) Zakona. Zbog cjelovitosti pravne norme, ova nadležnost je ugrađena i u ovaj </w:t>
      </w:r>
      <w:r>
        <w:rPr>
          <w:rFonts w:ascii="Arial" w:eastAsia="Times New Roman" w:hAnsi="Arial" w:cs="Arial"/>
          <w:sz w:val="24"/>
          <w:szCs w:val="24"/>
          <w:lang w:val="sr-Latn-CS"/>
        </w:rPr>
        <w:lastRenderedPageBreak/>
        <w:t>pravilnik. Takođe je utvrđena obaveza Federalnog ministarstva da omogući dostupnost podataka javnosti besplatno.</w:t>
      </w:r>
    </w:p>
    <w:p w14:paraId="3F56A376" w14:textId="77777777" w:rsidR="00303F2F" w:rsidRDefault="00303F2F" w:rsidP="00ED77D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članu 6</w:t>
      </w:r>
      <w:r>
        <w:rPr>
          <w:rFonts w:ascii="Arial" w:eastAsia="Times New Roman" w:hAnsi="Arial" w:cs="Arial"/>
          <w:sz w:val="24"/>
          <w:szCs w:val="24"/>
          <w:lang w:val="sr-Latn-CS"/>
        </w:rPr>
        <w:t>. su utvrđene definicije pojmova koji se koriste u ovom pravilniku, a koje treba primjenjivati prema utvrđenoj definiciji predviđenog pojma.</w:t>
      </w:r>
    </w:p>
    <w:p w14:paraId="79C9CE64" w14:textId="77777777" w:rsidR="00303F2F" w:rsidRDefault="00303F2F" w:rsidP="00ED77D8">
      <w:pPr>
        <w:pStyle w:val="ListParagraph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14:paraId="4DFFBB14" w14:textId="77777777" w:rsidR="00303F2F" w:rsidRPr="0047227B" w:rsidRDefault="00303F2F" w:rsidP="00ED77D8">
      <w:pPr>
        <w:numPr>
          <w:ilvl w:val="0"/>
          <w:numId w:val="16"/>
        </w:numPr>
        <w:spacing w:line="360" w:lineRule="auto"/>
        <w:ind w:hanging="357"/>
        <w:contextualSpacing/>
        <w:jc w:val="both"/>
        <w:rPr>
          <w:rFonts w:ascii="Arial" w:hAnsi="Arial" w:cs="Arial"/>
          <w:b/>
          <w:lang w:val="sr-Latn-CS"/>
        </w:rPr>
      </w:pPr>
      <w:r w:rsidRPr="00424021">
        <w:rPr>
          <w:rFonts w:ascii="Arial" w:hAnsi="Arial" w:cs="Arial"/>
          <w:b/>
          <w:lang w:val="sr-Latn-CS"/>
        </w:rPr>
        <w:t>Poglavlje II. –</w:t>
      </w:r>
      <w:r w:rsidRPr="00271C79">
        <w:t xml:space="preserve"> </w:t>
      </w:r>
      <w:r w:rsidRPr="0047227B">
        <w:rPr>
          <w:rFonts w:ascii="Arial" w:hAnsi="Arial" w:cs="Arial"/>
          <w:b/>
          <w:lang w:val="sr-Latn-CS"/>
        </w:rPr>
        <w:t xml:space="preserve">Sadržaj </w:t>
      </w:r>
      <w:r>
        <w:rPr>
          <w:rFonts w:ascii="Arial" w:hAnsi="Arial" w:cs="Arial"/>
          <w:b/>
          <w:lang w:val="sr-Latn-CS"/>
        </w:rPr>
        <w:t>i</w:t>
      </w:r>
      <w:r w:rsidRPr="0047227B">
        <w:rPr>
          <w:rFonts w:ascii="Arial" w:hAnsi="Arial" w:cs="Arial"/>
          <w:b/>
          <w:lang w:val="sr-Latn-CS"/>
        </w:rPr>
        <w:t xml:space="preserve"> način vođenja Reg</w:t>
      </w:r>
      <w:r>
        <w:rPr>
          <w:rFonts w:ascii="Arial" w:hAnsi="Arial" w:cs="Arial"/>
          <w:b/>
          <w:lang w:val="sr-Latn-CS"/>
        </w:rPr>
        <w:t>is</w:t>
      </w:r>
      <w:r w:rsidRPr="0047227B">
        <w:rPr>
          <w:rFonts w:ascii="Arial" w:hAnsi="Arial" w:cs="Arial"/>
          <w:b/>
          <w:lang w:val="sr-Latn-CS"/>
        </w:rPr>
        <w:t xml:space="preserve">tra </w:t>
      </w:r>
      <w:r>
        <w:rPr>
          <w:rFonts w:ascii="Arial" w:hAnsi="Arial" w:cs="Arial"/>
          <w:b/>
          <w:lang w:val="sr-Latn-CS"/>
        </w:rPr>
        <w:t xml:space="preserve"> </w:t>
      </w:r>
    </w:p>
    <w:p w14:paraId="66B8C5B4" w14:textId="77777777" w:rsidR="00303F2F" w:rsidRPr="009E7670" w:rsidRDefault="00303F2F" w:rsidP="00ED77D8">
      <w:pPr>
        <w:numPr>
          <w:ilvl w:val="0"/>
          <w:numId w:val="18"/>
        </w:numPr>
        <w:spacing w:line="360" w:lineRule="auto"/>
        <w:ind w:hanging="357"/>
        <w:contextualSpacing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lang w:val="sr-Latn-CS"/>
        </w:rPr>
        <w:t xml:space="preserve">U </w:t>
      </w:r>
      <w:r w:rsidRPr="00FA563B">
        <w:rPr>
          <w:rFonts w:ascii="Arial" w:hAnsi="Arial" w:cs="Arial"/>
          <w:b/>
          <w:lang w:val="sr-Latn-CS"/>
        </w:rPr>
        <w:t>čl</w:t>
      </w:r>
      <w:r>
        <w:rPr>
          <w:rFonts w:ascii="Arial" w:hAnsi="Arial" w:cs="Arial"/>
          <w:b/>
          <w:lang w:val="sr-Latn-CS"/>
        </w:rPr>
        <w:t xml:space="preserve">. 7. </w:t>
      </w:r>
      <w:r w:rsidRPr="00934478">
        <w:rPr>
          <w:rFonts w:ascii="Arial" w:hAnsi="Arial" w:cs="Arial"/>
          <w:lang w:val="sr-Latn-CS"/>
        </w:rPr>
        <w:t>utvrđen je sadržaj Registra.</w:t>
      </w:r>
      <w:r>
        <w:rPr>
          <w:rFonts w:ascii="Arial" w:hAnsi="Arial" w:cs="Arial"/>
          <w:lang w:val="sr-Latn-CS"/>
        </w:rPr>
        <w:t xml:space="preserve"> To je učinjeno na način što je predviđen Obrazac sadržaja Registra u Prilogu I ovog pravilnika. Sadržaj je utvrđen prema Prilogu Ia., Dijela 1 i/ili Dijela 2 Pravilnika koji je utvrđen u članu 2. ovog pravilnika.</w:t>
      </w:r>
    </w:p>
    <w:p w14:paraId="5985899E" w14:textId="77777777" w:rsidR="00303F2F" w:rsidRPr="007259CE" w:rsidRDefault="00303F2F" w:rsidP="00ED77D8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lang w:val="sr-Latn-CS"/>
        </w:rPr>
        <w:t>U članu  8</w:t>
      </w:r>
      <w:r w:rsidRPr="009E7670">
        <w:rPr>
          <w:rFonts w:ascii="Arial" w:hAnsi="Arial" w:cs="Arial"/>
          <w:b/>
          <w:lang w:val="sr-Latn-CS"/>
        </w:rPr>
        <w:t xml:space="preserve">. </w:t>
      </w:r>
      <w:r>
        <w:rPr>
          <w:rFonts w:ascii="Arial" w:hAnsi="Arial" w:cs="Arial"/>
          <w:bCs/>
          <w:lang w:val="sr-Latn-CS"/>
        </w:rPr>
        <w:t>su definirani su uslovi i način vođenja Registra. Predviđeno je da Registar predstavlja e</w:t>
      </w:r>
      <w:r w:rsidRPr="007259CE">
        <w:rPr>
          <w:rFonts w:ascii="Arial" w:hAnsi="Arial" w:cs="Arial"/>
          <w:bCs/>
          <w:lang w:val="sr-Latn-CS"/>
        </w:rPr>
        <w:t>lektronsku bazu podataka koje svaki operater dostavlja za opasne supstance koje postoje u njihovom postrojenju. Podaci se dostavljaju federalno</w:t>
      </w:r>
      <w:r>
        <w:rPr>
          <w:rFonts w:ascii="Arial" w:hAnsi="Arial" w:cs="Arial"/>
          <w:bCs/>
          <w:lang w:val="sr-Latn-CS"/>
        </w:rPr>
        <w:t>m ministarstvu okoliša i turizma jer R</w:t>
      </w:r>
      <w:r w:rsidRPr="007259CE">
        <w:rPr>
          <w:rFonts w:ascii="Arial" w:hAnsi="Arial" w:cs="Arial"/>
          <w:bCs/>
          <w:lang w:val="sr-Latn-CS"/>
        </w:rPr>
        <w:t>egistar vodi to ministarstvo. Za pristup u registar federalno ministarstvo svakom operateru izdaje korisn</w:t>
      </w:r>
      <w:r>
        <w:rPr>
          <w:rFonts w:ascii="Arial" w:hAnsi="Arial" w:cs="Arial"/>
          <w:bCs/>
          <w:lang w:val="sr-Latn-CS"/>
        </w:rPr>
        <w:t>ičko ime i šifru, na njihov elek</w:t>
      </w:r>
      <w:r w:rsidRPr="007259CE">
        <w:rPr>
          <w:rFonts w:ascii="Arial" w:hAnsi="Arial" w:cs="Arial"/>
          <w:bCs/>
          <w:lang w:val="sr-Latn-CS"/>
        </w:rPr>
        <w:t>tronski zahtjev.</w:t>
      </w:r>
      <w:r>
        <w:rPr>
          <w:rFonts w:ascii="Arial" w:hAnsi="Arial" w:cs="Arial"/>
          <w:bCs/>
          <w:lang w:val="sr-Latn-CS"/>
        </w:rPr>
        <w:t xml:space="preserve"> Ovdje je utvrđen i rok čuvanja podataka u Registru, a posebno rok čuvanja obrasca obavještenja kojim je operater dostavio podatke u Registar.</w:t>
      </w:r>
    </w:p>
    <w:p w14:paraId="72FD5C92" w14:textId="77777777" w:rsidR="00303F2F" w:rsidRPr="007259CE" w:rsidRDefault="00303F2F" w:rsidP="00ED77D8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članu 9</w:t>
      </w:r>
      <w:r>
        <w:rPr>
          <w:rFonts w:ascii="Arial" w:hAnsi="Arial" w:cs="Arial"/>
          <w:bCs/>
          <w:lang w:val="sr-Latn-CS"/>
        </w:rPr>
        <w:t>.</w:t>
      </w:r>
      <w:r w:rsidRPr="007259C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regulisana su d</w:t>
      </w:r>
      <w:r w:rsidRPr="007259CE">
        <w:rPr>
          <w:rFonts w:ascii="Arial" w:hAnsi="Arial" w:cs="Arial"/>
          <w:bCs/>
          <w:lang w:val="sr-Latn-CS"/>
        </w:rPr>
        <w:t>va pitanja, i to: prvo pitanje se odnosi na obavezu operatera da dostavlja podatk</w:t>
      </w:r>
      <w:r>
        <w:rPr>
          <w:rFonts w:ascii="Arial" w:hAnsi="Arial" w:cs="Arial"/>
          <w:bCs/>
          <w:lang w:val="sr-Latn-CS"/>
        </w:rPr>
        <w:t>e o opasnim supstancama iz svog postrojenja, pogona ili skladišta</w:t>
      </w:r>
      <w:r w:rsidRPr="007259CE">
        <w:rPr>
          <w:rFonts w:ascii="Arial" w:hAnsi="Arial" w:cs="Arial"/>
          <w:bCs/>
          <w:lang w:val="sr-Latn-CS"/>
        </w:rPr>
        <w:t xml:space="preserve"> prema obrascu obavijes</w:t>
      </w:r>
      <w:r>
        <w:rPr>
          <w:rFonts w:ascii="Arial" w:hAnsi="Arial" w:cs="Arial"/>
          <w:bCs/>
          <w:lang w:val="sr-Latn-CS"/>
        </w:rPr>
        <w:t>ti koji je utvrđen u Prilogu II P</w:t>
      </w:r>
      <w:r w:rsidRPr="007259CE">
        <w:rPr>
          <w:rFonts w:ascii="Arial" w:hAnsi="Arial" w:cs="Arial"/>
          <w:bCs/>
          <w:lang w:val="sr-Latn-CS"/>
        </w:rPr>
        <w:t>rav</w:t>
      </w:r>
      <w:r>
        <w:rPr>
          <w:rFonts w:ascii="Arial" w:hAnsi="Arial" w:cs="Arial"/>
          <w:bCs/>
          <w:lang w:val="sr-Latn-CS"/>
        </w:rPr>
        <w:t>ilnika koji je naveden u članu 2.</w:t>
      </w:r>
      <w:r w:rsidRPr="007259CE">
        <w:rPr>
          <w:rFonts w:ascii="Arial" w:hAnsi="Arial" w:cs="Arial"/>
          <w:bCs/>
          <w:lang w:val="sr-Latn-CS"/>
        </w:rPr>
        <w:t xml:space="preserve"> ovog pravilnika. Drugo </w:t>
      </w:r>
      <w:r>
        <w:rPr>
          <w:rFonts w:ascii="Arial" w:hAnsi="Arial" w:cs="Arial"/>
          <w:bCs/>
          <w:lang w:val="sr-Latn-CS"/>
        </w:rPr>
        <w:t>pitanje se odnosi na slučajeve utvrđene u članu 9. s</w:t>
      </w:r>
      <w:r w:rsidRPr="007259CE">
        <w:rPr>
          <w:rFonts w:ascii="Arial" w:hAnsi="Arial" w:cs="Arial"/>
          <w:bCs/>
          <w:lang w:val="sr-Latn-CS"/>
        </w:rPr>
        <w:t xml:space="preserve">tav </w:t>
      </w:r>
      <w:r>
        <w:rPr>
          <w:rFonts w:ascii="Arial" w:hAnsi="Arial" w:cs="Arial"/>
          <w:bCs/>
          <w:lang w:val="sr-Latn-CS"/>
        </w:rPr>
        <w:t>(</w:t>
      </w:r>
      <w:r w:rsidRPr="007259CE">
        <w:rPr>
          <w:rFonts w:ascii="Arial" w:hAnsi="Arial" w:cs="Arial"/>
          <w:bCs/>
          <w:lang w:val="sr-Latn-CS"/>
        </w:rPr>
        <w:t>3</w:t>
      </w:r>
      <w:r>
        <w:rPr>
          <w:rFonts w:ascii="Arial" w:hAnsi="Arial" w:cs="Arial"/>
          <w:bCs/>
          <w:lang w:val="sr-Latn-CS"/>
        </w:rPr>
        <w:t>)</w:t>
      </w:r>
      <w:r w:rsidRPr="007259CE">
        <w:rPr>
          <w:rFonts w:ascii="Arial" w:hAnsi="Arial" w:cs="Arial"/>
          <w:bCs/>
          <w:lang w:val="sr-Latn-CS"/>
        </w:rPr>
        <w:t xml:space="preserve"> ovog pravilnika.</w:t>
      </w:r>
    </w:p>
    <w:p w14:paraId="7CD535A3" w14:textId="77777777" w:rsidR="00303F2F" w:rsidRDefault="00303F2F" w:rsidP="00ED77D8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članu 10</w:t>
      </w:r>
      <w:r>
        <w:rPr>
          <w:rFonts w:ascii="Arial" w:hAnsi="Arial" w:cs="Arial"/>
          <w:bCs/>
          <w:lang w:val="sr-Latn-CS"/>
        </w:rPr>
        <w:t>.</w:t>
      </w:r>
      <w:r w:rsidRPr="007259CE">
        <w:rPr>
          <w:rFonts w:ascii="Arial" w:hAnsi="Arial" w:cs="Arial"/>
          <w:bCs/>
          <w:lang w:val="sr-Latn-CS"/>
        </w:rPr>
        <w:t xml:space="preserve"> regulisana je obaveza operat</w:t>
      </w:r>
      <w:r>
        <w:rPr>
          <w:rFonts w:ascii="Arial" w:hAnsi="Arial" w:cs="Arial"/>
          <w:bCs/>
          <w:lang w:val="sr-Latn-CS"/>
        </w:rPr>
        <w:t>era da podaci koje dostavlja u Registar moraju biti tačni i vjerodostojni,</w:t>
      </w:r>
      <w:r w:rsidRPr="007259CE">
        <w:rPr>
          <w:rFonts w:ascii="Arial" w:hAnsi="Arial" w:cs="Arial"/>
          <w:bCs/>
          <w:lang w:val="sr-Latn-CS"/>
        </w:rPr>
        <w:t xml:space="preserve"> i utvrđen je rok čuvanja podataka koje je dostavio u </w:t>
      </w:r>
      <w:r>
        <w:rPr>
          <w:rFonts w:ascii="Arial" w:hAnsi="Arial" w:cs="Arial"/>
          <w:bCs/>
          <w:lang w:val="sr-Latn-CS"/>
        </w:rPr>
        <w:t>R</w:t>
      </w:r>
      <w:bookmarkStart w:id="1" w:name="_GoBack"/>
      <w:bookmarkEnd w:id="1"/>
      <w:r w:rsidRPr="007259CE">
        <w:rPr>
          <w:rFonts w:ascii="Arial" w:hAnsi="Arial" w:cs="Arial"/>
          <w:bCs/>
          <w:lang w:val="sr-Latn-CS"/>
        </w:rPr>
        <w:t xml:space="preserve">egistar. </w:t>
      </w:r>
    </w:p>
    <w:p w14:paraId="1A779DF0" w14:textId="77777777" w:rsidR="00303F2F" w:rsidRDefault="00303F2F" w:rsidP="00ED77D8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članu 11</w:t>
      </w:r>
      <w:r>
        <w:rPr>
          <w:rFonts w:ascii="Arial" w:hAnsi="Arial" w:cs="Arial"/>
          <w:bCs/>
          <w:lang w:val="sr-Latn-CS"/>
        </w:rPr>
        <w:t>. utvrđena je obaveza za nadležnu</w:t>
      </w:r>
      <w:r w:rsidRPr="007259CE">
        <w:rPr>
          <w:rFonts w:ascii="Arial" w:hAnsi="Arial" w:cs="Arial"/>
          <w:bCs/>
          <w:lang w:val="sr-Latn-CS"/>
        </w:rPr>
        <w:t xml:space="preserve"> inspekciju da vrši odgovarajuću provjeru podata</w:t>
      </w:r>
      <w:r>
        <w:rPr>
          <w:rFonts w:ascii="Arial" w:hAnsi="Arial" w:cs="Arial"/>
          <w:bCs/>
          <w:lang w:val="sr-Latn-CS"/>
        </w:rPr>
        <w:t>ka koje je operater dostavio u R</w:t>
      </w:r>
      <w:r w:rsidRPr="007259CE">
        <w:rPr>
          <w:rFonts w:ascii="Arial" w:hAnsi="Arial" w:cs="Arial"/>
          <w:bCs/>
          <w:lang w:val="sr-Latn-CS"/>
        </w:rPr>
        <w:t xml:space="preserve">egistar. </w:t>
      </w:r>
    </w:p>
    <w:p w14:paraId="79F2AD11" w14:textId="77777777" w:rsidR="00303F2F" w:rsidRDefault="00303F2F" w:rsidP="00ED77D8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članu 12</w:t>
      </w:r>
      <w:r>
        <w:rPr>
          <w:rFonts w:ascii="Arial" w:hAnsi="Arial" w:cs="Arial"/>
          <w:bCs/>
          <w:lang w:val="sr-Latn-CS"/>
        </w:rPr>
        <w:t>. utvrđena je obaveza za F</w:t>
      </w:r>
      <w:r w:rsidRPr="007259CE">
        <w:rPr>
          <w:rFonts w:ascii="Arial" w:hAnsi="Arial" w:cs="Arial"/>
          <w:bCs/>
          <w:lang w:val="sr-Latn-CS"/>
        </w:rPr>
        <w:t>ederalno ministarstvo da izrađuje g</w:t>
      </w:r>
      <w:r>
        <w:rPr>
          <w:rFonts w:ascii="Arial" w:hAnsi="Arial" w:cs="Arial"/>
          <w:bCs/>
          <w:lang w:val="sr-Latn-CS"/>
        </w:rPr>
        <w:t>odišnji izvještaj o podacima u R</w:t>
      </w:r>
      <w:r w:rsidRPr="007259CE">
        <w:rPr>
          <w:rFonts w:ascii="Arial" w:hAnsi="Arial" w:cs="Arial"/>
          <w:bCs/>
          <w:lang w:val="sr-Latn-CS"/>
        </w:rPr>
        <w:t>egistru</w:t>
      </w:r>
      <w:r>
        <w:rPr>
          <w:rFonts w:ascii="Arial" w:hAnsi="Arial" w:cs="Arial"/>
          <w:bCs/>
          <w:lang w:val="sr-Latn-CS"/>
        </w:rPr>
        <w:t>,</w:t>
      </w:r>
      <w:r w:rsidRPr="007259CE">
        <w:rPr>
          <w:rFonts w:ascii="Arial" w:hAnsi="Arial" w:cs="Arial"/>
          <w:bCs/>
          <w:lang w:val="sr-Latn-CS"/>
        </w:rPr>
        <w:t xml:space="preserve"> i da javnost</w:t>
      </w:r>
      <w:r>
        <w:rPr>
          <w:rFonts w:ascii="Arial" w:hAnsi="Arial" w:cs="Arial"/>
          <w:bCs/>
          <w:lang w:val="sr-Latn-CS"/>
        </w:rPr>
        <w:t xml:space="preserve"> m</w:t>
      </w:r>
      <w:r w:rsidRPr="007259CE">
        <w:rPr>
          <w:rFonts w:ascii="Arial" w:hAnsi="Arial" w:cs="Arial"/>
          <w:bCs/>
          <w:lang w:val="sr-Latn-CS"/>
        </w:rPr>
        <w:t xml:space="preserve">ože vršiti uvid u te podatke putem </w:t>
      </w:r>
      <w:r>
        <w:rPr>
          <w:rFonts w:ascii="Arial" w:hAnsi="Arial" w:cs="Arial"/>
          <w:bCs/>
          <w:lang w:val="sr-Latn-CS"/>
        </w:rPr>
        <w:t>internet</w:t>
      </w:r>
      <w:r w:rsidRPr="007259CE">
        <w:rPr>
          <w:rFonts w:ascii="Arial" w:hAnsi="Arial" w:cs="Arial"/>
          <w:bCs/>
          <w:lang w:val="sr-Latn-CS"/>
        </w:rPr>
        <w:t xml:space="preserve"> stranice </w:t>
      </w:r>
      <w:r>
        <w:rPr>
          <w:rFonts w:ascii="Arial" w:hAnsi="Arial" w:cs="Arial"/>
          <w:bCs/>
          <w:lang w:val="sr-Latn-CS"/>
        </w:rPr>
        <w:t xml:space="preserve">tog </w:t>
      </w:r>
      <w:r w:rsidRPr="007259CE">
        <w:rPr>
          <w:rFonts w:ascii="Arial" w:hAnsi="Arial" w:cs="Arial"/>
          <w:bCs/>
          <w:lang w:val="sr-Latn-CS"/>
        </w:rPr>
        <w:t xml:space="preserve">ministarstva. </w:t>
      </w:r>
    </w:p>
    <w:p w14:paraId="6DE65DCF" w14:textId="77777777" w:rsidR="00303F2F" w:rsidRDefault="00303F2F" w:rsidP="00ED77D8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članu 13</w:t>
      </w:r>
      <w:r>
        <w:rPr>
          <w:rFonts w:ascii="Arial" w:hAnsi="Arial" w:cs="Arial"/>
          <w:bCs/>
          <w:lang w:val="sr-Latn-CS"/>
        </w:rPr>
        <w:t>.</w:t>
      </w:r>
      <w:r w:rsidRPr="007259CE">
        <w:rPr>
          <w:rFonts w:ascii="Arial" w:hAnsi="Arial" w:cs="Arial"/>
          <w:bCs/>
          <w:lang w:val="sr-Latn-CS"/>
        </w:rPr>
        <w:t xml:space="preserve"> regulisan</w:t>
      </w:r>
      <w:r>
        <w:rPr>
          <w:rFonts w:ascii="Arial" w:hAnsi="Arial" w:cs="Arial"/>
          <w:bCs/>
          <w:lang w:val="sr-Latn-CS"/>
        </w:rPr>
        <w:t xml:space="preserve"> </w:t>
      </w:r>
      <w:r w:rsidRPr="007259CE">
        <w:rPr>
          <w:rFonts w:ascii="Arial" w:hAnsi="Arial" w:cs="Arial"/>
          <w:bCs/>
          <w:lang w:val="sr-Latn-CS"/>
        </w:rPr>
        <w:t xml:space="preserve">je način i uslovi za </w:t>
      </w:r>
      <w:r>
        <w:rPr>
          <w:rFonts w:ascii="Arial" w:hAnsi="Arial" w:cs="Arial"/>
          <w:bCs/>
          <w:lang w:val="sr-Latn-CS"/>
        </w:rPr>
        <w:t>osiguranje tajnosti podataka u R</w:t>
      </w:r>
      <w:r w:rsidRPr="007259CE">
        <w:rPr>
          <w:rFonts w:ascii="Arial" w:hAnsi="Arial" w:cs="Arial"/>
          <w:bCs/>
          <w:lang w:val="sr-Latn-CS"/>
        </w:rPr>
        <w:t>egistru. To se vrši prema propisima kojima su regulisani tajni podaci.</w:t>
      </w:r>
    </w:p>
    <w:p w14:paraId="39A9B91F" w14:textId="77777777" w:rsidR="00303F2F" w:rsidRDefault="00303F2F" w:rsidP="00ED77D8">
      <w:pPr>
        <w:spacing w:line="360" w:lineRule="auto"/>
        <w:ind w:left="360"/>
        <w:contextualSpacing/>
        <w:jc w:val="both"/>
        <w:rPr>
          <w:rFonts w:ascii="Arial" w:hAnsi="Arial" w:cs="Arial"/>
          <w:bCs/>
          <w:lang w:val="sr-Latn-CS"/>
        </w:rPr>
      </w:pPr>
    </w:p>
    <w:p w14:paraId="3F2FBBE5" w14:textId="77777777" w:rsidR="00303F2F" w:rsidRPr="00454350" w:rsidRDefault="00303F2F" w:rsidP="00ED77D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483AD3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Poglavlje III. – 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P</w:t>
      </w:r>
      <w:r w:rsidRPr="00F61B44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ristup 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informacijama u R</w:t>
      </w:r>
      <w:r w:rsidRPr="00F61B44">
        <w:rPr>
          <w:rFonts w:ascii="Arial" w:eastAsia="Times New Roman" w:hAnsi="Arial" w:cs="Arial"/>
          <w:b/>
          <w:sz w:val="24"/>
          <w:szCs w:val="24"/>
          <w:lang w:val="sr-Latn-CS"/>
        </w:rPr>
        <w:t>egistru</w:t>
      </w:r>
    </w:p>
    <w:p w14:paraId="25480DAB" w14:textId="77777777" w:rsidR="00303F2F" w:rsidRDefault="00303F2F" w:rsidP="00ED77D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Latn-CS"/>
        </w:rPr>
        <w:t>U članu 14</w:t>
      </w:r>
      <w:r w:rsidRPr="00454350">
        <w:rPr>
          <w:rFonts w:ascii="Arial" w:eastAsia="Times New Roman" w:hAnsi="Arial" w:cs="Arial"/>
          <w:bCs/>
          <w:sz w:val="24"/>
          <w:szCs w:val="24"/>
          <w:lang w:val="sr-Latn-CS"/>
        </w:rPr>
        <w:t>. regulisan je postupak pristupa javnosti informacijama u Registru. Pristup se vrši putem pismenog za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>htjeva stranke koji se podnosi F</w:t>
      </w:r>
      <w:r w:rsidRPr="00454350">
        <w:rPr>
          <w:rFonts w:ascii="Arial" w:eastAsia="Times New Roman" w:hAnsi="Arial" w:cs="Arial"/>
          <w:bCs/>
          <w:sz w:val="24"/>
          <w:szCs w:val="24"/>
          <w:lang w:val="sr-Latn-CS"/>
        </w:rPr>
        <w:t>ederalno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>m ministarstvu</w:t>
      </w:r>
      <w:r w:rsidRPr="00454350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, i donošenjem odgovarajućeg rješenja po tom zahtjevu. </w:t>
      </w:r>
    </w:p>
    <w:p w14:paraId="58412BEA" w14:textId="77777777" w:rsidR="00303F2F" w:rsidRDefault="00303F2F" w:rsidP="00ED77D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CB3C8C">
        <w:rPr>
          <w:rFonts w:ascii="Arial" w:eastAsia="Times New Roman" w:hAnsi="Arial" w:cs="Arial"/>
          <w:b/>
          <w:bCs/>
          <w:sz w:val="24"/>
          <w:szCs w:val="24"/>
          <w:lang w:val="sr-Latn-CS"/>
        </w:rPr>
        <w:lastRenderedPageBreak/>
        <w:t xml:space="preserve">U članu </w:t>
      </w:r>
      <w:r>
        <w:rPr>
          <w:rFonts w:ascii="Arial" w:eastAsia="Times New Roman" w:hAnsi="Arial" w:cs="Arial"/>
          <w:b/>
          <w:bCs/>
          <w:sz w:val="24"/>
          <w:szCs w:val="24"/>
          <w:lang w:val="sr-Latn-CS"/>
        </w:rPr>
        <w:t>15</w:t>
      </w:r>
      <w:r w:rsidRPr="00CB3C8C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  <w:r w:rsidRPr="00454350">
        <w:rPr>
          <w:rFonts w:ascii="Arial" w:eastAsia="Times New Roman" w:hAnsi="Arial" w:cs="Arial"/>
          <w:bCs/>
          <w:sz w:val="24"/>
          <w:szCs w:val="24"/>
          <w:lang w:val="sr-Latn-CS"/>
        </w:rPr>
        <w:t>utvrđeni su uslovi i način donošenja rješenja kojim se odbija zaht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>jev za pristup informacijama u R</w:t>
      </w:r>
      <w:r w:rsidRPr="00454350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egistru. </w:t>
      </w:r>
    </w:p>
    <w:p w14:paraId="573EA532" w14:textId="77777777" w:rsidR="00303F2F" w:rsidRPr="00454350" w:rsidRDefault="00303F2F" w:rsidP="00ED77D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Latn-CS"/>
        </w:rPr>
        <w:t>U članu 16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>.</w:t>
      </w:r>
      <w:r w:rsidRPr="00454350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utvrđen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  <w:r w:rsidRPr="00454350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je način elektronskog povezivanja 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baze </w:t>
      </w:r>
      <w:r w:rsidRPr="00454350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podataka 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>sa bazom  podataka R</w:t>
      </w:r>
      <w:r w:rsidRPr="00454350">
        <w:rPr>
          <w:rFonts w:ascii="Arial" w:eastAsia="Times New Roman" w:hAnsi="Arial" w:cs="Arial"/>
          <w:bCs/>
          <w:sz w:val="24"/>
          <w:szCs w:val="24"/>
          <w:lang w:val="sr-Latn-CS"/>
        </w:rPr>
        <w:t>egistra nesreća većih razmjera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koji se uspostavi prema propisu iz člana 111. stav (2) Zakona.</w:t>
      </w:r>
    </w:p>
    <w:p w14:paraId="19544C4D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14:paraId="51FFF758" w14:textId="77777777" w:rsidR="00303F2F" w:rsidRPr="00343EE4" w:rsidRDefault="00303F2F" w:rsidP="00ED77D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483AD3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Poglavlje IV. – </w:t>
      </w:r>
      <w:r w:rsidRPr="009D0074">
        <w:rPr>
          <w:rFonts w:ascii="Arial" w:eastAsia="Times New Roman" w:hAnsi="Arial" w:cs="Arial"/>
          <w:b/>
          <w:sz w:val="24"/>
          <w:szCs w:val="24"/>
          <w:lang w:val="sr-Latn-CS"/>
        </w:rPr>
        <w:t>Prelazne i završne odredbe</w:t>
      </w:r>
    </w:p>
    <w:p w14:paraId="63C0CED9" w14:textId="77777777" w:rsidR="00303F2F" w:rsidRPr="00343EE4" w:rsidRDefault="00303F2F" w:rsidP="00ED77D8">
      <w:pPr>
        <w:pStyle w:val="ListParagraph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836F39">
        <w:rPr>
          <w:rFonts w:ascii="Arial" w:eastAsia="Times New Roman" w:hAnsi="Arial" w:cs="Arial"/>
          <w:bCs/>
          <w:sz w:val="24"/>
          <w:szCs w:val="24"/>
          <w:lang w:val="sr-Latn-CS"/>
        </w:rPr>
        <w:t>U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članu 17. </w:t>
      </w:r>
      <w:r w:rsidRPr="00836F39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utvrđen </w:t>
      </w:r>
      <w:r>
        <w:rPr>
          <w:rFonts w:ascii="Arial" w:eastAsia="Times New Roman" w:hAnsi="Arial" w:cs="Arial"/>
          <w:bCs/>
          <w:sz w:val="24"/>
          <w:szCs w:val="24"/>
          <w:lang w:val="sr-Latn-CS"/>
        </w:rPr>
        <w:t>je rok za operatere za dostavljanje podataka u Registar radi njegovog uspostavljanja.</w:t>
      </w:r>
    </w:p>
    <w:p w14:paraId="76CC398A" w14:textId="77777777" w:rsidR="00303F2F" w:rsidRPr="009D0074" w:rsidRDefault="00303F2F" w:rsidP="00ED77D8">
      <w:pPr>
        <w:pStyle w:val="ListParagraph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9D0074"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9D0074">
        <w:rPr>
          <w:rFonts w:ascii="Arial" w:eastAsia="Times New Roman" w:hAnsi="Arial" w:cs="Arial"/>
          <w:b/>
          <w:sz w:val="24"/>
          <w:szCs w:val="24"/>
          <w:lang w:val="sr-Latn-CS"/>
        </w:rPr>
        <w:t>članu 1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8</w:t>
      </w:r>
      <w:r w:rsidRPr="009D0074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. </w:t>
      </w:r>
      <w:r w:rsidRPr="009D0074">
        <w:rPr>
          <w:rFonts w:ascii="Arial" w:eastAsia="Times New Roman" w:hAnsi="Arial" w:cs="Arial"/>
          <w:sz w:val="24"/>
          <w:szCs w:val="24"/>
          <w:lang w:val="sr-Latn-CS"/>
        </w:rPr>
        <w:t xml:space="preserve">utvrđen je rok za stupanje na snagu </w:t>
      </w:r>
      <w:r>
        <w:rPr>
          <w:rFonts w:ascii="Arial" w:eastAsia="Times New Roman" w:hAnsi="Arial" w:cs="Arial"/>
          <w:sz w:val="24"/>
          <w:szCs w:val="24"/>
          <w:lang w:val="sr-Latn-CS"/>
        </w:rPr>
        <w:t>Pravilnika</w:t>
      </w:r>
      <w:r w:rsidRPr="009D0074">
        <w:rPr>
          <w:rFonts w:ascii="Arial" w:eastAsia="Times New Roman" w:hAnsi="Arial" w:cs="Arial"/>
          <w:sz w:val="24"/>
          <w:szCs w:val="24"/>
          <w:lang w:val="sr-Latn-CS"/>
        </w:rPr>
        <w:t xml:space="preserve">. Tom odredbom završen je cijeli tekst </w:t>
      </w:r>
      <w:r>
        <w:rPr>
          <w:rFonts w:ascii="Arial" w:eastAsia="Times New Roman" w:hAnsi="Arial" w:cs="Arial"/>
          <w:sz w:val="24"/>
          <w:szCs w:val="24"/>
          <w:lang w:val="sr-Latn-CS"/>
        </w:rPr>
        <w:t>Pravilnika</w:t>
      </w:r>
      <w:r w:rsidRPr="009D0074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14:paraId="13C853C1" w14:textId="77777777" w:rsidR="00303F2F" w:rsidRDefault="00303F2F" w:rsidP="00ED77D8">
      <w:pPr>
        <w:spacing w:line="360" w:lineRule="auto"/>
        <w:jc w:val="both"/>
        <w:rPr>
          <w:rFonts w:ascii="Arial" w:hAnsi="Arial" w:cs="Arial"/>
          <w:lang w:val="sr-Latn-CS"/>
        </w:rPr>
      </w:pPr>
    </w:p>
    <w:p w14:paraId="0741C6E4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 </w:t>
      </w:r>
      <w:r w:rsidRPr="0024728F">
        <w:rPr>
          <w:rFonts w:ascii="Arial" w:hAnsi="Arial" w:cs="Arial"/>
          <w:b/>
          <w:lang w:val="sr-Latn-CS"/>
        </w:rPr>
        <w:t>Prilogu I.</w:t>
      </w:r>
      <w:r>
        <w:rPr>
          <w:rFonts w:ascii="Arial" w:hAnsi="Arial" w:cs="Arial"/>
          <w:lang w:val="sr-Latn-CS"/>
        </w:rPr>
        <w:t xml:space="preserve"> ovog pravilnika, nalazi se spisak podataka </w:t>
      </w:r>
      <w:r w:rsidRPr="00147A9F">
        <w:rPr>
          <w:rFonts w:ascii="Arial" w:hAnsi="Arial" w:cs="Arial"/>
          <w:lang w:val="sr-Latn-CS"/>
        </w:rPr>
        <w:t>koji se unose u registar postrojenja u kojima su prisutne opasne supstance</w:t>
      </w:r>
      <w:r>
        <w:rPr>
          <w:rFonts w:ascii="Arial" w:hAnsi="Arial" w:cs="Arial"/>
          <w:lang w:val="sr-Latn-CS"/>
        </w:rPr>
        <w:t xml:space="preserve"> </w:t>
      </w:r>
      <w:r w:rsidRPr="00147A9F">
        <w:rPr>
          <w:rFonts w:ascii="Arial" w:hAnsi="Arial" w:cs="Arial"/>
          <w:lang w:val="sr-Latn-CS"/>
        </w:rPr>
        <w:t>(sadržaj registra)</w:t>
      </w:r>
    </w:p>
    <w:p w14:paraId="0177E004" w14:textId="77777777" w:rsidR="00303F2F" w:rsidRDefault="00303F2F" w:rsidP="00ED77D8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14:paraId="6ED99BFE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b/>
          <w:lang w:val="sr-Latn-CS"/>
        </w:rPr>
      </w:pPr>
      <w:r w:rsidRPr="00424021">
        <w:rPr>
          <w:rFonts w:ascii="Arial" w:hAnsi="Arial" w:cs="Arial"/>
          <w:b/>
          <w:lang w:val="sr-Latn-CS"/>
        </w:rPr>
        <w:t>V. JAVNE KONSULTACIJE</w:t>
      </w:r>
    </w:p>
    <w:p w14:paraId="2D42555D" w14:textId="77777777" w:rsidR="00303F2F" w:rsidRPr="00424021" w:rsidRDefault="00303F2F" w:rsidP="00ED77D8">
      <w:pPr>
        <w:spacing w:line="360" w:lineRule="auto"/>
        <w:ind w:firstLine="720"/>
        <w:jc w:val="both"/>
        <w:rPr>
          <w:rFonts w:ascii="Arial" w:hAnsi="Arial" w:cs="Arial"/>
          <w:lang w:val="sr-Latn-CS"/>
        </w:rPr>
      </w:pPr>
      <w:r w:rsidRPr="00424021">
        <w:rPr>
          <w:rFonts w:ascii="Arial" w:hAnsi="Arial" w:cs="Arial"/>
          <w:lang w:val="sr-Latn-CS"/>
        </w:rPr>
        <w:t xml:space="preserve">Federalno ministarstvo okoliša i turizma je u </w:t>
      </w:r>
      <w:r>
        <w:rPr>
          <w:rFonts w:ascii="Arial" w:hAnsi="Arial" w:cs="Arial"/>
          <w:lang w:val="sr-Latn-CS"/>
        </w:rPr>
        <w:t>____ 2022</w:t>
      </w:r>
      <w:r w:rsidRPr="00424021">
        <w:rPr>
          <w:rFonts w:ascii="Arial" w:hAnsi="Arial" w:cs="Arial"/>
          <w:lang w:val="sr-Latn-CS"/>
        </w:rPr>
        <w:t xml:space="preserve">. pokrenulo proces javnih konsultacija na utvrđeni tekst </w:t>
      </w:r>
      <w:r>
        <w:rPr>
          <w:rFonts w:ascii="Arial" w:hAnsi="Arial" w:cs="Arial"/>
          <w:lang w:val="sr-Latn-CS"/>
        </w:rPr>
        <w:t xml:space="preserve">Pravilnika </w:t>
      </w:r>
      <w:r w:rsidRPr="00424021">
        <w:rPr>
          <w:rFonts w:ascii="Arial" w:hAnsi="Arial" w:cs="Arial"/>
          <w:lang w:val="sr-Latn-CS"/>
        </w:rPr>
        <w:t xml:space="preserve">putem njegovog objavljivanja na internetu (web stranica </w:t>
      </w:r>
      <w:hyperlink r:id="rId8" w:history="1">
        <w:r w:rsidRPr="00424021">
          <w:rPr>
            <w:rFonts w:ascii="Arial" w:hAnsi="Arial" w:cs="Arial"/>
            <w:color w:val="0000FF"/>
            <w:u w:val="single"/>
            <w:lang w:val="sr-Latn-CS"/>
          </w:rPr>
          <w:t>www.fmoit.gov.ba</w:t>
        </w:r>
      </w:hyperlink>
      <w:r w:rsidRPr="00424021">
        <w:rPr>
          <w:rFonts w:ascii="Arial" w:hAnsi="Arial" w:cs="Arial"/>
          <w:lang w:val="sr-Latn-CS"/>
        </w:rPr>
        <w:t xml:space="preserve">), sa pozivom za dostavljanje mišljenja, primjedbi i sugestija s obzirom da predmetni propis ima ili može da ima značajan uticaj na javnost. </w:t>
      </w:r>
    </w:p>
    <w:p w14:paraId="64D199FD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lang w:val="sr-Latn-CS"/>
        </w:rPr>
      </w:pPr>
      <w:r w:rsidRPr="00424021">
        <w:rPr>
          <w:rFonts w:ascii="Arial" w:hAnsi="Arial" w:cs="Arial"/>
          <w:lang w:val="sr-Latn-CS"/>
        </w:rPr>
        <w:t xml:space="preserve">U postupku javnih konsultacija, zaprimljena su sljedeća mišljenja i sugestije: </w:t>
      </w:r>
    </w:p>
    <w:p w14:paraId="580D6A82" w14:textId="77777777" w:rsidR="00303F2F" w:rsidRDefault="00303F2F" w:rsidP="00ED77D8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.....</w:t>
      </w:r>
    </w:p>
    <w:p w14:paraId="15BBD0C6" w14:textId="77777777" w:rsidR="00303F2F" w:rsidRPr="00C743AF" w:rsidRDefault="00303F2F" w:rsidP="00ED77D8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................</w:t>
      </w:r>
    </w:p>
    <w:p w14:paraId="614503B6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lang w:val="sr-Latn-CS"/>
        </w:rPr>
      </w:pPr>
    </w:p>
    <w:p w14:paraId="2FAC3768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b/>
          <w:lang w:val="sr-Latn-CS"/>
        </w:rPr>
      </w:pPr>
      <w:r w:rsidRPr="00424021">
        <w:rPr>
          <w:rFonts w:ascii="Arial" w:hAnsi="Arial" w:cs="Arial"/>
          <w:b/>
          <w:lang w:val="sr-Latn-CS"/>
        </w:rPr>
        <w:t>V. MIŠLJENJA NADLEŽNIH ORGANA</w:t>
      </w:r>
    </w:p>
    <w:p w14:paraId="7CD665E5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lang w:val="sr-Latn-CS"/>
        </w:rPr>
      </w:pPr>
    </w:p>
    <w:p w14:paraId="48100F95" w14:textId="77777777" w:rsidR="00303F2F" w:rsidRPr="00424021" w:rsidRDefault="00303F2F" w:rsidP="00ED77D8">
      <w:pPr>
        <w:spacing w:line="360" w:lineRule="auto"/>
        <w:jc w:val="both"/>
        <w:rPr>
          <w:rFonts w:ascii="Arial" w:hAnsi="Arial" w:cs="Arial"/>
          <w:b/>
        </w:rPr>
      </w:pPr>
      <w:r w:rsidRPr="00424021">
        <w:rPr>
          <w:rFonts w:ascii="Arial" w:hAnsi="Arial" w:cs="Arial"/>
          <w:b/>
          <w:lang w:val="sr-Latn-CS"/>
        </w:rPr>
        <w:t>VI. FINANSIJSKA SREDSTVA POTREBNA ZA PROVEDBU PROPISA</w:t>
      </w:r>
    </w:p>
    <w:p w14:paraId="2B3297AE" w14:textId="77777777" w:rsidR="00303F2F" w:rsidRPr="00114D97" w:rsidRDefault="00303F2F" w:rsidP="00ED77D8">
      <w:pPr>
        <w:spacing w:line="360" w:lineRule="auto"/>
        <w:jc w:val="both"/>
        <w:rPr>
          <w:lang w:val="bs-Latn-BA"/>
        </w:rPr>
      </w:pPr>
      <w:r w:rsidRPr="001F6006">
        <w:rPr>
          <w:rFonts w:ascii="Arial" w:hAnsi="Arial" w:cs="Arial"/>
          <w:highlight w:val="yellow"/>
          <w:lang w:val="bs-Latn-BA"/>
        </w:rPr>
        <w:t>Za provođenje Pravilnika nisu potrebna finansijska sredstva iz Budžeta Federacije Bosne i Hercegovine.</w:t>
      </w:r>
      <w:r>
        <w:rPr>
          <w:rFonts w:ascii="Arial" w:hAnsi="Arial" w:cs="Arial"/>
          <w:lang w:val="bs-Latn-BA"/>
        </w:rPr>
        <w:t xml:space="preserve"> </w:t>
      </w:r>
    </w:p>
    <w:p w14:paraId="27158ED8" w14:textId="77777777" w:rsidR="00A35FB8" w:rsidRPr="004041DC" w:rsidRDefault="00A35FB8" w:rsidP="00ED77D8">
      <w:p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lang w:val="bs-Latn-BA"/>
        </w:rPr>
      </w:pPr>
    </w:p>
    <w:sectPr w:rsidR="00A35FB8" w:rsidRPr="004041DC" w:rsidSect="00ED77D8">
      <w:pgSz w:w="12240" w:h="15840"/>
      <w:pgMar w:top="851" w:right="90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F732B" w14:textId="77777777" w:rsidR="004B6081" w:rsidRDefault="004B6081" w:rsidP="00A35FB8">
      <w:r>
        <w:separator/>
      </w:r>
    </w:p>
  </w:endnote>
  <w:endnote w:type="continuationSeparator" w:id="0">
    <w:p w14:paraId="1A31F907" w14:textId="77777777" w:rsidR="004B6081" w:rsidRDefault="004B6081" w:rsidP="00A3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605B7" w14:textId="77777777" w:rsidR="004B6081" w:rsidRDefault="004B6081" w:rsidP="00A35FB8">
      <w:r>
        <w:separator/>
      </w:r>
    </w:p>
  </w:footnote>
  <w:footnote w:type="continuationSeparator" w:id="0">
    <w:p w14:paraId="3EE83D63" w14:textId="77777777" w:rsidR="004B6081" w:rsidRDefault="004B6081" w:rsidP="00A35FB8">
      <w:r>
        <w:continuationSeparator/>
      </w:r>
    </w:p>
  </w:footnote>
  <w:footnote w:id="1">
    <w:p w14:paraId="7AD2A870" w14:textId="2BA2D22F" w:rsidR="00BD163E" w:rsidRDefault="00BD163E" w:rsidP="00740B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Navesti broj priloga p</w:t>
      </w:r>
      <w:r w:rsidR="002F4CEE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ema P</w:t>
      </w:r>
      <w:r w:rsidRPr="008569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ravilnik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u</w:t>
      </w:r>
      <w:r w:rsidRPr="008569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o pogonima, postrojenjima i skladištima u kojima su prisutne opasne supstance koje mogu dovesti do nesreća većih razmjera ("Službene novine Federacije BiH", broj: 51/21)</w:t>
      </w:r>
    </w:p>
  </w:footnote>
  <w:footnote w:id="2">
    <w:p w14:paraId="7E94CB6B" w14:textId="77777777" w:rsidR="00BD163E" w:rsidRDefault="00BD163E" w:rsidP="005B728E">
      <w:pPr>
        <w:pStyle w:val="FootnoteText"/>
      </w:pPr>
      <w:r>
        <w:rPr>
          <w:rStyle w:val="FootnoteReference"/>
        </w:rPr>
        <w:footnoteRef/>
      </w:r>
      <w:r>
        <w:t xml:space="preserve"> Broj i naziv djelatnosti prema klasifikaciji djelatnosti (KD)</w:t>
      </w:r>
    </w:p>
  </w:footnote>
  <w:footnote w:id="3">
    <w:p w14:paraId="2D4CB618" w14:textId="2E3468BC" w:rsidR="00BD163E" w:rsidRDefault="00BD163E" w:rsidP="00740B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Navesti broj priloga p</w:t>
      </w:r>
      <w:r w:rsidR="002F4CEE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ema P</w:t>
      </w:r>
      <w:r w:rsidRPr="008569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ravilnik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u</w:t>
      </w:r>
      <w:r w:rsidRPr="008569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o pogonima, postrojenjima i skladištima u kojima su prisutne opasne supstance koje mogu dovesti do nesreća većih razmjera ("Službene novine Federacije BiH", broj: 51/21)</w:t>
      </w:r>
    </w:p>
  </w:footnote>
  <w:footnote w:id="4">
    <w:p w14:paraId="72F271AF" w14:textId="77777777" w:rsidR="00BD163E" w:rsidRDefault="00BD163E" w:rsidP="005B728E">
      <w:pPr>
        <w:pStyle w:val="FootnoteText"/>
      </w:pPr>
      <w:r>
        <w:rPr>
          <w:rStyle w:val="FootnoteReference"/>
        </w:rPr>
        <w:footnoteRef/>
      </w:r>
      <w:r>
        <w:t xml:space="preserve"> Broj i naziv djelatnosti prema klasifikaciji djelatnosti (KD)</w:t>
      </w:r>
    </w:p>
  </w:footnote>
  <w:footnote w:id="5">
    <w:p w14:paraId="5A0044E7" w14:textId="20661F68" w:rsidR="00BD163E" w:rsidRDefault="00BD163E" w:rsidP="005B72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Navesti broj priloga p</w:t>
      </w:r>
      <w:r w:rsidR="002F4CEE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ema P</w:t>
      </w:r>
      <w:r w:rsidRPr="008569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ravilnik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u</w:t>
      </w:r>
      <w:r w:rsidRPr="008569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o pogonima, postrojenjima i skladištima u kojima su prisutne opasne supstance koje mogu dovesti do nesreća većih razmjera ("Službene novine Federacije BiH", broj: 51/21)</w:t>
      </w:r>
    </w:p>
  </w:footnote>
  <w:footnote w:id="6">
    <w:p w14:paraId="57603559" w14:textId="77777777" w:rsidR="00BD163E" w:rsidRDefault="00BD163E" w:rsidP="005B728E">
      <w:pPr>
        <w:pStyle w:val="FootnoteText"/>
      </w:pPr>
      <w:r>
        <w:rPr>
          <w:rStyle w:val="FootnoteReference"/>
        </w:rPr>
        <w:footnoteRef/>
      </w:r>
      <w:r>
        <w:t xml:space="preserve"> Broj i naziv djelatnosti prema klasifikaciji djelatnosti (KD)</w:t>
      </w:r>
    </w:p>
  </w:footnote>
  <w:footnote w:id="7">
    <w:p w14:paraId="20EB7299" w14:textId="77777777" w:rsidR="00BD163E" w:rsidRDefault="00BD163E" w:rsidP="005B72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Navesti broj priloga prema Pravilniku </w:t>
      </w:r>
      <w:r w:rsidRPr="008569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o pogonima, postrojenjima i skladištima u kojima su prisutne opasne supstance koje mogu dovesti do nesreća većih razmjera ("Službene novine Federacije BiH", broj: 51/21)</w:t>
      </w:r>
    </w:p>
  </w:footnote>
  <w:footnote w:id="8">
    <w:p w14:paraId="03981434" w14:textId="77777777" w:rsidR="00BD163E" w:rsidRDefault="00BD163E" w:rsidP="005B728E">
      <w:pPr>
        <w:pStyle w:val="FootnoteText"/>
      </w:pPr>
      <w:r>
        <w:rPr>
          <w:rStyle w:val="FootnoteReference"/>
        </w:rPr>
        <w:footnoteRef/>
      </w:r>
      <w:r>
        <w:t xml:space="preserve"> Broj i naziv djelatnosti prema klasifikaciji djelatnosti (KD)</w:t>
      </w:r>
    </w:p>
  </w:footnote>
  <w:footnote w:id="9">
    <w:p w14:paraId="7C4BC057" w14:textId="08CF9374" w:rsidR="00BD163E" w:rsidRDefault="00BD163E" w:rsidP="00740B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Navesti broj priloga p</w:t>
      </w:r>
      <w:r w:rsidR="002F4CEE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ema P</w:t>
      </w:r>
      <w:r w:rsidRPr="008569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ravilnik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u</w:t>
      </w:r>
      <w:r w:rsidRPr="008569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o pogonima, postrojenjima i skladištima u kojima su prisutne opasne supstance koje mogu dovesti do nesreća većih razmjera ("Službene novine Federacije BiH", broj: 51/21)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13A"/>
    <w:multiLevelType w:val="hybridMultilevel"/>
    <w:tmpl w:val="42261818"/>
    <w:lvl w:ilvl="0" w:tplc="E766C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7A21"/>
    <w:multiLevelType w:val="hybridMultilevel"/>
    <w:tmpl w:val="C6D45076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F7090"/>
    <w:multiLevelType w:val="hybridMultilevel"/>
    <w:tmpl w:val="C6D21576"/>
    <w:lvl w:ilvl="0" w:tplc="E766C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602A8"/>
    <w:multiLevelType w:val="hybridMultilevel"/>
    <w:tmpl w:val="0674DAB2"/>
    <w:lvl w:ilvl="0" w:tplc="89B0C0D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E71F5"/>
    <w:multiLevelType w:val="hybridMultilevel"/>
    <w:tmpl w:val="38F69078"/>
    <w:lvl w:ilvl="0" w:tplc="811C90A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46C"/>
    <w:multiLevelType w:val="hybridMultilevel"/>
    <w:tmpl w:val="82244276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631E0"/>
    <w:multiLevelType w:val="hybridMultilevel"/>
    <w:tmpl w:val="4372F8C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10AD7"/>
    <w:multiLevelType w:val="hybridMultilevel"/>
    <w:tmpl w:val="29FAC6DC"/>
    <w:lvl w:ilvl="0" w:tplc="754C71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425547"/>
    <w:multiLevelType w:val="hybridMultilevel"/>
    <w:tmpl w:val="BB86BAA6"/>
    <w:lvl w:ilvl="0" w:tplc="D0A84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4E58"/>
    <w:multiLevelType w:val="hybridMultilevel"/>
    <w:tmpl w:val="29FAC6DC"/>
    <w:lvl w:ilvl="0" w:tplc="754C71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CB2DBF"/>
    <w:multiLevelType w:val="hybridMultilevel"/>
    <w:tmpl w:val="05F2869C"/>
    <w:lvl w:ilvl="0" w:tplc="8FA05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61141"/>
    <w:multiLevelType w:val="hybridMultilevel"/>
    <w:tmpl w:val="90209FF8"/>
    <w:lvl w:ilvl="0" w:tplc="7076F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81897"/>
    <w:multiLevelType w:val="hybridMultilevel"/>
    <w:tmpl w:val="1458C54A"/>
    <w:lvl w:ilvl="0" w:tplc="2720479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62D7"/>
    <w:multiLevelType w:val="hybridMultilevel"/>
    <w:tmpl w:val="20FA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187C"/>
    <w:multiLevelType w:val="hybridMultilevel"/>
    <w:tmpl w:val="3434F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A2884"/>
    <w:multiLevelType w:val="hybridMultilevel"/>
    <w:tmpl w:val="35289C46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D2719"/>
    <w:multiLevelType w:val="hybridMultilevel"/>
    <w:tmpl w:val="96EE9056"/>
    <w:lvl w:ilvl="0" w:tplc="D7CC3E4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D2AC6"/>
    <w:multiLevelType w:val="hybridMultilevel"/>
    <w:tmpl w:val="D0A27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1AE22D0"/>
    <w:multiLevelType w:val="hybridMultilevel"/>
    <w:tmpl w:val="0C9AB892"/>
    <w:lvl w:ilvl="0" w:tplc="B302C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520D6"/>
    <w:multiLevelType w:val="hybridMultilevel"/>
    <w:tmpl w:val="D0B8B2E8"/>
    <w:lvl w:ilvl="0" w:tplc="E766C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F678B"/>
    <w:multiLevelType w:val="hybridMultilevel"/>
    <w:tmpl w:val="075254D2"/>
    <w:lvl w:ilvl="0" w:tplc="1C6A4E5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9A2C82"/>
    <w:multiLevelType w:val="hybridMultilevel"/>
    <w:tmpl w:val="0674DAB2"/>
    <w:lvl w:ilvl="0" w:tplc="89B0C0D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7"/>
  </w:num>
  <w:num w:numId="5">
    <w:abstractNumId w:val="2"/>
  </w:num>
  <w:num w:numId="6">
    <w:abstractNumId w:val="4"/>
  </w:num>
  <w:num w:numId="7">
    <w:abstractNumId w:val="0"/>
  </w:num>
  <w:num w:numId="8">
    <w:abstractNumId w:val="19"/>
  </w:num>
  <w:num w:numId="9">
    <w:abstractNumId w:val="8"/>
  </w:num>
  <w:num w:numId="10">
    <w:abstractNumId w:val="10"/>
  </w:num>
  <w:num w:numId="11">
    <w:abstractNumId w:val="18"/>
  </w:num>
  <w:num w:numId="12">
    <w:abstractNumId w:val="14"/>
  </w:num>
  <w:num w:numId="13">
    <w:abstractNumId w:val="3"/>
  </w:num>
  <w:num w:numId="14">
    <w:abstractNumId w:val="21"/>
  </w:num>
  <w:num w:numId="15">
    <w:abstractNumId w:val="9"/>
  </w:num>
  <w:num w:numId="16">
    <w:abstractNumId w:val="12"/>
  </w:num>
  <w:num w:numId="17">
    <w:abstractNumId w:val="6"/>
  </w:num>
  <w:num w:numId="18">
    <w:abstractNumId w:val="1"/>
  </w:num>
  <w:num w:numId="19">
    <w:abstractNumId w:val="13"/>
  </w:num>
  <w:num w:numId="20">
    <w:abstractNumId w:val="20"/>
  </w:num>
  <w:num w:numId="21">
    <w:abstractNumId w:val="15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B8"/>
    <w:rsid w:val="00003BAD"/>
    <w:rsid w:val="00010070"/>
    <w:rsid w:val="00012171"/>
    <w:rsid w:val="000205D3"/>
    <w:rsid w:val="000567E5"/>
    <w:rsid w:val="000A104C"/>
    <w:rsid w:val="000A5759"/>
    <w:rsid w:val="000B1061"/>
    <w:rsid w:val="000B5BB7"/>
    <w:rsid w:val="000D47D5"/>
    <w:rsid w:val="000D7886"/>
    <w:rsid w:val="000E7594"/>
    <w:rsid w:val="000E7792"/>
    <w:rsid w:val="000F0900"/>
    <w:rsid w:val="001156D8"/>
    <w:rsid w:val="0011743F"/>
    <w:rsid w:val="00127FE5"/>
    <w:rsid w:val="0015540B"/>
    <w:rsid w:val="00156A7A"/>
    <w:rsid w:val="00161022"/>
    <w:rsid w:val="0016646A"/>
    <w:rsid w:val="00173FBD"/>
    <w:rsid w:val="0018398F"/>
    <w:rsid w:val="00194448"/>
    <w:rsid w:val="001A0557"/>
    <w:rsid w:val="001C4664"/>
    <w:rsid w:val="001C6E46"/>
    <w:rsid w:val="001D6DBC"/>
    <w:rsid w:val="001E79D9"/>
    <w:rsid w:val="001F562E"/>
    <w:rsid w:val="002038BE"/>
    <w:rsid w:val="002275A6"/>
    <w:rsid w:val="00234A5A"/>
    <w:rsid w:val="00234D50"/>
    <w:rsid w:val="002432EE"/>
    <w:rsid w:val="0024511B"/>
    <w:rsid w:val="0026563A"/>
    <w:rsid w:val="002818AE"/>
    <w:rsid w:val="002A1F95"/>
    <w:rsid w:val="002C2307"/>
    <w:rsid w:val="002F4CEE"/>
    <w:rsid w:val="00303F2F"/>
    <w:rsid w:val="00317567"/>
    <w:rsid w:val="003340A6"/>
    <w:rsid w:val="00361653"/>
    <w:rsid w:val="003664D6"/>
    <w:rsid w:val="003B6817"/>
    <w:rsid w:val="003D4B9A"/>
    <w:rsid w:val="003D5F03"/>
    <w:rsid w:val="003D6B81"/>
    <w:rsid w:val="003F472D"/>
    <w:rsid w:val="004017C9"/>
    <w:rsid w:val="004407AB"/>
    <w:rsid w:val="00462D0A"/>
    <w:rsid w:val="00466299"/>
    <w:rsid w:val="00473A13"/>
    <w:rsid w:val="00491C97"/>
    <w:rsid w:val="004A2B6F"/>
    <w:rsid w:val="004B6081"/>
    <w:rsid w:val="004C3816"/>
    <w:rsid w:val="0050599A"/>
    <w:rsid w:val="00524BE3"/>
    <w:rsid w:val="00550DE8"/>
    <w:rsid w:val="005543E0"/>
    <w:rsid w:val="00577BE8"/>
    <w:rsid w:val="005A3FB5"/>
    <w:rsid w:val="005B1F74"/>
    <w:rsid w:val="005B728E"/>
    <w:rsid w:val="005C1C26"/>
    <w:rsid w:val="005C5B80"/>
    <w:rsid w:val="005F1191"/>
    <w:rsid w:val="00601C25"/>
    <w:rsid w:val="00605C93"/>
    <w:rsid w:val="00623319"/>
    <w:rsid w:val="006468A1"/>
    <w:rsid w:val="006501E9"/>
    <w:rsid w:val="00652408"/>
    <w:rsid w:val="0065403F"/>
    <w:rsid w:val="00655C57"/>
    <w:rsid w:val="00692427"/>
    <w:rsid w:val="006B17C3"/>
    <w:rsid w:val="006B2A70"/>
    <w:rsid w:val="006C5800"/>
    <w:rsid w:val="006E1667"/>
    <w:rsid w:val="006F2EF8"/>
    <w:rsid w:val="00706C9A"/>
    <w:rsid w:val="007404BE"/>
    <w:rsid w:val="00740B77"/>
    <w:rsid w:val="0074451A"/>
    <w:rsid w:val="00746662"/>
    <w:rsid w:val="00774259"/>
    <w:rsid w:val="00780DCE"/>
    <w:rsid w:val="0078295B"/>
    <w:rsid w:val="00783D77"/>
    <w:rsid w:val="00791C1D"/>
    <w:rsid w:val="007A7B42"/>
    <w:rsid w:val="007E233F"/>
    <w:rsid w:val="007E340E"/>
    <w:rsid w:val="007F7F70"/>
    <w:rsid w:val="00813413"/>
    <w:rsid w:val="008205F4"/>
    <w:rsid w:val="00832FE4"/>
    <w:rsid w:val="00880AC4"/>
    <w:rsid w:val="00897937"/>
    <w:rsid w:val="008A0559"/>
    <w:rsid w:val="008E300D"/>
    <w:rsid w:val="00922DDB"/>
    <w:rsid w:val="00963EB8"/>
    <w:rsid w:val="00974088"/>
    <w:rsid w:val="00984F17"/>
    <w:rsid w:val="009875EE"/>
    <w:rsid w:val="00992D72"/>
    <w:rsid w:val="009A2D78"/>
    <w:rsid w:val="009A4570"/>
    <w:rsid w:val="009A7085"/>
    <w:rsid w:val="009B285A"/>
    <w:rsid w:val="009D38B7"/>
    <w:rsid w:val="00A00426"/>
    <w:rsid w:val="00A12388"/>
    <w:rsid w:val="00A143D0"/>
    <w:rsid w:val="00A3459E"/>
    <w:rsid w:val="00A35FB8"/>
    <w:rsid w:val="00A476B5"/>
    <w:rsid w:val="00A5619E"/>
    <w:rsid w:val="00A67AAF"/>
    <w:rsid w:val="00A67D68"/>
    <w:rsid w:val="00A71372"/>
    <w:rsid w:val="00A81E64"/>
    <w:rsid w:val="00A97394"/>
    <w:rsid w:val="00AA0897"/>
    <w:rsid w:val="00AA4285"/>
    <w:rsid w:val="00AA6F1D"/>
    <w:rsid w:val="00AB40ED"/>
    <w:rsid w:val="00AD632E"/>
    <w:rsid w:val="00AF5C9B"/>
    <w:rsid w:val="00B13B35"/>
    <w:rsid w:val="00B23E68"/>
    <w:rsid w:val="00B24037"/>
    <w:rsid w:val="00B47380"/>
    <w:rsid w:val="00B6481E"/>
    <w:rsid w:val="00B878A8"/>
    <w:rsid w:val="00B964D7"/>
    <w:rsid w:val="00BD163E"/>
    <w:rsid w:val="00BE2853"/>
    <w:rsid w:val="00BF6447"/>
    <w:rsid w:val="00BF6DBE"/>
    <w:rsid w:val="00C03875"/>
    <w:rsid w:val="00C159B4"/>
    <w:rsid w:val="00C23341"/>
    <w:rsid w:val="00C40CED"/>
    <w:rsid w:val="00C4657F"/>
    <w:rsid w:val="00C860AE"/>
    <w:rsid w:val="00C8610D"/>
    <w:rsid w:val="00CC0C4C"/>
    <w:rsid w:val="00CC12BC"/>
    <w:rsid w:val="00CC3B0C"/>
    <w:rsid w:val="00CD3876"/>
    <w:rsid w:val="00CE6465"/>
    <w:rsid w:val="00CF53C2"/>
    <w:rsid w:val="00CF54F9"/>
    <w:rsid w:val="00CF78D5"/>
    <w:rsid w:val="00D02F54"/>
    <w:rsid w:val="00D1497C"/>
    <w:rsid w:val="00D22838"/>
    <w:rsid w:val="00D47D20"/>
    <w:rsid w:val="00D65C18"/>
    <w:rsid w:val="00D732DF"/>
    <w:rsid w:val="00DA10C2"/>
    <w:rsid w:val="00DB24D8"/>
    <w:rsid w:val="00DB747B"/>
    <w:rsid w:val="00DD7B33"/>
    <w:rsid w:val="00DE180F"/>
    <w:rsid w:val="00DE1F9A"/>
    <w:rsid w:val="00DE5713"/>
    <w:rsid w:val="00DE712A"/>
    <w:rsid w:val="00E13A67"/>
    <w:rsid w:val="00E30A16"/>
    <w:rsid w:val="00E345CE"/>
    <w:rsid w:val="00E47DE3"/>
    <w:rsid w:val="00E51110"/>
    <w:rsid w:val="00E56205"/>
    <w:rsid w:val="00E622C6"/>
    <w:rsid w:val="00E76C06"/>
    <w:rsid w:val="00E8323A"/>
    <w:rsid w:val="00E855CB"/>
    <w:rsid w:val="00EA2AB2"/>
    <w:rsid w:val="00EB381B"/>
    <w:rsid w:val="00EB69D6"/>
    <w:rsid w:val="00EC7D74"/>
    <w:rsid w:val="00EC7EE7"/>
    <w:rsid w:val="00ED3351"/>
    <w:rsid w:val="00ED6596"/>
    <w:rsid w:val="00ED77D8"/>
    <w:rsid w:val="00EE067D"/>
    <w:rsid w:val="00F37F7A"/>
    <w:rsid w:val="00F40837"/>
    <w:rsid w:val="00F465ED"/>
    <w:rsid w:val="00F64ACA"/>
    <w:rsid w:val="00F77F09"/>
    <w:rsid w:val="00F818E4"/>
    <w:rsid w:val="00F827BF"/>
    <w:rsid w:val="00F87FC2"/>
    <w:rsid w:val="00FA2CCD"/>
    <w:rsid w:val="00FB2CDC"/>
    <w:rsid w:val="00FC3A79"/>
    <w:rsid w:val="00FE357D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6BF1"/>
  <w15:chartTrackingRefBased/>
  <w15:docId w15:val="{911601AB-5DF5-4B3A-A8F0-EB7B514D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35F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aliases w:val="PA Major Section,h2,h21,Major,Project 2,RFS 2,2,numbered indent 2,ni2,Reset numbering,Reset numbering1,level2,level 2,Second Level Head"/>
    <w:basedOn w:val="Normal"/>
    <w:next w:val="Normal"/>
    <w:link w:val="Heading2Char"/>
    <w:uiPriority w:val="9"/>
    <w:qFormat/>
    <w:rsid w:val="00A35FB8"/>
    <w:pPr>
      <w:keepNext/>
      <w:autoSpaceDE w:val="0"/>
      <w:autoSpaceDN w:val="0"/>
      <w:adjustRightInd w:val="0"/>
      <w:jc w:val="center"/>
      <w:outlineLvl w:val="1"/>
    </w:pPr>
    <w:rPr>
      <w:b/>
      <w:bCs/>
      <w:noProof/>
      <w:lang w:val="hr-HR" w:eastAsia="de-DE"/>
    </w:rPr>
  </w:style>
  <w:style w:type="paragraph" w:styleId="Heading3">
    <w:name w:val="heading 3"/>
    <w:aliases w:val="PA Minor Section,h3,Minor,3,numbered indent 3,ni3,Level 1 - 1,Level 1 - 11,Third Level Head, Third Level Head"/>
    <w:basedOn w:val="Normal"/>
    <w:next w:val="Normal"/>
    <w:link w:val="Heading3Char"/>
    <w:qFormat/>
    <w:rsid w:val="00A35FB8"/>
    <w:pPr>
      <w:keepNext/>
      <w:autoSpaceDE w:val="0"/>
      <w:autoSpaceDN w:val="0"/>
      <w:adjustRightInd w:val="0"/>
      <w:outlineLvl w:val="2"/>
    </w:pPr>
    <w:rPr>
      <w:b/>
      <w:bCs/>
      <w:noProof/>
      <w:lang w:val="hr-HR"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2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qFormat/>
    <w:rsid w:val="00A35FB8"/>
    <w:pPr>
      <w:keepNext/>
      <w:autoSpaceDE w:val="0"/>
      <w:autoSpaceDN w:val="0"/>
      <w:adjustRightInd w:val="0"/>
      <w:ind w:left="1416"/>
      <w:jc w:val="both"/>
      <w:outlineLvl w:val="5"/>
    </w:pPr>
    <w:rPr>
      <w:rFonts w:eastAsia="EUAlbertina-Regular-Identity-H"/>
      <w:b/>
      <w:bCs/>
      <w:noProof/>
      <w:lang w:val="hr-HR" w:eastAsia="de-DE"/>
    </w:rPr>
  </w:style>
  <w:style w:type="paragraph" w:styleId="Heading7">
    <w:name w:val="heading 7"/>
    <w:aliases w:val="PA Appendix Major"/>
    <w:basedOn w:val="Normal"/>
    <w:next w:val="Normal"/>
    <w:link w:val="Heading7Char"/>
    <w:qFormat/>
    <w:rsid w:val="00A35FB8"/>
    <w:pPr>
      <w:keepNext/>
      <w:autoSpaceDE w:val="0"/>
      <w:autoSpaceDN w:val="0"/>
      <w:adjustRightInd w:val="0"/>
      <w:ind w:left="2832" w:firstLine="708"/>
      <w:jc w:val="both"/>
      <w:outlineLvl w:val="6"/>
    </w:pPr>
    <w:rPr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FB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aliases w:val="PA Major Section Char,h2 Char,h21 Char,Major Char,Project 2 Char,RFS 2 Char,2 Char,numbered indent 2 Char,ni2 Char,Reset numbering Char,Reset numbering1 Char,level2 Char,level 2 Char,Second Level Head Char"/>
    <w:basedOn w:val="DefaultParagraphFont"/>
    <w:link w:val="Heading2"/>
    <w:uiPriority w:val="9"/>
    <w:rsid w:val="00A35FB8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3Char">
    <w:name w:val="Heading 3 Char"/>
    <w:aliases w:val="PA Minor Section Char,h3 Char,Minor Char,3 Char,numbered indent 3 Char,ni3 Char,Level 1 - 1 Char,Level 1 - 11 Char,Third Level Head Char, Third Level Head Char"/>
    <w:basedOn w:val="DefaultParagraphFont"/>
    <w:link w:val="Heading3"/>
    <w:rsid w:val="00A35FB8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6Char">
    <w:name w:val="Heading 6 Char"/>
    <w:aliases w:val="PA Appendix Char"/>
    <w:basedOn w:val="DefaultParagraphFont"/>
    <w:link w:val="Heading6"/>
    <w:rsid w:val="00A35FB8"/>
    <w:rPr>
      <w:rFonts w:ascii="Times New Roman" w:eastAsia="EUAlbertina-Regular-Identity-H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7Char">
    <w:name w:val="Heading 7 Char"/>
    <w:aliases w:val="PA Appendix Major Char"/>
    <w:basedOn w:val="DefaultParagraphFont"/>
    <w:link w:val="Heading7"/>
    <w:rsid w:val="00A35FB8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rsid w:val="00A35FB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A35F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A35FB8"/>
    <w:pPr>
      <w:spacing w:before="120" w:after="120"/>
      <w:jc w:val="center"/>
    </w:pPr>
    <w:rPr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A35FB8"/>
    <w:pPr>
      <w:autoSpaceDE w:val="0"/>
      <w:autoSpaceDN w:val="0"/>
      <w:adjustRightInd w:val="0"/>
      <w:ind w:left="1080"/>
    </w:pPr>
    <w:rPr>
      <w:bCs/>
      <w:noProof/>
      <w:lang w:val="hr-HR" w:eastAsia="de-DE"/>
    </w:rPr>
  </w:style>
  <w:style w:type="character" w:customStyle="1" w:styleId="BodyTextIndentChar">
    <w:name w:val="Body Text Indent Char"/>
    <w:basedOn w:val="DefaultParagraphFont"/>
    <w:link w:val="BodyTextIndent"/>
    <w:rsid w:val="00A35FB8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">
    <w:name w:val="Body Text"/>
    <w:aliases w:val="BodyText, (Norm),BT,bt,TabelTekst"/>
    <w:basedOn w:val="Normal"/>
    <w:link w:val="BodyTextChar"/>
    <w:rsid w:val="00A35FB8"/>
    <w:pPr>
      <w:autoSpaceDE w:val="0"/>
      <w:autoSpaceDN w:val="0"/>
      <w:adjustRightInd w:val="0"/>
      <w:jc w:val="both"/>
    </w:pPr>
    <w:rPr>
      <w:bCs/>
      <w:noProof/>
      <w:lang w:val="hr-HR" w:eastAsia="de-DE"/>
    </w:rPr>
  </w:style>
  <w:style w:type="character" w:customStyle="1" w:styleId="BodyTextChar">
    <w:name w:val="Body Text Char"/>
    <w:aliases w:val="BodyText Char, (Norm) Char,BT Char,bt Char,TabelTekst Char"/>
    <w:basedOn w:val="DefaultParagraphFont"/>
    <w:link w:val="BodyText"/>
    <w:rsid w:val="00A35FB8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2">
    <w:name w:val="Body Text 2"/>
    <w:basedOn w:val="Normal"/>
    <w:link w:val="BodyText2Char"/>
    <w:rsid w:val="00A35FB8"/>
    <w:pPr>
      <w:autoSpaceDE w:val="0"/>
      <w:autoSpaceDN w:val="0"/>
      <w:adjustRightInd w:val="0"/>
      <w:jc w:val="center"/>
    </w:pPr>
    <w:rPr>
      <w:b/>
      <w:bCs/>
      <w:noProof/>
      <w:lang w:val="hr-HR" w:eastAsia="de-DE"/>
    </w:rPr>
  </w:style>
  <w:style w:type="character" w:customStyle="1" w:styleId="BodyText2Char">
    <w:name w:val="Body Text 2 Char"/>
    <w:basedOn w:val="DefaultParagraphFont"/>
    <w:link w:val="BodyText2"/>
    <w:rsid w:val="00A35FB8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paragraph" w:styleId="BodyTextIndent2">
    <w:name w:val="Body Text Indent 2"/>
    <w:basedOn w:val="Normal"/>
    <w:link w:val="BodyTextIndent2Char"/>
    <w:rsid w:val="00A35FB8"/>
    <w:pPr>
      <w:autoSpaceDE w:val="0"/>
      <w:autoSpaceDN w:val="0"/>
      <w:adjustRightInd w:val="0"/>
      <w:ind w:left="708" w:firstLine="12"/>
      <w:jc w:val="both"/>
    </w:pPr>
    <w:rPr>
      <w:bCs/>
      <w:noProof/>
      <w:lang w:val="hr-HR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A35FB8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Indent3">
    <w:name w:val="Body Text Indent 3"/>
    <w:basedOn w:val="Normal"/>
    <w:link w:val="BodyTextIndent3Char"/>
    <w:rsid w:val="00A35FB8"/>
    <w:pPr>
      <w:autoSpaceDE w:val="0"/>
      <w:autoSpaceDN w:val="0"/>
      <w:adjustRightInd w:val="0"/>
      <w:ind w:firstLine="708"/>
      <w:jc w:val="both"/>
    </w:pPr>
    <w:rPr>
      <w:noProof/>
      <w:lang w:val="hr-HR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A35FB8"/>
    <w:rPr>
      <w:rFonts w:ascii="Times New Roman" w:eastAsia="Times New Roman" w:hAnsi="Times New Roman" w:cs="Times New Roman"/>
      <w:noProof/>
      <w:sz w:val="24"/>
      <w:szCs w:val="24"/>
      <w:lang w:val="hr-HR" w:eastAsia="de-DE"/>
    </w:rPr>
  </w:style>
  <w:style w:type="character" w:customStyle="1" w:styleId="BalloonTextChar">
    <w:name w:val="Balloon Text Char"/>
    <w:basedOn w:val="DefaultParagraphFont"/>
    <w:link w:val="BalloonText"/>
    <w:semiHidden/>
    <w:rsid w:val="00A35FB8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35F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35FB8"/>
    <w:rPr>
      <w:rFonts w:ascii="Calibri" w:eastAsia="Calibri" w:hAnsi="Calibri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FB8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unhideWhenUsed/>
    <w:rsid w:val="00A35F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F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CommentTextChar">
    <w:name w:val="Comment Text Char"/>
    <w:basedOn w:val="DefaultParagraphFont"/>
    <w:link w:val="CommentText"/>
    <w:semiHidden/>
    <w:rsid w:val="00A35F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A35FB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35FB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F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35FB8"/>
    <w:rPr>
      <w:color w:val="0563C1" w:themeColor="hyperlink"/>
      <w:u w:val="single"/>
    </w:rPr>
  </w:style>
  <w:style w:type="character" w:customStyle="1" w:styleId="naslovpropisa1">
    <w:name w:val="naslovpropisa1"/>
    <w:basedOn w:val="DefaultParagraphFont"/>
    <w:rsid w:val="00A35FB8"/>
  </w:style>
  <w:style w:type="character" w:customStyle="1" w:styleId="naslovpropisa1a">
    <w:name w:val="naslovpropisa1a"/>
    <w:basedOn w:val="DefaultParagraphFont"/>
    <w:rsid w:val="00A35FB8"/>
  </w:style>
  <w:style w:type="paragraph" w:customStyle="1" w:styleId="podnaslovpropisa">
    <w:name w:val="podnaslovpropisa"/>
    <w:basedOn w:val="Normal"/>
    <w:rsid w:val="00A35FB8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A35FB8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A35FB8"/>
    <w:pPr>
      <w:spacing w:before="100" w:beforeAutospacing="1" w:after="100" w:afterAutospacing="1"/>
    </w:pPr>
  </w:style>
  <w:style w:type="paragraph" w:customStyle="1" w:styleId="normalprored">
    <w:name w:val="normalprored"/>
    <w:basedOn w:val="Normal"/>
    <w:rsid w:val="00A35FB8"/>
    <w:pPr>
      <w:spacing w:before="100" w:beforeAutospacing="1" w:after="100" w:afterAutospacing="1"/>
    </w:pPr>
  </w:style>
  <w:style w:type="paragraph" w:customStyle="1" w:styleId="wyq050---odeljak">
    <w:name w:val="wyq050---odeljak"/>
    <w:basedOn w:val="Normal"/>
    <w:rsid w:val="00A35FB8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A35FB8"/>
    <w:pPr>
      <w:spacing w:before="100" w:beforeAutospacing="1" w:after="100" w:afterAutospacing="1"/>
    </w:pPr>
  </w:style>
  <w:style w:type="paragraph" w:customStyle="1" w:styleId="normaltdb">
    <w:name w:val="normaltdb"/>
    <w:basedOn w:val="Normal"/>
    <w:rsid w:val="00A35FB8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A35FB8"/>
    <w:pPr>
      <w:spacing w:before="100" w:beforeAutospacing="1" w:after="100" w:afterAutospacing="1"/>
    </w:pPr>
  </w:style>
  <w:style w:type="character" w:customStyle="1" w:styleId="stepen">
    <w:name w:val="stepen"/>
    <w:basedOn w:val="DefaultParagraphFont"/>
    <w:rsid w:val="00A35FB8"/>
  </w:style>
  <w:style w:type="paragraph" w:customStyle="1" w:styleId="normaltd">
    <w:name w:val="normaltd"/>
    <w:basedOn w:val="Normal"/>
    <w:rsid w:val="00A35FB8"/>
    <w:pPr>
      <w:spacing w:before="100" w:beforeAutospacing="1" w:after="100" w:afterAutospacing="1"/>
    </w:pPr>
  </w:style>
  <w:style w:type="character" w:customStyle="1" w:styleId="indeks">
    <w:name w:val="indeks"/>
    <w:basedOn w:val="DefaultParagraphFont"/>
    <w:rsid w:val="00A35FB8"/>
  </w:style>
  <w:style w:type="table" w:styleId="TableGrid">
    <w:name w:val="Table Grid"/>
    <w:basedOn w:val="TableNormal"/>
    <w:rsid w:val="00A3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A35FB8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kurziv">
    <w:name w:val="kurziv"/>
    <w:basedOn w:val="DefaultParagraphFont"/>
    <w:rsid w:val="00A35FB8"/>
  </w:style>
  <w:style w:type="paragraph" w:styleId="NormalWeb">
    <w:name w:val="Normal (Web)"/>
    <w:basedOn w:val="Normal"/>
    <w:uiPriority w:val="99"/>
    <w:unhideWhenUsed/>
    <w:rsid w:val="00A35FB8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B72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B69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it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9CF3-BB3E-4547-8ED6-C1232732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2</cp:revision>
  <cp:lastPrinted>2022-07-01T10:58:00Z</cp:lastPrinted>
  <dcterms:created xsi:type="dcterms:W3CDTF">2022-07-01T11:30:00Z</dcterms:created>
  <dcterms:modified xsi:type="dcterms:W3CDTF">2022-07-01T11:30:00Z</dcterms:modified>
</cp:coreProperties>
</file>