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25" w:rsidRDefault="0026271D">
      <w:r>
        <w:rPr>
          <w:rFonts w:eastAsia="Times New Roman"/>
        </w:rPr>
        <w:t xml:space="preserve">NERP, </w:t>
      </w:r>
      <w:proofErr w:type="spellStart"/>
      <w:r>
        <w:rPr>
          <w:rFonts w:eastAsia="Times New Roman"/>
        </w:rPr>
        <w:t>Nacionalni</w:t>
      </w:r>
      <w:proofErr w:type="spellEnd"/>
      <w:r>
        <w:rPr>
          <w:rFonts w:eastAsia="Times New Roman"/>
        </w:rPr>
        <w:t xml:space="preserve"> plan </w:t>
      </w:r>
      <w:proofErr w:type="spellStart"/>
      <w:r>
        <w:rPr>
          <w:rFonts w:eastAsia="Times New Roman"/>
        </w:rPr>
        <w:t>redukcije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emisija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velikih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postrojenja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sagorijevanje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iznad</w:t>
      </w:r>
      <w:proofErr w:type="spellEnd"/>
      <w:r>
        <w:rPr>
          <w:rFonts w:eastAsia="Times New Roman"/>
        </w:rPr>
        <w:t xml:space="preserve"> 50MWth </w:t>
      </w:r>
      <w:proofErr w:type="spellStart"/>
      <w:r>
        <w:rPr>
          <w:rFonts w:eastAsia="Times New Roman"/>
        </w:rPr>
        <w:t>snage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sistemu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mrežne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urađen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osnovu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obaveza</w:t>
      </w:r>
      <w:proofErr w:type="spellEnd"/>
      <w:r>
        <w:rPr>
          <w:rFonts w:eastAsia="Times New Roman"/>
        </w:rPr>
        <w:t>  BiH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Ugovora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energetskoj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zajednici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Obaveze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Ugovora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date </w:t>
      </w:r>
      <w:proofErr w:type="spellStart"/>
      <w:r>
        <w:rPr>
          <w:rFonts w:eastAsia="Times New Roman"/>
        </w:rPr>
        <w:t>date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dijelu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Okolinskog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acquija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Direktiva</w:t>
      </w:r>
      <w:proofErr w:type="spellEnd"/>
      <w:r>
        <w:rPr>
          <w:rFonts w:eastAsia="Times New Roman"/>
        </w:rPr>
        <w:t xml:space="preserve"> LCP- </w:t>
      </w:r>
      <w:proofErr w:type="spellStart"/>
      <w:r>
        <w:rPr>
          <w:rFonts w:eastAsia="Times New Roman"/>
        </w:rPr>
        <w:t>direktiva</w:t>
      </w:r>
      <w:proofErr w:type="spellEnd"/>
      <w:r>
        <w:rPr>
          <w:rFonts w:eastAsia="Times New Roman"/>
        </w:rPr>
        <w:t xml:space="preserve"> 2001/80 o </w:t>
      </w:r>
      <w:proofErr w:type="spellStart"/>
      <w:r>
        <w:rPr>
          <w:rFonts w:eastAsia="Times New Roman"/>
        </w:rPr>
        <w:t>velikim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postrojenjima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sagorijevanje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snage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iznad</w:t>
      </w:r>
      <w:proofErr w:type="spellEnd"/>
      <w:r>
        <w:rPr>
          <w:rFonts w:eastAsia="Times New Roman"/>
        </w:rPr>
        <w:t xml:space="preserve"> 50MWth. </w:t>
      </w:r>
      <w:proofErr w:type="spellStart"/>
      <w:r>
        <w:rPr>
          <w:rFonts w:eastAsia="Times New Roman"/>
        </w:rPr>
        <w:t>Direktiva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Odlukama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Ministarskog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vijeća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prilagođavanje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zemljama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ugovornicama</w:t>
      </w:r>
      <w:proofErr w:type="spellEnd"/>
      <w:r>
        <w:rPr>
          <w:rFonts w:eastAsia="Times New Roman"/>
        </w:rPr>
        <w:t xml:space="preserve">)  </w:t>
      </w:r>
      <w:proofErr w:type="spellStart"/>
      <w:r>
        <w:rPr>
          <w:rFonts w:eastAsia="Times New Roman"/>
        </w:rPr>
        <w:t>daje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mogućnost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fleksibilnog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pristupa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putem</w:t>
      </w:r>
      <w:proofErr w:type="spellEnd"/>
      <w:r>
        <w:rPr>
          <w:rFonts w:eastAsia="Times New Roman"/>
        </w:rPr>
        <w:t xml:space="preserve"> NERP-a </w:t>
      </w:r>
      <w:proofErr w:type="spellStart"/>
      <w:r>
        <w:rPr>
          <w:rFonts w:eastAsia="Times New Roman"/>
        </w:rPr>
        <w:t>sto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izabrano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slucaju</w:t>
      </w:r>
      <w:proofErr w:type="spellEnd"/>
      <w:r>
        <w:rPr>
          <w:rFonts w:eastAsia="Times New Roman"/>
        </w:rPr>
        <w:t xml:space="preserve"> BIH,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opt-out </w:t>
      </w:r>
      <w:proofErr w:type="spellStart"/>
      <w:r>
        <w:rPr>
          <w:rFonts w:eastAsia="Times New Roman"/>
        </w:rPr>
        <w:t>liste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postrojenja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ograničenje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radnih</w:t>
      </w:r>
      <w:proofErr w:type="spellEnd"/>
      <w:r>
        <w:rPr>
          <w:rFonts w:eastAsia="Times New Roman"/>
        </w:rPr>
        <w:t xml:space="preserve"> sati. 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Nacionalni</w:t>
      </w:r>
      <w:proofErr w:type="spellEnd"/>
      <w:r>
        <w:rPr>
          <w:rFonts w:eastAsia="Times New Roman"/>
        </w:rPr>
        <w:t xml:space="preserve"> plan </w:t>
      </w:r>
      <w:proofErr w:type="spellStart"/>
      <w:r>
        <w:rPr>
          <w:rFonts w:eastAsia="Times New Roman"/>
        </w:rPr>
        <w:t>smanjivanja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emisija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velikih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postrojenja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sagorijevanje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razmatran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usvojen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sjednici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Vijeća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održanoj</w:t>
      </w:r>
      <w:proofErr w:type="spellEnd"/>
      <w:r>
        <w:rPr>
          <w:rFonts w:eastAsia="Times New Roman"/>
        </w:rPr>
        <w:t xml:space="preserve"> 30.</w:t>
      </w:r>
      <w:proofErr w:type="gramStart"/>
      <w:r>
        <w:rPr>
          <w:rFonts w:eastAsia="Times New Roman"/>
        </w:rPr>
        <w:t>12.2015.godine</w:t>
      </w:r>
      <w:proofErr w:type="gramEnd"/>
      <w:r>
        <w:rPr>
          <w:rFonts w:eastAsia="Times New Roman"/>
        </w:rPr>
        <w:t xml:space="preserve">.  Od </w:t>
      </w:r>
      <w:proofErr w:type="spellStart"/>
      <w:r>
        <w:rPr>
          <w:rFonts w:eastAsia="Times New Roman"/>
        </w:rPr>
        <w:t>strane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Ministarstva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vanjske</w:t>
      </w:r>
      <w:proofErr w:type="spellEnd"/>
      <w:r>
        <w:rPr>
          <w:rFonts w:eastAsia="Times New Roman"/>
        </w:rPr>
        <w:t xml:space="preserve"> trgovine i </w:t>
      </w:r>
      <w:proofErr w:type="spellStart"/>
      <w:r>
        <w:rPr>
          <w:rFonts w:eastAsia="Times New Roman"/>
        </w:rPr>
        <w:t>ekonomskih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odnosa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Bosne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Hercegovine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dokumenat</w:t>
      </w:r>
      <w:proofErr w:type="spellEnd"/>
      <w:r>
        <w:rPr>
          <w:rFonts w:eastAsia="Times New Roman"/>
        </w:rPr>
        <w:t xml:space="preserve"> je u </w:t>
      </w:r>
      <w:proofErr w:type="spellStart"/>
      <w:r>
        <w:rPr>
          <w:rFonts w:eastAsia="Times New Roman"/>
        </w:rPr>
        <w:t>skladu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rokom</w:t>
      </w:r>
      <w:proofErr w:type="spellEnd"/>
      <w:r>
        <w:rPr>
          <w:rFonts w:eastAsia="Times New Roman"/>
        </w:rPr>
        <w:t xml:space="preserve"> (31.</w:t>
      </w:r>
      <w:proofErr w:type="gramStart"/>
      <w:r>
        <w:rPr>
          <w:rFonts w:eastAsia="Times New Roman"/>
        </w:rPr>
        <w:t>12.2015.godine</w:t>
      </w:r>
      <w:proofErr w:type="gram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dostavljen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adresu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Sekretarijata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zajednice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Usvajanju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prethodilo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pribavljanje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saglasnosti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odnosnih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entiteskih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institucija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Pravilnik</w:t>
      </w:r>
      <w:proofErr w:type="spellEnd"/>
      <w:r>
        <w:rPr>
          <w:rFonts w:eastAsia="Times New Roman"/>
        </w:rPr>
        <w:t xml:space="preserve">  o GVE </w:t>
      </w:r>
      <w:proofErr w:type="spellStart"/>
      <w:r>
        <w:rPr>
          <w:rFonts w:eastAsia="Times New Roman"/>
        </w:rPr>
        <w:t>emisija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zagađujućih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materija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postrojenja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sagorijevanje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Pravilnik</w:t>
      </w:r>
      <w:proofErr w:type="spellEnd"/>
      <w:r>
        <w:rPr>
          <w:rFonts w:eastAsia="Times New Roman"/>
        </w:rPr>
        <w:t xml:space="preserve"> o monitoring </w:t>
      </w:r>
      <w:proofErr w:type="spellStart"/>
      <w:r>
        <w:rPr>
          <w:rFonts w:eastAsia="Times New Roman"/>
        </w:rPr>
        <w:t>emisija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zagađujućih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materija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donesena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osnovu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Zakona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zaštitu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zraka</w:t>
      </w:r>
      <w:proofErr w:type="spellEnd"/>
      <w:r>
        <w:rPr>
          <w:rFonts w:eastAsia="Times New Roman"/>
        </w:rPr>
        <w:t xml:space="preserve">,  u </w:t>
      </w:r>
      <w:proofErr w:type="spellStart"/>
      <w:r>
        <w:rPr>
          <w:rFonts w:eastAsia="Times New Roman"/>
        </w:rPr>
        <w:t>dijelu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odredbi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tretiraju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postrojenja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sagorijevanje</w:t>
      </w:r>
      <w:proofErr w:type="spellEnd"/>
      <w:r>
        <w:rPr>
          <w:rFonts w:eastAsia="Times New Roman"/>
        </w:rPr>
        <w:t xml:space="preserve"> , je 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liniji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odredbi</w:t>
      </w:r>
      <w:proofErr w:type="spellEnd"/>
      <w:r>
        <w:rPr>
          <w:rFonts w:eastAsia="Times New Roman"/>
        </w:rPr>
        <w:t xml:space="preserve"> LCP </w:t>
      </w:r>
      <w:proofErr w:type="spellStart"/>
      <w:r>
        <w:rPr>
          <w:rFonts w:eastAsia="Times New Roman"/>
        </w:rPr>
        <w:t>Direktive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Odluka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Ministarskog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vijeća</w:t>
      </w:r>
      <w:proofErr w:type="spellEnd"/>
      <w:r>
        <w:rPr>
          <w:rFonts w:eastAsia="Times New Roman"/>
        </w:rPr>
        <w:t xml:space="preserve"> .</w:t>
      </w:r>
      <w:r>
        <w:rPr>
          <w:rFonts w:eastAsia="Times New Roman"/>
        </w:rPr>
        <w:br/>
        <w:t xml:space="preserve">FMOIT </w:t>
      </w:r>
      <w:proofErr w:type="spellStart"/>
      <w:r>
        <w:rPr>
          <w:rFonts w:eastAsia="Times New Roman"/>
        </w:rPr>
        <w:t>učestvuje</w:t>
      </w:r>
      <w:proofErr w:type="spellEnd"/>
      <w:r>
        <w:rPr>
          <w:rFonts w:eastAsia="Times New Roman"/>
        </w:rPr>
        <w:t xml:space="preserve">  u  </w:t>
      </w:r>
      <w:proofErr w:type="spellStart"/>
      <w:r>
        <w:rPr>
          <w:rFonts w:eastAsia="Times New Roman"/>
        </w:rPr>
        <w:t>godišnjem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izvještavanju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implementaciji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NERPa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putem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izvještajnih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obrazaca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popunjenih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operatora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obaveznika</w:t>
      </w:r>
      <w:proofErr w:type="spellEnd"/>
      <w:r>
        <w:rPr>
          <w:rFonts w:eastAsia="Times New Roman"/>
        </w:rPr>
        <w:t xml:space="preserve"> NERP-a (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FBiH 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JP EP i Natron Hayat, </w:t>
      </w:r>
      <w:proofErr w:type="spellStart"/>
      <w:r>
        <w:rPr>
          <w:rFonts w:eastAsia="Times New Roman"/>
        </w:rPr>
        <w:t>Magla</w:t>
      </w:r>
      <w:proofErr w:type="spellEnd"/>
      <w:r>
        <w:rPr>
          <w:rFonts w:eastAsia="Times New Roman"/>
        </w:rPr>
        <w:t>) 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Izvještaji</w:t>
      </w:r>
      <w:proofErr w:type="spellEnd"/>
      <w:r>
        <w:rPr>
          <w:rFonts w:eastAsia="Times New Roman"/>
        </w:rPr>
        <w:t xml:space="preserve"> se od </w:t>
      </w:r>
      <w:proofErr w:type="spellStart"/>
      <w:r>
        <w:rPr>
          <w:rFonts w:eastAsia="Times New Roman"/>
        </w:rPr>
        <w:t>strane</w:t>
      </w:r>
      <w:proofErr w:type="spellEnd"/>
      <w:r>
        <w:rPr>
          <w:rFonts w:eastAsia="Times New Roman"/>
        </w:rPr>
        <w:t xml:space="preserve"> MVTEO BiH </w:t>
      </w:r>
      <w:proofErr w:type="spellStart"/>
      <w:r>
        <w:rPr>
          <w:rFonts w:eastAsia="Times New Roman"/>
        </w:rPr>
        <w:t>dostavljaju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Sekretarijatu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energetske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zajednice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Evropskoj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agenciji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okoliš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 w:rsidR="004F3F4B">
        <w:rPr>
          <w:rFonts w:eastAsia="Times New Roman"/>
        </w:rPr>
        <w:t>Dokumenat</w:t>
      </w:r>
      <w:proofErr w:type="spellEnd"/>
      <w:r w:rsidR="004F3F4B">
        <w:rPr>
          <w:rFonts w:eastAsia="Times New Roman"/>
        </w:rPr>
        <w:t xml:space="preserve"> je </w:t>
      </w:r>
      <w:proofErr w:type="spellStart"/>
      <w:r w:rsidR="004F3F4B">
        <w:rPr>
          <w:rFonts w:eastAsia="Times New Roman"/>
        </w:rPr>
        <w:t>dostupan</w:t>
      </w:r>
      <w:proofErr w:type="spellEnd"/>
      <w:r w:rsidR="004F3F4B">
        <w:rPr>
          <w:rFonts w:eastAsia="Times New Roman"/>
        </w:rPr>
        <w:t xml:space="preserve">  </w:t>
      </w:r>
      <w:proofErr w:type="spellStart"/>
      <w:r w:rsidR="004F3F4B">
        <w:rPr>
          <w:rFonts w:eastAsia="Times New Roman"/>
        </w:rPr>
        <w:t>na</w:t>
      </w:r>
      <w:proofErr w:type="spellEnd"/>
      <w:r w:rsidR="004F3F4B">
        <w:rPr>
          <w:rFonts w:eastAsia="Times New Roman"/>
        </w:rPr>
        <w:t xml:space="preserve"> web </w:t>
      </w:r>
      <w:proofErr w:type="spellStart"/>
      <w:r w:rsidR="004F3F4B">
        <w:rPr>
          <w:rFonts w:eastAsia="Times New Roman"/>
        </w:rPr>
        <w:t>stranici</w:t>
      </w:r>
      <w:proofErr w:type="spellEnd"/>
      <w:r w:rsidR="004F3F4B">
        <w:rPr>
          <w:rFonts w:eastAsia="Times New Roman"/>
        </w:rPr>
        <w:t xml:space="preserve"> MVTEO BiH : </w:t>
      </w:r>
      <w:hyperlink r:id="rId4" w:history="1">
        <w:r w:rsidR="003A5D22">
          <w:rPr>
            <w:rStyle w:val="Hyperlink"/>
          </w:rPr>
          <w:t>19012016_BiH_NERP_local_12_23_2015_Final.pdf (mvteo.gov.ba)</w:t>
        </w:r>
      </w:hyperlink>
    </w:p>
    <w:p w:rsidR="003A5D22" w:rsidRDefault="003A5D22">
      <w:bookmarkStart w:id="0" w:name="_GoBack"/>
      <w:bookmarkEnd w:id="0"/>
    </w:p>
    <w:sectPr w:rsidR="003A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D"/>
    <w:rsid w:val="0026271D"/>
    <w:rsid w:val="002C0825"/>
    <w:rsid w:val="003A5D22"/>
    <w:rsid w:val="004F3F4B"/>
    <w:rsid w:val="00C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27E6"/>
  <w15:chartTrackingRefBased/>
  <w15:docId w15:val="{BD046D20-ECE5-4DFD-9EDF-0B21DB4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teo.gov.ba/data/Home/Dokumenti/19012016_BiH_NERP_local_12_23_2015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2</cp:revision>
  <dcterms:created xsi:type="dcterms:W3CDTF">2024-02-08T08:33:00Z</dcterms:created>
  <dcterms:modified xsi:type="dcterms:W3CDTF">2024-02-08T08:33:00Z</dcterms:modified>
</cp:coreProperties>
</file>